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shd w:val="clear" w:color="auto" w:fill="FFFFFF"/>
        </w:rPr>
        <w:t>重庆六六数字消费节活动方案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640" w:right="0" w:right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  <w:t>一、活动目的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依托支付宝APP平台的庞大用户群，助力消费节活动，刺激消费热情，吸引消费者线上领券到店消费，加快市场复苏，有效促进消费回补。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  <w:t>二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  <w:t>活动时间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一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）领券时间：2020年6月6日上午10点—6月12日晚上24点，每天上午10点发放、限量20万份，连续发放7天。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）使用时间：每个券包的有效期为7天，用完或过期方可再领。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  <w:t>三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  <w:t>参与对象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在重庆市范围内使用移动设备、并完成实名制认证的支付宝APP用户（包含外地来重庆的游客）。。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640" w:right="0" w:right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  <w:t>四、参与商家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重庆本地线下优质企业，包含：百货、电器、超市、便利店、餐饮、酒店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、书店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，以及有独立发券资格的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商圈、特色街区、购物中心、商品交易市场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  <w:t>五、活动内容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shd w:val="clear" w:color="auto" w:fill="FFFFFF"/>
        </w:rPr>
        <w:t>）支付宝出资优惠券。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满10元减2元通用券，可在所有参与本次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重庆六六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数字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消费节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活动的优质商家门店使用。该优惠券由支付宝出资，商家在收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银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时不会出现减收，共140万份，合计280万元。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比如，消费者购买了10元商品，如果其拥有10减2消费券，在实际支付时只需支付8元，商家实时收到10元。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shd w:val="clear" w:color="auto" w:fill="FFFFFF"/>
        </w:rPr>
        <w:t>）商家立减优惠券。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每个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参与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商家至少选择1个档位参与活动，优惠券档位包括：满150元减50元，满100元减20元，满50元减10元，满30元减3元。消费者使用该券后，商家实时减收。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比如，消费者购买了30元商品，如果其拥有满30元减3元的消费券，在实际支付时只需支付27元，商家实时收到27元。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</w:rPr>
        <w:t>、领取路径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一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）在支付宝首页搜索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重庆六六数字消费节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进入会场点击申领，或者点击支付宝首页活动页面直接进入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）扫描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重庆六六数字消费节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专属二维码进入会场领取，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重庆六六数字消费节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券包专属二维码获取方式请关注主办方提供的线下宣传海报、宣传图片。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  <w:lang w:eastAsia="zh-CN"/>
        </w:rPr>
        <w:t>七、使用规则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一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）同一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消费者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在同一商家每天最高使用3次消费券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）消费券不可提现，不可转赠、转让他人，不可为他人付款，不可售卖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）使用本次活动发放的消费券消费，在有效期内订单发生全额退款时，该消费券可再次使用，有效期不变；如超出有效期或有效期内订单部分退款，该消费券无法再次使用。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方正黑体_GBK" w:hAnsi="方正黑体_GBK" w:eastAsia="方正黑体_GBK" w:cs="方正黑体_GBK"/>
          <w:color w:val="auto"/>
          <w:kern w:val="0"/>
          <w:sz w:val="32"/>
          <w:szCs w:val="32"/>
          <w:shd w:val="clear" w:color="auto" w:fill="FFFFFF"/>
          <w:lang w:eastAsia="zh-CN"/>
        </w:rPr>
        <w:t>八、更多招商曝光坑位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shd w:val="clear" w:color="auto" w:fill="FFFFFF"/>
          <w:lang w:eastAsia="zh-CN"/>
        </w:rPr>
        <w:t>（一）“精选品牌”楼层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支付宝在主会场开辟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精选品牌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楼层，坑位有限，先报先得。需要商家额外提供不同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于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券包的活动优惠券，并尽早完成券的配置，方可进行线上报名。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shd w:val="clear" w:color="auto" w:fill="FFFFFF"/>
        </w:rPr>
        <w:t>）“大牌推荐”楼层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支付宝在主会场开辟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大牌推荐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  <w:t>楼层，限量3个席位，大数据系统会根据商家优惠券力度、报名先后顺序等因素进行综合排序。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16DAF"/>
    <w:rsid w:val="7351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jc w:val="center"/>
    </w:pPr>
    <w:rPr>
      <w:rFonts w:ascii="方正大标宋简体" w:hAnsi="宋体" w:eastAsia="方正大标宋简体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2020-05-27T11:51:00Z</dcterms:created>
  <dc:creator>Administrator</dc:creator>
  <cp:lastModifiedBy>Administrator</cp:lastModifiedBy>
  <dcterms:modified xsi:type="dcterms:W3CDTF">2020-05-27T11:53:05Z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