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97EE20A">
      <w:pPr>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softHyphen/>
      </w:r>
      <w:r>
        <w:rPr>
          <w:rFonts w:hint="default" w:ascii="Times New Roman" w:hAnsi="Times New Roman" w:eastAsia="方正仿宋_GBK" w:cs="Times New Roman"/>
          <w:color w:val="auto"/>
        </w:rPr>
        <w:softHyphen/>
      </w:r>
      <w:r>
        <w:rPr>
          <w:rFonts w:hint="default" w:ascii="Times New Roman" w:hAnsi="Times New Roman" w:eastAsia="方正仿宋_GBK" w:cs="Times New Roman"/>
          <w:color w:val="auto"/>
        </w:rPr>
        <w:softHyphen/>
      </w:r>
      <w:r>
        <w:rPr>
          <w:rFonts w:hint="default" w:ascii="Times New Roman" w:hAnsi="Times New Roman" w:eastAsia="方正仿宋_GBK" w:cs="Times New Roman"/>
          <w:color w:val="auto"/>
        </w:rPr>
        <w:softHyphen/>
      </w:r>
    </w:p>
    <w:p w14:paraId="5A95B68B">
      <w:pPr>
        <w:jc w:val="center"/>
        <w:rPr>
          <w:rFonts w:hint="default" w:ascii="Times New Roman" w:hAnsi="Times New Roman" w:eastAsia="方正仿宋_GBK" w:cs="Times New Roman"/>
          <w:color w:val="auto"/>
        </w:rPr>
      </w:pPr>
    </w:p>
    <w:p w14:paraId="229E816F">
      <w:pPr>
        <w:spacing w:line="1600" w:lineRule="exact"/>
        <w:jc w:val="center"/>
        <w:rPr>
          <w:rFonts w:hint="default" w:ascii="Times New Roman" w:hAnsi="Times New Roman" w:eastAsia="方正仿宋_GBK" w:cs="Times New Roman"/>
          <w:color w:val="auto"/>
          <w:sz w:val="100"/>
        </w:rPr>
      </w:pPr>
    </w:p>
    <w:p w14:paraId="7AC5AE2B">
      <w:pPr>
        <w:spacing w:line="1600" w:lineRule="exact"/>
        <w:jc w:val="center"/>
        <w:rPr>
          <w:rFonts w:hint="default" w:ascii="Times New Roman" w:hAnsi="Times New Roman" w:eastAsia="方正仿宋_GBK" w:cs="Times New Roman"/>
          <w:color w:val="auto"/>
          <w:sz w:val="130"/>
          <w:szCs w:val="130"/>
        </w:rPr>
      </w:pPr>
      <w:r>
        <w:rPr>
          <w:rFonts w:hint="default" w:ascii="Times New Roman" w:hAnsi="Times New Roman" w:eastAsia="方正仿宋_GBK" w:cs="Times New Roman"/>
          <w:color w:val="auto"/>
          <w:sz w:val="130"/>
          <w:szCs w:val="130"/>
        </w:rPr>
        <w:t>竞争性比选文件</w:t>
      </w:r>
    </w:p>
    <w:p w14:paraId="73BEC8AA">
      <w:pPr>
        <w:spacing w:line="700" w:lineRule="exact"/>
        <w:jc w:val="center"/>
        <w:rPr>
          <w:rFonts w:hint="default" w:ascii="Times New Roman" w:hAnsi="Times New Roman" w:eastAsia="方正仿宋_GBK" w:cs="Times New Roman"/>
          <w:color w:val="auto"/>
          <w:sz w:val="32"/>
        </w:rPr>
      </w:pPr>
    </w:p>
    <w:p w14:paraId="095460C5">
      <w:pPr>
        <w:spacing w:line="700" w:lineRule="exact"/>
        <w:jc w:val="center"/>
        <w:rPr>
          <w:rFonts w:hint="default" w:ascii="Times New Roman" w:hAnsi="Times New Roman" w:eastAsia="方正仿宋_GBK" w:cs="Times New Roman"/>
          <w:color w:val="auto"/>
          <w:sz w:val="32"/>
        </w:rPr>
      </w:pPr>
    </w:p>
    <w:p w14:paraId="33E5CCF5">
      <w:pPr>
        <w:spacing w:line="700" w:lineRule="exact"/>
        <w:jc w:val="center"/>
        <w:rPr>
          <w:rFonts w:hint="default" w:ascii="Times New Roman" w:hAnsi="Times New Roman" w:eastAsia="方正仿宋_GBK" w:cs="Times New Roman"/>
          <w:color w:val="auto"/>
          <w:sz w:val="32"/>
        </w:rPr>
      </w:pPr>
    </w:p>
    <w:p w14:paraId="71BAE8B4">
      <w:pPr>
        <w:spacing w:line="500" w:lineRule="exact"/>
        <w:ind w:firstLine="1440" w:firstLineChars="400"/>
        <w:rPr>
          <w:rFonts w:hint="default" w:ascii="Times New Roman" w:hAnsi="Times New Roman" w:eastAsia="方正仿宋_GBK" w:cs="Times New Roman"/>
          <w:color w:val="auto"/>
          <w:sz w:val="36"/>
          <w:szCs w:val="36"/>
        </w:rPr>
      </w:pPr>
    </w:p>
    <w:p w14:paraId="1E70B86C">
      <w:pPr>
        <w:spacing w:line="500" w:lineRule="exact"/>
        <w:ind w:firstLine="1080" w:firstLineChars="300"/>
        <w:rPr>
          <w:rFonts w:hint="default" w:ascii="Times New Roman" w:hAnsi="Times New Roman" w:eastAsia="方正仿宋_GBK" w:cs="Times New Roman"/>
          <w:color w:val="auto"/>
          <w:sz w:val="36"/>
          <w:szCs w:val="36"/>
        </w:rPr>
      </w:pPr>
      <w:r>
        <w:rPr>
          <w:rFonts w:hint="default" w:ascii="Times New Roman" w:hAnsi="Times New Roman" w:eastAsia="方正仿宋_GBK" w:cs="Times New Roman"/>
          <w:color w:val="auto"/>
          <w:sz w:val="36"/>
          <w:szCs w:val="36"/>
        </w:rPr>
        <w:t>项</w:t>
      </w:r>
      <w:r>
        <w:rPr>
          <w:rFonts w:hint="default" w:ascii="Times New Roman" w:hAnsi="Times New Roman" w:eastAsia="方正仿宋_GBK" w:cs="Times New Roman"/>
          <w:color w:val="auto"/>
          <w:sz w:val="36"/>
          <w:szCs w:val="36"/>
          <w:lang w:val="en-US" w:eastAsia="zh-CN"/>
        </w:rPr>
        <w:t xml:space="preserve">  </w:t>
      </w:r>
      <w:r>
        <w:rPr>
          <w:rFonts w:hint="default" w:ascii="Times New Roman" w:hAnsi="Times New Roman" w:eastAsia="方正仿宋_GBK" w:cs="Times New Roman"/>
          <w:color w:val="auto"/>
          <w:sz w:val="36"/>
          <w:szCs w:val="36"/>
        </w:rPr>
        <w:t>目 编 号：SCIT-CQFQ-2025060033</w:t>
      </w:r>
    </w:p>
    <w:p w14:paraId="796384DF">
      <w:pPr>
        <w:spacing w:line="500" w:lineRule="exact"/>
        <w:ind w:left="3595" w:leftChars="384" w:hanging="2520" w:hangingChars="700"/>
        <w:rPr>
          <w:rFonts w:hint="default" w:ascii="Times New Roman" w:hAnsi="Times New Roman" w:eastAsia="方正仿宋_GBK" w:cs="Times New Roman"/>
          <w:color w:val="auto"/>
          <w:sz w:val="36"/>
          <w:szCs w:val="36"/>
          <w:lang w:eastAsia="zh-CN"/>
        </w:rPr>
      </w:pPr>
      <w:r>
        <w:rPr>
          <w:rFonts w:hint="default" w:ascii="Times New Roman" w:hAnsi="Times New Roman" w:eastAsia="方正仿宋_GBK" w:cs="Times New Roman"/>
          <w:color w:val="auto"/>
          <w:sz w:val="36"/>
          <w:szCs w:val="36"/>
        </w:rPr>
        <w:t>比选项目名称：</w:t>
      </w:r>
      <w:r>
        <w:rPr>
          <w:rFonts w:hint="eastAsia" w:eastAsia="方正仿宋_GBK" w:cs="Times New Roman"/>
          <w:color w:val="auto"/>
          <w:sz w:val="36"/>
          <w:szCs w:val="36"/>
          <w:lang w:eastAsia="zh-CN"/>
        </w:rPr>
        <w:t>渝贸全球·重庆汽车及配件（泰国）展览会并赴越南开展经贸交流活动</w:t>
      </w:r>
    </w:p>
    <w:p w14:paraId="676FDB47">
      <w:pPr>
        <w:ind w:left="1960" w:leftChars="700" w:firstLine="342" w:firstLineChars="100"/>
        <w:jc w:val="left"/>
        <w:rPr>
          <w:rFonts w:hint="default" w:ascii="Times New Roman" w:hAnsi="Times New Roman" w:eastAsia="方正仿宋_GBK" w:cs="Times New Roman"/>
          <w:color w:val="auto"/>
          <w:w w:val="95"/>
          <w:sz w:val="36"/>
          <w:szCs w:val="36"/>
        </w:rPr>
      </w:pPr>
    </w:p>
    <w:p w14:paraId="48005C65">
      <w:pPr>
        <w:spacing w:line="700" w:lineRule="exact"/>
        <w:ind w:firstLine="1749" w:firstLineChars="486"/>
        <w:rPr>
          <w:rFonts w:hint="default" w:ascii="Times New Roman" w:hAnsi="Times New Roman" w:eastAsia="方正仿宋_GBK" w:cs="Times New Roman"/>
          <w:color w:val="auto"/>
          <w:sz w:val="36"/>
          <w:szCs w:val="36"/>
        </w:rPr>
      </w:pPr>
    </w:p>
    <w:p w14:paraId="5B0A9322">
      <w:pPr>
        <w:spacing w:line="700" w:lineRule="exact"/>
        <w:ind w:firstLine="1749" w:firstLineChars="486"/>
        <w:rPr>
          <w:rFonts w:hint="default" w:ascii="Times New Roman" w:hAnsi="Times New Roman" w:eastAsia="方正仿宋_GBK" w:cs="Times New Roman"/>
          <w:color w:val="auto"/>
          <w:sz w:val="36"/>
          <w:szCs w:val="36"/>
        </w:rPr>
      </w:pPr>
    </w:p>
    <w:p w14:paraId="56A622C4">
      <w:pPr>
        <w:spacing w:line="700" w:lineRule="exact"/>
        <w:ind w:firstLine="1749" w:firstLineChars="486"/>
        <w:rPr>
          <w:rFonts w:hint="default" w:ascii="Times New Roman" w:hAnsi="Times New Roman" w:eastAsia="方正仿宋_GBK" w:cs="Times New Roman"/>
          <w:color w:val="auto"/>
          <w:sz w:val="36"/>
          <w:szCs w:val="36"/>
        </w:rPr>
      </w:pPr>
    </w:p>
    <w:p w14:paraId="251A78E7">
      <w:pPr>
        <w:spacing w:line="700" w:lineRule="exact"/>
        <w:jc w:val="center"/>
        <w:rPr>
          <w:rFonts w:hint="default" w:ascii="Times New Roman" w:hAnsi="Times New Roman" w:eastAsia="方正仿宋_GBK" w:cs="Times New Roman"/>
          <w:color w:val="auto"/>
          <w:sz w:val="36"/>
          <w:szCs w:val="36"/>
        </w:rPr>
      </w:pPr>
      <w:bookmarkStart w:id="94" w:name="_GoBack"/>
      <w:bookmarkEnd w:id="94"/>
    </w:p>
    <w:p w14:paraId="1A2311B7">
      <w:pPr>
        <w:spacing w:line="500" w:lineRule="exact"/>
        <w:ind w:firstLine="1440" w:firstLineChars="400"/>
        <w:jc w:val="both"/>
        <w:rPr>
          <w:rFonts w:hint="default" w:ascii="Times New Roman" w:hAnsi="Times New Roman" w:eastAsia="方正仿宋_GBK" w:cs="Times New Roman"/>
          <w:color w:val="auto"/>
          <w:sz w:val="36"/>
          <w:szCs w:val="36"/>
        </w:rPr>
      </w:pPr>
      <w:r>
        <w:rPr>
          <w:rFonts w:hint="default" w:ascii="Times New Roman" w:hAnsi="Times New Roman" w:eastAsia="方正仿宋_GBK" w:cs="Times New Roman"/>
          <w:color w:val="auto"/>
          <w:sz w:val="36"/>
          <w:szCs w:val="36"/>
        </w:rPr>
        <w:t>采</w:t>
      </w:r>
      <w:r>
        <w:rPr>
          <w:rFonts w:hint="eastAsia" w:eastAsia="方正仿宋_GBK" w:cs="Times New Roman"/>
          <w:color w:val="auto"/>
          <w:sz w:val="36"/>
          <w:szCs w:val="36"/>
          <w:lang w:val="en-US" w:eastAsia="zh-CN"/>
        </w:rPr>
        <w:t xml:space="preserve"> </w:t>
      </w:r>
      <w:r>
        <w:rPr>
          <w:rFonts w:hint="default" w:ascii="Times New Roman" w:hAnsi="Times New Roman" w:eastAsia="方正仿宋_GBK" w:cs="Times New Roman"/>
          <w:color w:val="auto"/>
          <w:sz w:val="36"/>
          <w:szCs w:val="36"/>
        </w:rPr>
        <w:t xml:space="preserve">  购  人：重庆市商务委员会</w:t>
      </w:r>
    </w:p>
    <w:p w14:paraId="4194DC19">
      <w:pPr>
        <w:spacing w:line="500" w:lineRule="exact"/>
        <w:jc w:val="center"/>
        <w:rPr>
          <w:rFonts w:hint="default" w:ascii="Times New Roman" w:hAnsi="Times New Roman" w:eastAsia="方正仿宋_GBK" w:cs="Times New Roman"/>
          <w:color w:val="auto"/>
          <w:sz w:val="36"/>
          <w:szCs w:val="36"/>
        </w:rPr>
      </w:pPr>
      <w:r>
        <w:rPr>
          <w:rFonts w:hint="default" w:ascii="Times New Roman" w:hAnsi="Times New Roman" w:eastAsia="方正仿宋_GBK" w:cs="Times New Roman"/>
          <w:color w:val="auto"/>
          <w:sz w:val="36"/>
          <w:szCs w:val="36"/>
        </w:rPr>
        <w:t>采购代理机构：四川国际招标有限责任公司</w:t>
      </w:r>
    </w:p>
    <w:p w14:paraId="13BC09F6">
      <w:pPr>
        <w:snapToGrid w:val="0"/>
        <w:spacing w:line="500" w:lineRule="exact"/>
        <w:jc w:val="center"/>
        <w:rPr>
          <w:rFonts w:hint="default" w:ascii="Times New Roman" w:hAnsi="Times New Roman" w:eastAsia="方正仿宋_GBK" w:cs="Times New Roman"/>
          <w:color w:val="auto"/>
          <w:sz w:val="36"/>
          <w:szCs w:val="36"/>
        </w:rPr>
      </w:pPr>
    </w:p>
    <w:p w14:paraId="21F6BCB4">
      <w:pPr>
        <w:spacing w:line="720" w:lineRule="exact"/>
        <w:jc w:val="center"/>
        <w:rPr>
          <w:rFonts w:hint="default" w:ascii="Times New Roman" w:hAnsi="Times New Roman" w:eastAsia="方正仿宋_GBK" w:cs="Times New Roman"/>
          <w:color w:val="auto"/>
          <w:sz w:val="48"/>
          <w:szCs w:val="32"/>
        </w:rPr>
      </w:pPr>
      <w:r>
        <w:rPr>
          <w:rFonts w:hint="default" w:ascii="Times New Roman" w:hAnsi="Times New Roman" w:eastAsia="方正仿宋_GBK" w:cs="Times New Roman"/>
          <w:color w:val="auto"/>
          <w:sz w:val="36"/>
          <w:szCs w:val="36"/>
        </w:rPr>
        <w:t>二〇二</w:t>
      </w:r>
      <w:r>
        <w:rPr>
          <w:rFonts w:hint="default" w:ascii="Times New Roman" w:hAnsi="Times New Roman" w:eastAsia="方正仿宋_GBK" w:cs="Times New Roman"/>
          <w:color w:val="auto"/>
          <w:sz w:val="36"/>
          <w:szCs w:val="36"/>
          <w:lang w:val="en-US" w:eastAsia="zh-CN"/>
        </w:rPr>
        <w:t>五</w:t>
      </w:r>
      <w:r>
        <w:rPr>
          <w:rFonts w:hint="default" w:ascii="Times New Roman" w:hAnsi="Times New Roman" w:eastAsia="方正仿宋_GBK" w:cs="Times New Roman"/>
          <w:color w:val="auto"/>
          <w:sz w:val="36"/>
          <w:szCs w:val="36"/>
        </w:rPr>
        <w:t>年</w:t>
      </w:r>
      <w:r>
        <w:rPr>
          <w:rFonts w:hint="eastAsia" w:eastAsia="方正仿宋_GBK" w:cs="Times New Roman"/>
          <w:color w:val="auto"/>
          <w:sz w:val="36"/>
          <w:szCs w:val="36"/>
          <w:lang w:val="en-US" w:eastAsia="zh-CN"/>
        </w:rPr>
        <w:t>七</w:t>
      </w:r>
      <w:r>
        <w:rPr>
          <w:rFonts w:hint="default" w:ascii="Times New Roman" w:hAnsi="Times New Roman" w:eastAsia="方正仿宋_GBK" w:cs="Times New Roman"/>
          <w:color w:val="auto"/>
          <w:sz w:val="36"/>
          <w:szCs w:val="36"/>
        </w:rPr>
        <w:t>月</w:t>
      </w:r>
    </w:p>
    <w:p w14:paraId="43820A69">
      <w:pPr>
        <w:spacing w:line="720" w:lineRule="exact"/>
        <w:jc w:val="center"/>
        <w:rPr>
          <w:rFonts w:hint="default" w:ascii="Times New Roman" w:hAnsi="Times New Roman" w:eastAsia="方正仿宋_GBK" w:cs="Times New Roman"/>
          <w:color w:val="auto"/>
          <w:sz w:val="48"/>
          <w:szCs w:val="32"/>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titlePg/>
          <w:docGrid w:linePitch="381" w:charSpace="-5735"/>
        </w:sectPr>
      </w:pPr>
    </w:p>
    <w:p w14:paraId="28222D98">
      <w:pPr>
        <w:pStyle w:val="41"/>
        <w:tabs>
          <w:tab w:val="right" w:leader="dot" w:pos="9071"/>
        </w:tabs>
        <w:rPr>
          <w:rFonts w:hint="default" w:ascii="Times New Roman" w:hAnsi="Times New Roman" w:eastAsia="方正仿宋_GBK" w:cs="Times New Roman"/>
          <w:color w:val="auto"/>
          <w:szCs w:val="21"/>
        </w:rPr>
      </w:pPr>
      <w:bookmarkStart w:id="0" w:name="_Toc11641050"/>
      <w:bookmarkStart w:id="1" w:name="_Toc12789052"/>
      <w:bookmarkStart w:id="2" w:name="_Toc29834"/>
    </w:p>
    <w:p w14:paraId="2DD0BBD8">
      <w:pPr>
        <w:pStyle w:val="41"/>
        <w:tabs>
          <w:tab w:val="right" w:leader="dot" w:pos="9071"/>
        </w:tabs>
        <w:spacing w:line="240" w:lineRule="auto"/>
        <w:rPr>
          <w:rFonts w:hint="default" w:ascii="Times New Roman" w:hAnsi="Times New Roman" w:eastAsia="方正仿宋_GBK" w:cs="Times New Roman"/>
          <w:color w:val="auto"/>
          <w:sz w:val="44"/>
          <w:szCs w:val="44"/>
        </w:rPr>
      </w:pPr>
      <w:r>
        <w:rPr>
          <w:rFonts w:hint="default" w:ascii="Times New Roman" w:hAnsi="Times New Roman" w:eastAsia="方正仿宋_GBK" w:cs="Times New Roman"/>
          <w:color w:val="auto"/>
          <w:sz w:val="44"/>
          <w:szCs w:val="44"/>
        </w:rPr>
        <w:t>目录</w:t>
      </w:r>
    </w:p>
    <w:p w14:paraId="42C058AA">
      <w:pPr>
        <w:pStyle w:val="41"/>
        <w:keepNext w:val="0"/>
        <w:keepLines w:val="0"/>
        <w:pageBreakBefore w:val="0"/>
        <w:widowControl w:val="0"/>
        <w:tabs>
          <w:tab w:val="right" w:leader="dot" w:pos="9071"/>
        </w:tabs>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color w:val="auto"/>
          <w:szCs w:val="21"/>
        </w:rPr>
      </w:pPr>
    </w:p>
    <w:p w14:paraId="307EA6E6">
      <w:pPr>
        <w:pStyle w:val="41"/>
        <w:tabs>
          <w:tab w:val="right" w:leader="dot" w:pos="9071"/>
        </w:tabs>
        <w:rPr>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TOC \o "1-3" \h \u </w:instrText>
      </w:r>
      <w:r>
        <w:rPr>
          <w:rFonts w:hint="default" w:ascii="Times New Roman" w:hAnsi="Times New Roman" w:eastAsia="方正仿宋_GBK" w:cs="Times New Roman"/>
          <w:color w:val="auto"/>
          <w:szCs w:val="21"/>
        </w:rPr>
        <w:fldChar w:fldCharType="separate"/>
      </w: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_Toc19751 </w:instrText>
      </w:r>
      <w:r>
        <w:rPr>
          <w:rFonts w:hint="default" w:ascii="Times New Roman" w:hAnsi="Times New Roman" w:eastAsia="方正仿宋_GBK" w:cs="Times New Roman"/>
          <w:color w:val="auto"/>
          <w:szCs w:val="21"/>
        </w:rPr>
        <w:fldChar w:fldCharType="separate"/>
      </w:r>
      <w:r>
        <w:rPr>
          <w:rFonts w:hint="default" w:ascii="Times New Roman" w:hAnsi="Times New Roman" w:eastAsia="方正仿宋_GBK" w:cs="Times New Roman"/>
          <w:color w:val="auto"/>
          <w:szCs w:val="30"/>
        </w:rPr>
        <w:t>第一篇  比选邀请书</w:t>
      </w:r>
      <w:r>
        <w:rPr>
          <w:color w:val="auto"/>
        </w:rPr>
        <w:tab/>
      </w:r>
      <w:r>
        <w:rPr>
          <w:color w:val="auto"/>
        </w:rPr>
        <w:fldChar w:fldCharType="begin"/>
      </w:r>
      <w:r>
        <w:rPr>
          <w:color w:val="auto"/>
        </w:rPr>
        <w:instrText xml:space="preserve"> PAGEREF _Toc19751 \h </w:instrText>
      </w:r>
      <w:r>
        <w:rPr>
          <w:color w:val="auto"/>
        </w:rPr>
        <w:fldChar w:fldCharType="separate"/>
      </w:r>
      <w:r>
        <w:rPr>
          <w:color w:val="auto"/>
        </w:rPr>
        <w:t>- 3 -</w:t>
      </w:r>
      <w:r>
        <w:rPr>
          <w:color w:val="auto"/>
        </w:rPr>
        <w:fldChar w:fldCharType="end"/>
      </w:r>
      <w:r>
        <w:rPr>
          <w:rFonts w:hint="default" w:ascii="Times New Roman" w:hAnsi="Times New Roman" w:eastAsia="方正仿宋_GBK" w:cs="Times New Roman"/>
          <w:color w:val="auto"/>
          <w:szCs w:val="21"/>
        </w:rPr>
        <w:fldChar w:fldCharType="end"/>
      </w:r>
    </w:p>
    <w:p w14:paraId="26D0CF1F">
      <w:pPr>
        <w:pStyle w:val="41"/>
        <w:tabs>
          <w:tab w:val="right" w:leader="dot" w:pos="9071"/>
        </w:tabs>
        <w:rPr>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_Toc25179 </w:instrText>
      </w:r>
      <w:r>
        <w:rPr>
          <w:rFonts w:hint="default" w:ascii="Times New Roman" w:hAnsi="Times New Roman" w:eastAsia="方正仿宋_GBK" w:cs="Times New Roman"/>
          <w:color w:val="auto"/>
          <w:szCs w:val="21"/>
        </w:rPr>
        <w:fldChar w:fldCharType="separate"/>
      </w:r>
      <w:r>
        <w:rPr>
          <w:rFonts w:hint="default" w:ascii="Times New Roman" w:hAnsi="Times New Roman" w:eastAsia="方正仿宋_GBK" w:cs="Times New Roman"/>
          <w:color w:val="auto"/>
          <w:szCs w:val="30"/>
        </w:rPr>
        <w:t>第二篇  项目服务需求</w:t>
      </w:r>
      <w:r>
        <w:rPr>
          <w:color w:val="auto"/>
        </w:rPr>
        <w:tab/>
      </w:r>
      <w:r>
        <w:rPr>
          <w:color w:val="auto"/>
        </w:rPr>
        <w:fldChar w:fldCharType="begin"/>
      </w:r>
      <w:r>
        <w:rPr>
          <w:color w:val="auto"/>
        </w:rPr>
        <w:instrText xml:space="preserve"> PAGEREF _Toc25179 \h </w:instrText>
      </w:r>
      <w:r>
        <w:rPr>
          <w:color w:val="auto"/>
        </w:rPr>
        <w:fldChar w:fldCharType="separate"/>
      </w:r>
      <w:r>
        <w:rPr>
          <w:color w:val="auto"/>
        </w:rPr>
        <w:t>- 6 -</w:t>
      </w:r>
      <w:r>
        <w:rPr>
          <w:color w:val="auto"/>
        </w:rPr>
        <w:fldChar w:fldCharType="end"/>
      </w:r>
      <w:r>
        <w:rPr>
          <w:rFonts w:hint="default" w:ascii="Times New Roman" w:hAnsi="Times New Roman" w:eastAsia="方正仿宋_GBK" w:cs="Times New Roman"/>
          <w:color w:val="auto"/>
          <w:szCs w:val="21"/>
        </w:rPr>
        <w:fldChar w:fldCharType="end"/>
      </w:r>
    </w:p>
    <w:p w14:paraId="68A06F56">
      <w:pPr>
        <w:pStyle w:val="41"/>
        <w:tabs>
          <w:tab w:val="right" w:leader="dot" w:pos="9071"/>
        </w:tabs>
        <w:rPr>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_Toc17733 </w:instrText>
      </w:r>
      <w:r>
        <w:rPr>
          <w:rFonts w:hint="default" w:ascii="Times New Roman" w:hAnsi="Times New Roman" w:eastAsia="方正仿宋_GBK" w:cs="Times New Roman"/>
          <w:color w:val="auto"/>
          <w:szCs w:val="21"/>
        </w:rPr>
        <w:fldChar w:fldCharType="separate"/>
      </w:r>
      <w:r>
        <w:rPr>
          <w:rFonts w:hint="default" w:ascii="Times New Roman" w:hAnsi="Times New Roman" w:eastAsia="方正仿宋_GBK" w:cs="Times New Roman"/>
          <w:color w:val="auto"/>
          <w:szCs w:val="30"/>
        </w:rPr>
        <w:t>第三篇  项目商务需求</w:t>
      </w:r>
      <w:r>
        <w:rPr>
          <w:color w:val="auto"/>
        </w:rPr>
        <w:tab/>
      </w:r>
      <w:r>
        <w:rPr>
          <w:color w:val="auto"/>
        </w:rPr>
        <w:fldChar w:fldCharType="begin"/>
      </w:r>
      <w:r>
        <w:rPr>
          <w:color w:val="auto"/>
        </w:rPr>
        <w:instrText xml:space="preserve"> PAGEREF _Toc17733 \h </w:instrText>
      </w:r>
      <w:r>
        <w:rPr>
          <w:color w:val="auto"/>
        </w:rPr>
        <w:fldChar w:fldCharType="separate"/>
      </w:r>
      <w:r>
        <w:rPr>
          <w:color w:val="auto"/>
        </w:rPr>
        <w:t>- 9 -</w:t>
      </w:r>
      <w:r>
        <w:rPr>
          <w:color w:val="auto"/>
        </w:rPr>
        <w:fldChar w:fldCharType="end"/>
      </w:r>
      <w:r>
        <w:rPr>
          <w:rFonts w:hint="default" w:ascii="Times New Roman" w:hAnsi="Times New Roman" w:eastAsia="方正仿宋_GBK" w:cs="Times New Roman"/>
          <w:color w:val="auto"/>
          <w:szCs w:val="21"/>
        </w:rPr>
        <w:fldChar w:fldCharType="end"/>
      </w:r>
    </w:p>
    <w:p w14:paraId="41F68BE7">
      <w:pPr>
        <w:pStyle w:val="41"/>
        <w:tabs>
          <w:tab w:val="right" w:leader="dot" w:pos="9071"/>
        </w:tabs>
        <w:rPr>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_Toc29732 </w:instrText>
      </w:r>
      <w:r>
        <w:rPr>
          <w:rFonts w:hint="default" w:ascii="Times New Roman" w:hAnsi="Times New Roman" w:eastAsia="方正仿宋_GBK" w:cs="Times New Roman"/>
          <w:color w:val="auto"/>
          <w:szCs w:val="21"/>
        </w:rPr>
        <w:fldChar w:fldCharType="separate"/>
      </w:r>
      <w:r>
        <w:rPr>
          <w:rFonts w:hint="default" w:ascii="Times New Roman" w:hAnsi="Times New Roman" w:eastAsia="方正仿宋_GBK" w:cs="Times New Roman"/>
          <w:color w:val="auto"/>
          <w:szCs w:val="30"/>
        </w:rPr>
        <w:t>第四篇  资格审查及评审办法</w:t>
      </w:r>
      <w:r>
        <w:rPr>
          <w:color w:val="auto"/>
        </w:rPr>
        <w:tab/>
      </w:r>
      <w:r>
        <w:rPr>
          <w:color w:val="auto"/>
        </w:rPr>
        <w:fldChar w:fldCharType="begin"/>
      </w:r>
      <w:r>
        <w:rPr>
          <w:color w:val="auto"/>
        </w:rPr>
        <w:instrText xml:space="preserve"> PAGEREF _Toc29732 \h </w:instrText>
      </w:r>
      <w:r>
        <w:rPr>
          <w:color w:val="auto"/>
        </w:rPr>
        <w:fldChar w:fldCharType="separate"/>
      </w:r>
      <w:r>
        <w:rPr>
          <w:color w:val="auto"/>
        </w:rPr>
        <w:t>- 11 -</w:t>
      </w:r>
      <w:r>
        <w:rPr>
          <w:color w:val="auto"/>
        </w:rPr>
        <w:fldChar w:fldCharType="end"/>
      </w:r>
      <w:r>
        <w:rPr>
          <w:rFonts w:hint="default" w:ascii="Times New Roman" w:hAnsi="Times New Roman" w:eastAsia="方正仿宋_GBK" w:cs="Times New Roman"/>
          <w:color w:val="auto"/>
          <w:szCs w:val="21"/>
        </w:rPr>
        <w:fldChar w:fldCharType="end"/>
      </w:r>
    </w:p>
    <w:p w14:paraId="426966A2">
      <w:pPr>
        <w:pStyle w:val="41"/>
        <w:tabs>
          <w:tab w:val="right" w:leader="dot" w:pos="9071"/>
        </w:tabs>
        <w:rPr>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_Toc25373 </w:instrText>
      </w:r>
      <w:r>
        <w:rPr>
          <w:rFonts w:hint="default" w:ascii="Times New Roman" w:hAnsi="Times New Roman" w:eastAsia="方正仿宋_GBK" w:cs="Times New Roman"/>
          <w:color w:val="auto"/>
          <w:szCs w:val="21"/>
        </w:rPr>
        <w:fldChar w:fldCharType="separate"/>
      </w:r>
      <w:r>
        <w:rPr>
          <w:rFonts w:hint="default" w:ascii="Times New Roman" w:hAnsi="Times New Roman" w:eastAsia="方正仿宋_GBK" w:cs="Times New Roman"/>
          <w:color w:val="auto"/>
          <w:szCs w:val="30"/>
        </w:rPr>
        <w:t>第五篇  供应商须知</w:t>
      </w:r>
      <w:r>
        <w:rPr>
          <w:color w:val="auto"/>
        </w:rPr>
        <w:tab/>
      </w:r>
      <w:r>
        <w:rPr>
          <w:color w:val="auto"/>
        </w:rPr>
        <w:fldChar w:fldCharType="begin"/>
      </w:r>
      <w:r>
        <w:rPr>
          <w:color w:val="auto"/>
        </w:rPr>
        <w:instrText xml:space="preserve"> PAGEREF _Toc25373 \h </w:instrText>
      </w:r>
      <w:r>
        <w:rPr>
          <w:color w:val="auto"/>
        </w:rPr>
        <w:fldChar w:fldCharType="separate"/>
      </w:r>
      <w:r>
        <w:rPr>
          <w:color w:val="auto"/>
        </w:rPr>
        <w:t>- 17 -</w:t>
      </w:r>
      <w:r>
        <w:rPr>
          <w:color w:val="auto"/>
        </w:rPr>
        <w:fldChar w:fldCharType="end"/>
      </w:r>
      <w:r>
        <w:rPr>
          <w:rFonts w:hint="default" w:ascii="Times New Roman" w:hAnsi="Times New Roman" w:eastAsia="方正仿宋_GBK" w:cs="Times New Roman"/>
          <w:color w:val="auto"/>
          <w:szCs w:val="21"/>
        </w:rPr>
        <w:fldChar w:fldCharType="end"/>
      </w:r>
    </w:p>
    <w:p w14:paraId="07E62C64">
      <w:pPr>
        <w:pStyle w:val="41"/>
        <w:tabs>
          <w:tab w:val="right" w:leader="dot" w:pos="9071"/>
        </w:tabs>
        <w:rPr>
          <w:color w:val="auto"/>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color w:val="auto"/>
          <w:szCs w:val="21"/>
        </w:rPr>
        <w:instrText xml:space="preserve"> HYPERLINK \l _Toc23584 </w:instrText>
      </w:r>
      <w:r>
        <w:rPr>
          <w:rFonts w:hint="default" w:ascii="Times New Roman" w:hAnsi="Times New Roman" w:eastAsia="方正仿宋_GBK" w:cs="Times New Roman"/>
          <w:color w:val="auto"/>
          <w:szCs w:val="21"/>
        </w:rPr>
        <w:fldChar w:fldCharType="separate"/>
      </w:r>
      <w:r>
        <w:rPr>
          <w:rFonts w:hint="default" w:ascii="Times New Roman" w:hAnsi="Times New Roman" w:eastAsia="方正仿宋_GBK" w:cs="Times New Roman"/>
          <w:color w:val="auto"/>
          <w:szCs w:val="30"/>
        </w:rPr>
        <w:t>第六篇  响应文件编制要求</w:t>
      </w:r>
      <w:r>
        <w:rPr>
          <w:color w:val="auto"/>
        </w:rPr>
        <w:tab/>
      </w:r>
      <w:r>
        <w:rPr>
          <w:color w:val="auto"/>
        </w:rPr>
        <w:fldChar w:fldCharType="begin"/>
      </w:r>
      <w:r>
        <w:rPr>
          <w:color w:val="auto"/>
        </w:rPr>
        <w:instrText xml:space="preserve"> PAGEREF _Toc23584 \h </w:instrText>
      </w:r>
      <w:r>
        <w:rPr>
          <w:color w:val="auto"/>
        </w:rPr>
        <w:fldChar w:fldCharType="separate"/>
      </w:r>
      <w:r>
        <w:rPr>
          <w:color w:val="auto"/>
        </w:rPr>
        <w:t>- 22 -</w:t>
      </w:r>
      <w:r>
        <w:rPr>
          <w:color w:val="auto"/>
        </w:rPr>
        <w:fldChar w:fldCharType="end"/>
      </w:r>
      <w:r>
        <w:rPr>
          <w:rFonts w:hint="default" w:ascii="Times New Roman" w:hAnsi="Times New Roman" w:eastAsia="方正仿宋_GBK" w:cs="Times New Roman"/>
          <w:color w:val="auto"/>
          <w:szCs w:val="21"/>
        </w:rPr>
        <w:fldChar w:fldCharType="end"/>
      </w:r>
    </w:p>
    <w:p w14:paraId="0505B137">
      <w:pPr>
        <w:pStyle w:val="50"/>
        <w:keepNext w:val="0"/>
        <w:keepLines w:val="0"/>
        <w:pageBreakBefore w:val="0"/>
        <w:widowControl w:val="0"/>
        <w:tabs>
          <w:tab w:val="right" w:leader="dot" w:pos="9402"/>
        </w:tabs>
        <w:kinsoku/>
        <w:wordWrap/>
        <w:overflowPunct/>
        <w:topLinePunct w:val="0"/>
        <w:autoSpaceDE/>
        <w:autoSpaceDN/>
        <w:bidi w:val="0"/>
        <w:adjustRightInd/>
        <w:snapToGrid/>
        <w:spacing w:line="600" w:lineRule="exact"/>
        <w:ind w:left="560"/>
        <w:jc w:val="center"/>
        <w:textAlignment w:val="auto"/>
        <w:rPr>
          <w:rFonts w:hint="default" w:ascii="Times New Roman" w:hAnsi="Times New Roman" w:eastAsia="方正仿宋_GBK" w:cs="Times New Roman"/>
          <w:color w:val="auto"/>
          <w:szCs w:val="21"/>
        </w:rPr>
      </w:pPr>
      <w:r>
        <w:rPr>
          <w:rFonts w:hint="default" w:ascii="Times New Roman" w:hAnsi="Times New Roman" w:eastAsia="方正仿宋_GBK" w:cs="Times New Roman"/>
          <w:color w:val="auto"/>
          <w:szCs w:val="21"/>
        </w:rPr>
        <w:fldChar w:fldCharType="end"/>
      </w:r>
    </w:p>
    <w:p w14:paraId="1498F08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hint="default" w:ascii="Times New Roman" w:hAnsi="Times New Roman" w:eastAsia="方正仿宋_GBK" w:cs="Times New Roman"/>
          <w:b/>
          <w:color w:val="auto"/>
          <w:sz w:val="36"/>
          <w:szCs w:val="30"/>
        </w:rPr>
      </w:pPr>
      <w:r>
        <w:rPr>
          <w:rFonts w:hint="default" w:ascii="Times New Roman" w:hAnsi="Times New Roman" w:eastAsia="方正仿宋_GBK" w:cs="Times New Roman"/>
          <w:color w:val="auto"/>
          <w:szCs w:val="21"/>
        </w:rPr>
        <w:br w:type="page"/>
      </w:r>
      <w:bookmarkStart w:id="3" w:name="_Toc19751"/>
      <w:r>
        <w:rPr>
          <w:rFonts w:hint="default" w:ascii="Times New Roman" w:hAnsi="Times New Roman" w:eastAsia="方正仿宋_GBK" w:cs="Times New Roman"/>
          <w:color w:val="auto"/>
          <w:sz w:val="36"/>
          <w:szCs w:val="30"/>
        </w:rPr>
        <w:t>第一篇  比选邀请书</w:t>
      </w:r>
      <w:bookmarkEnd w:id="0"/>
      <w:bookmarkEnd w:id="1"/>
      <w:bookmarkEnd w:id="2"/>
      <w:bookmarkEnd w:id="3"/>
    </w:p>
    <w:p w14:paraId="6E6DD8A4">
      <w:pPr>
        <w:snapToGrid w:val="0"/>
        <w:spacing w:line="5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重庆市商务委员会（以下简称：采购人）对</w:t>
      </w:r>
      <w:r>
        <w:rPr>
          <w:rFonts w:hint="eastAsia" w:eastAsia="方正仿宋_GBK" w:cs="Times New Roman"/>
          <w:color w:val="auto"/>
          <w:sz w:val="24"/>
          <w:szCs w:val="24"/>
          <w:lang w:eastAsia="zh-CN"/>
        </w:rPr>
        <w:t>渝贸全球·重庆汽车及配件（泰国）展览会并赴越南开展经贸交流活动</w:t>
      </w:r>
      <w:r>
        <w:rPr>
          <w:rFonts w:hint="default" w:ascii="Times New Roman" w:hAnsi="Times New Roman" w:eastAsia="方正仿宋_GBK" w:cs="Times New Roman"/>
          <w:color w:val="auto"/>
          <w:sz w:val="24"/>
          <w:szCs w:val="24"/>
        </w:rPr>
        <w:t>进行竞争性比选采购，欢迎有资格的供应商前来参与比选。</w:t>
      </w:r>
    </w:p>
    <w:p w14:paraId="27A2E208">
      <w:pPr>
        <w:adjustRightInd w:val="0"/>
        <w:snapToGrid w:val="0"/>
        <w:spacing w:line="500" w:lineRule="exact"/>
        <w:ind w:firstLine="480" w:firstLineChars="200"/>
        <w:rPr>
          <w:rFonts w:hint="default" w:ascii="Times New Roman" w:hAnsi="Times New Roman" w:eastAsia="方正仿宋_GBK" w:cs="Times New Roman"/>
          <w:color w:val="auto"/>
          <w:sz w:val="24"/>
        </w:rPr>
      </w:pPr>
      <w:bookmarkStart w:id="4" w:name="_Toc313893526"/>
      <w:bookmarkStart w:id="5" w:name="_Toc20570"/>
      <w:bookmarkStart w:id="6" w:name="_Toc317775175"/>
      <w:r>
        <w:rPr>
          <w:rFonts w:hint="default" w:ascii="Times New Roman" w:hAnsi="Times New Roman" w:eastAsia="方正仿宋_GBK" w:cs="Times New Roman"/>
          <w:color w:val="auto"/>
          <w:sz w:val="24"/>
        </w:rPr>
        <w:t>一、竞争性比选内容</w:t>
      </w:r>
      <w:bookmarkEnd w:id="4"/>
      <w:bookmarkEnd w:id="5"/>
      <w:bookmarkEnd w:id="6"/>
    </w:p>
    <w:tbl>
      <w:tblPr>
        <w:tblStyle w:val="61"/>
        <w:tblW w:w="9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6"/>
        <w:gridCol w:w="1934"/>
        <w:gridCol w:w="1648"/>
        <w:gridCol w:w="2372"/>
      </w:tblGrid>
      <w:tr w14:paraId="5E260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3506" w:type="dxa"/>
            <w:tcBorders>
              <w:top w:val="single" w:color="auto" w:sz="4" w:space="0"/>
              <w:left w:val="single" w:color="auto" w:sz="4" w:space="0"/>
              <w:right w:val="single" w:color="auto" w:sz="4" w:space="0"/>
            </w:tcBorders>
            <w:vAlign w:val="center"/>
          </w:tcPr>
          <w:p w14:paraId="71E4AFD4">
            <w:pPr>
              <w:spacing w:line="500" w:lineRule="exact"/>
              <w:jc w:val="center"/>
              <w:rPr>
                <w:rFonts w:hint="default" w:ascii="Times New Roman" w:hAnsi="Times New Roman" w:eastAsia="方正仿宋_GBK" w:cs="Times New Roman"/>
                <w:b/>
                <w:bCs/>
                <w:color w:val="auto"/>
                <w:kern w:val="0"/>
                <w:sz w:val="21"/>
                <w:szCs w:val="24"/>
              </w:rPr>
            </w:pPr>
            <w:r>
              <w:rPr>
                <w:rFonts w:hint="default" w:ascii="Times New Roman" w:hAnsi="Times New Roman" w:eastAsia="方正仿宋_GBK" w:cs="Times New Roman"/>
                <w:b/>
                <w:bCs/>
                <w:color w:val="auto"/>
                <w:kern w:val="0"/>
                <w:sz w:val="21"/>
                <w:szCs w:val="24"/>
              </w:rPr>
              <w:t>标的名称</w:t>
            </w:r>
          </w:p>
        </w:tc>
        <w:tc>
          <w:tcPr>
            <w:tcW w:w="1934" w:type="dxa"/>
            <w:tcBorders>
              <w:top w:val="single" w:color="auto" w:sz="4" w:space="0"/>
              <w:left w:val="single" w:color="auto" w:sz="4" w:space="0"/>
              <w:right w:val="single" w:color="auto" w:sz="4" w:space="0"/>
            </w:tcBorders>
            <w:vAlign w:val="center"/>
          </w:tcPr>
          <w:p w14:paraId="19B015D3">
            <w:pPr>
              <w:spacing w:line="500" w:lineRule="exact"/>
              <w:jc w:val="center"/>
              <w:rPr>
                <w:rFonts w:hint="default" w:ascii="Times New Roman" w:hAnsi="Times New Roman" w:eastAsia="方正仿宋_GBK" w:cs="Times New Roman"/>
                <w:b/>
                <w:bCs/>
                <w:color w:val="auto"/>
                <w:kern w:val="0"/>
                <w:sz w:val="21"/>
                <w:szCs w:val="24"/>
              </w:rPr>
            </w:pPr>
            <w:r>
              <w:rPr>
                <w:rFonts w:hint="default" w:ascii="Times New Roman" w:hAnsi="Times New Roman" w:eastAsia="方正仿宋_GBK" w:cs="Times New Roman"/>
                <w:b/>
                <w:bCs/>
                <w:color w:val="auto"/>
                <w:kern w:val="0"/>
                <w:sz w:val="21"/>
                <w:szCs w:val="24"/>
              </w:rPr>
              <w:t>最高限价</w:t>
            </w:r>
          </w:p>
          <w:p w14:paraId="5B97CC4E">
            <w:pPr>
              <w:spacing w:line="500" w:lineRule="exact"/>
              <w:jc w:val="center"/>
              <w:rPr>
                <w:rFonts w:hint="default" w:ascii="Times New Roman" w:hAnsi="Times New Roman" w:eastAsia="方正仿宋_GBK" w:cs="Times New Roman"/>
                <w:b/>
                <w:bCs/>
                <w:color w:val="auto"/>
                <w:kern w:val="0"/>
                <w:sz w:val="21"/>
                <w:szCs w:val="24"/>
              </w:rPr>
            </w:pPr>
            <w:r>
              <w:rPr>
                <w:rFonts w:hint="default" w:ascii="Times New Roman" w:hAnsi="Times New Roman" w:eastAsia="方正仿宋_GBK" w:cs="Times New Roman"/>
                <w:b/>
                <w:bCs/>
                <w:color w:val="auto"/>
                <w:kern w:val="0"/>
                <w:sz w:val="21"/>
                <w:szCs w:val="24"/>
              </w:rPr>
              <w:t>（万元）</w:t>
            </w:r>
          </w:p>
        </w:tc>
        <w:tc>
          <w:tcPr>
            <w:tcW w:w="1648" w:type="dxa"/>
            <w:tcBorders>
              <w:top w:val="single" w:color="auto" w:sz="4" w:space="0"/>
              <w:left w:val="single" w:color="auto" w:sz="4" w:space="0"/>
              <w:right w:val="single" w:color="auto" w:sz="4" w:space="0"/>
            </w:tcBorders>
            <w:vAlign w:val="center"/>
          </w:tcPr>
          <w:p w14:paraId="035941C8">
            <w:pPr>
              <w:spacing w:line="500" w:lineRule="exact"/>
              <w:jc w:val="center"/>
              <w:rPr>
                <w:rFonts w:hint="default" w:ascii="Times New Roman" w:hAnsi="Times New Roman" w:eastAsia="方正仿宋_GBK" w:cs="Times New Roman"/>
                <w:b/>
                <w:bCs/>
                <w:color w:val="auto"/>
                <w:kern w:val="0"/>
                <w:sz w:val="21"/>
                <w:szCs w:val="24"/>
              </w:rPr>
            </w:pPr>
            <w:r>
              <w:rPr>
                <w:rFonts w:hint="default" w:ascii="Times New Roman" w:hAnsi="Times New Roman" w:eastAsia="方正仿宋_GBK" w:cs="Times New Roman"/>
                <w:b/>
                <w:bCs/>
                <w:color w:val="auto"/>
                <w:kern w:val="0"/>
                <w:sz w:val="21"/>
                <w:szCs w:val="24"/>
              </w:rPr>
              <w:t>成交供应商数量（名）</w:t>
            </w:r>
          </w:p>
        </w:tc>
        <w:tc>
          <w:tcPr>
            <w:tcW w:w="2372" w:type="dxa"/>
            <w:tcBorders>
              <w:top w:val="single" w:color="auto" w:sz="4" w:space="0"/>
              <w:left w:val="single" w:color="auto" w:sz="4" w:space="0"/>
              <w:right w:val="single" w:color="auto" w:sz="4" w:space="0"/>
            </w:tcBorders>
            <w:vAlign w:val="center"/>
          </w:tcPr>
          <w:p w14:paraId="51E676B2">
            <w:pPr>
              <w:spacing w:line="500" w:lineRule="exact"/>
              <w:jc w:val="center"/>
              <w:rPr>
                <w:rFonts w:hint="default" w:ascii="Times New Roman" w:hAnsi="Times New Roman" w:eastAsia="方正仿宋_GBK" w:cs="Times New Roman"/>
                <w:b/>
                <w:bCs/>
                <w:color w:val="auto"/>
                <w:kern w:val="0"/>
                <w:sz w:val="21"/>
                <w:szCs w:val="24"/>
              </w:rPr>
            </w:pPr>
            <w:r>
              <w:rPr>
                <w:rFonts w:hint="default" w:ascii="Times New Roman" w:hAnsi="Times New Roman" w:eastAsia="方正仿宋_GBK" w:cs="Times New Roman"/>
                <w:b/>
                <w:bCs/>
                <w:color w:val="auto"/>
                <w:kern w:val="0"/>
                <w:sz w:val="21"/>
                <w:szCs w:val="24"/>
              </w:rPr>
              <w:t>采购标的对应的中小企业划分标准所属行业</w:t>
            </w:r>
          </w:p>
        </w:tc>
      </w:tr>
      <w:tr w14:paraId="4F6AC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3506" w:type="dxa"/>
            <w:tcBorders>
              <w:top w:val="single" w:color="auto" w:sz="4" w:space="0"/>
              <w:left w:val="single" w:color="auto" w:sz="4" w:space="0"/>
              <w:right w:val="single" w:color="auto" w:sz="4" w:space="0"/>
            </w:tcBorders>
            <w:vAlign w:val="center"/>
          </w:tcPr>
          <w:p w14:paraId="6C3A90F3">
            <w:pPr>
              <w:widowControl/>
              <w:spacing w:line="500" w:lineRule="exact"/>
              <w:jc w:val="center"/>
              <w:rPr>
                <w:rFonts w:hint="default" w:ascii="Times New Roman" w:hAnsi="Times New Roman" w:eastAsia="方正仿宋_GBK" w:cs="Times New Roman"/>
                <w:color w:val="auto"/>
                <w:kern w:val="0"/>
                <w:sz w:val="21"/>
                <w:szCs w:val="24"/>
                <w:lang w:eastAsia="zh-CN"/>
              </w:rPr>
            </w:pPr>
            <w:bookmarkStart w:id="7" w:name="_Hlk344477914"/>
            <w:r>
              <w:rPr>
                <w:rFonts w:hint="eastAsia" w:eastAsia="方正仿宋_GBK" w:cs="Times New Roman"/>
                <w:color w:val="auto"/>
                <w:kern w:val="0"/>
                <w:sz w:val="21"/>
                <w:szCs w:val="24"/>
                <w:lang w:eastAsia="zh-CN"/>
              </w:rPr>
              <w:t>渝贸全球·重庆汽车及配件（泰国）展览会并赴越南开展经贸交流活动</w:t>
            </w:r>
          </w:p>
        </w:tc>
        <w:tc>
          <w:tcPr>
            <w:tcW w:w="1934" w:type="dxa"/>
            <w:tcBorders>
              <w:top w:val="single" w:color="auto" w:sz="4" w:space="0"/>
              <w:left w:val="single" w:color="auto" w:sz="4" w:space="0"/>
              <w:right w:val="single" w:color="auto" w:sz="4" w:space="0"/>
            </w:tcBorders>
            <w:vAlign w:val="center"/>
          </w:tcPr>
          <w:p w14:paraId="202B66DA">
            <w:pPr>
              <w:widowControl/>
              <w:spacing w:line="500" w:lineRule="exact"/>
              <w:jc w:val="center"/>
              <w:rPr>
                <w:rFonts w:hint="default" w:ascii="Times New Roman" w:hAnsi="Times New Roman" w:eastAsia="方正仿宋_GBK" w:cs="Times New Roman"/>
                <w:color w:val="auto"/>
                <w:sz w:val="24"/>
                <w:szCs w:val="24"/>
                <w:lang w:val="en-US" w:eastAsia="zh-CN"/>
              </w:rPr>
            </w:pPr>
            <w:r>
              <w:rPr>
                <w:rFonts w:hint="eastAsia" w:eastAsia="方正仿宋_GBK" w:cs="Times New Roman"/>
                <w:color w:val="auto"/>
                <w:sz w:val="24"/>
                <w:szCs w:val="24"/>
                <w:lang w:val="en-US" w:eastAsia="zh-CN"/>
              </w:rPr>
              <w:t>44.63</w:t>
            </w:r>
          </w:p>
        </w:tc>
        <w:tc>
          <w:tcPr>
            <w:tcW w:w="1648" w:type="dxa"/>
            <w:tcBorders>
              <w:top w:val="single" w:color="auto" w:sz="4" w:space="0"/>
              <w:left w:val="single" w:color="auto" w:sz="4" w:space="0"/>
              <w:right w:val="single" w:color="auto" w:sz="4" w:space="0"/>
            </w:tcBorders>
            <w:vAlign w:val="center"/>
          </w:tcPr>
          <w:p w14:paraId="42C1D492">
            <w:pPr>
              <w:widowControl/>
              <w:spacing w:line="50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w:t>
            </w:r>
          </w:p>
        </w:tc>
        <w:tc>
          <w:tcPr>
            <w:tcW w:w="2372" w:type="dxa"/>
            <w:tcBorders>
              <w:top w:val="single" w:color="auto" w:sz="4" w:space="0"/>
              <w:left w:val="single" w:color="auto" w:sz="4" w:space="0"/>
              <w:right w:val="single" w:color="auto" w:sz="4" w:space="0"/>
            </w:tcBorders>
            <w:vAlign w:val="center"/>
          </w:tcPr>
          <w:p w14:paraId="0E7E445C">
            <w:pPr>
              <w:widowControl/>
              <w:spacing w:line="50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eastAsia="zh-CN"/>
              </w:rPr>
              <w:t>租赁和商务服务业</w:t>
            </w:r>
          </w:p>
        </w:tc>
      </w:tr>
      <w:bookmarkEnd w:id="7"/>
    </w:tbl>
    <w:p w14:paraId="450BFB4B">
      <w:pPr>
        <w:adjustRightInd w:val="0"/>
        <w:snapToGrid w:val="0"/>
        <w:spacing w:line="500" w:lineRule="exact"/>
        <w:ind w:firstLine="480" w:firstLineChars="200"/>
        <w:rPr>
          <w:rFonts w:hint="default" w:ascii="Times New Roman" w:hAnsi="Times New Roman" w:eastAsia="方正仿宋_GBK" w:cs="Times New Roman"/>
          <w:color w:val="auto"/>
          <w:sz w:val="24"/>
        </w:rPr>
      </w:pPr>
      <w:bookmarkStart w:id="8" w:name="_Toc10320"/>
      <w:bookmarkStart w:id="9" w:name="_Toc373860293"/>
      <w:bookmarkStart w:id="10" w:name="_Toc317775178"/>
      <w:r>
        <w:rPr>
          <w:rFonts w:hint="default" w:ascii="Times New Roman" w:hAnsi="Times New Roman" w:eastAsia="方正仿宋_GBK" w:cs="Times New Roman"/>
          <w:color w:val="auto"/>
          <w:sz w:val="24"/>
        </w:rPr>
        <w:t>二、资金来源</w:t>
      </w:r>
      <w:bookmarkEnd w:id="8"/>
    </w:p>
    <w:p w14:paraId="33B1CE56">
      <w:pPr>
        <w:spacing w:line="500" w:lineRule="exact"/>
        <w:ind w:firstLine="480" w:firstLineChars="200"/>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highlight w:val="none"/>
        </w:rPr>
        <w:t>财政预算资金，预算金额</w:t>
      </w:r>
      <w:r>
        <w:rPr>
          <w:rFonts w:hint="eastAsia" w:eastAsia="方正仿宋_GBK" w:cs="Times New Roman"/>
          <w:color w:val="auto"/>
          <w:sz w:val="24"/>
          <w:szCs w:val="24"/>
          <w:highlight w:val="none"/>
          <w:lang w:val="en-US" w:eastAsia="zh-CN"/>
        </w:rPr>
        <w:t>44.63</w:t>
      </w:r>
      <w:r>
        <w:rPr>
          <w:rFonts w:hint="default" w:ascii="Times New Roman" w:hAnsi="Times New Roman" w:eastAsia="方正仿宋_GBK" w:cs="Times New Roman"/>
          <w:color w:val="auto"/>
          <w:sz w:val="24"/>
          <w:szCs w:val="24"/>
          <w:highlight w:val="none"/>
        </w:rPr>
        <w:t>万元。其中公务活动（对接会及形象展区）不超过36万元，因公出国人员公务人员费用合计6.5万元，不可预见费用2.13万元。</w:t>
      </w:r>
    </w:p>
    <w:p w14:paraId="56D895FF">
      <w:pPr>
        <w:adjustRightInd w:val="0"/>
        <w:snapToGrid w:val="0"/>
        <w:spacing w:line="500" w:lineRule="exact"/>
        <w:ind w:firstLine="480" w:firstLineChars="200"/>
        <w:rPr>
          <w:rFonts w:hint="default" w:ascii="Times New Roman" w:hAnsi="Times New Roman" w:eastAsia="方正仿宋_GBK" w:cs="Times New Roman"/>
          <w:color w:val="auto"/>
          <w:sz w:val="24"/>
        </w:rPr>
      </w:pPr>
      <w:bookmarkStart w:id="11" w:name="_Toc14193"/>
      <w:r>
        <w:rPr>
          <w:rFonts w:hint="default" w:ascii="Times New Roman" w:hAnsi="Times New Roman" w:eastAsia="方正仿宋_GBK" w:cs="Times New Roman"/>
          <w:color w:val="auto"/>
          <w:sz w:val="24"/>
        </w:rPr>
        <w:t>三、供应商资格</w:t>
      </w:r>
      <w:bookmarkEnd w:id="11"/>
      <w:r>
        <w:rPr>
          <w:rFonts w:hint="default" w:ascii="Times New Roman" w:hAnsi="Times New Roman" w:eastAsia="方正仿宋_GBK" w:cs="Times New Roman"/>
          <w:color w:val="auto"/>
          <w:sz w:val="24"/>
        </w:rPr>
        <w:t>条件</w:t>
      </w:r>
    </w:p>
    <w:p w14:paraId="3B71E2BD">
      <w:pPr>
        <w:snapToGrid w:val="0"/>
        <w:spacing w:line="5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（一）基本资格条件</w:t>
      </w:r>
    </w:p>
    <w:p w14:paraId="09EC6915">
      <w:pPr>
        <w:snapToGrid w:val="0"/>
        <w:spacing w:line="5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1.具有独立承担民事责任的能力；</w:t>
      </w:r>
    </w:p>
    <w:p w14:paraId="354016AF">
      <w:pPr>
        <w:snapToGrid w:val="0"/>
        <w:spacing w:line="5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2.具有良好的商业信誉和健全的财务会计制度；</w:t>
      </w:r>
    </w:p>
    <w:p w14:paraId="438AB203">
      <w:pPr>
        <w:snapToGrid w:val="0"/>
        <w:spacing w:line="5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3.具有履行合同所必需的设备和专业技术能力；</w:t>
      </w:r>
    </w:p>
    <w:p w14:paraId="7B64A205">
      <w:pPr>
        <w:snapToGrid w:val="0"/>
        <w:spacing w:line="5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4.有依法缴纳税收的良好记录；</w:t>
      </w:r>
    </w:p>
    <w:p w14:paraId="52B06D54">
      <w:pPr>
        <w:snapToGrid w:val="0"/>
        <w:spacing w:line="5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5.参加政府采购活动前三年内，在经营活动中没有重大违法记录；</w:t>
      </w:r>
    </w:p>
    <w:p w14:paraId="2165A5CA">
      <w:pPr>
        <w:snapToGrid w:val="0"/>
        <w:spacing w:line="5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6.法律、行政法规规定的其他条件。</w:t>
      </w:r>
    </w:p>
    <w:p w14:paraId="00C93167">
      <w:pPr>
        <w:snapToGrid w:val="0"/>
        <w:spacing w:line="5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（二）落实政府采购政策需满足的资格要求：</w:t>
      </w:r>
      <w:r>
        <w:rPr>
          <w:rFonts w:hint="eastAsia" w:eastAsia="方正仿宋_GBK" w:cs="Times New Roman"/>
          <w:color w:val="auto"/>
          <w:sz w:val="24"/>
          <w:szCs w:val="24"/>
          <w:highlight w:val="none"/>
          <w:lang w:val="en-US" w:eastAsia="zh-CN"/>
        </w:rPr>
        <w:t>无</w:t>
      </w:r>
      <w:r>
        <w:rPr>
          <w:rFonts w:hint="default" w:ascii="Times New Roman" w:hAnsi="Times New Roman" w:eastAsia="方正仿宋_GBK" w:cs="Times New Roman"/>
          <w:color w:val="auto"/>
          <w:sz w:val="24"/>
          <w:szCs w:val="24"/>
          <w:highlight w:val="none"/>
        </w:rPr>
        <w:t>。</w:t>
      </w:r>
    </w:p>
    <w:p w14:paraId="56721917">
      <w:pPr>
        <w:snapToGrid w:val="0"/>
        <w:spacing w:line="5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w:t>
      </w:r>
      <w:r>
        <w:rPr>
          <w:rFonts w:hint="default" w:ascii="Times New Roman" w:hAnsi="Times New Roman" w:eastAsia="方正仿宋_GBK" w:cs="Times New Roman"/>
          <w:color w:val="auto"/>
          <w:sz w:val="24"/>
          <w:szCs w:val="24"/>
          <w:lang w:val="en-US" w:eastAsia="zh-CN"/>
        </w:rPr>
        <w:t>三</w:t>
      </w:r>
      <w:r>
        <w:rPr>
          <w:rFonts w:hint="default" w:ascii="Times New Roman" w:hAnsi="Times New Roman" w:eastAsia="方正仿宋_GBK" w:cs="Times New Roman"/>
          <w:color w:val="auto"/>
          <w:sz w:val="24"/>
          <w:szCs w:val="24"/>
        </w:rPr>
        <w:t>）特定资格条件</w:t>
      </w:r>
    </w:p>
    <w:p w14:paraId="7E04DE8C">
      <w:pPr>
        <w:adjustRightInd w:val="0"/>
        <w:snapToGrid w:val="0"/>
        <w:spacing w:line="500" w:lineRule="exact"/>
        <w:ind w:firstLine="480" w:firstLineChars="200"/>
        <w:rPr>
          <w:rFonts w:hint="default" w:ascii="Times New Roman" w:hAnsi="Times New Roman" w:eastAsia="方正仿宋_GBK" w:cs="Times New Roman"/>
          <w:color w:val="auto"/>
          <w:sz w:val="24"/>
          <w:szCs w:val="24"/>
          <w:lang w:eastAsia="zh-CN"/>
        </w:rPr>
      </w:pPr>
      <w:bookmarkStart w:id="12" w:name="_Toc31094"/>
      <w:r>
        <w:rPr>
          <w:rFonts w:hint="default" w:ascii="Times New Roman" w:hAnsi="Times New Roman" w:eastAsia="方正仿宋_GBK" w:cs="Times New Roman"/>
          <w:color w:val="auto"/>
          <w:sz w:val="24"/>
          <w:szCs w:val="24"/>
          <w:lang w:eastAsia="zh-CN"/>
        </w:rPr>
        <w:t>无。</w:t>
      </w:r>
    </w:p>
    <w:p w14:paraId="6B6422F2">
      <w:pPr>
        <w:adjustRightInd w:val="0"/>
        <w:snapToGrid w:val="0"/>
        <w:spacing w:line="50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四、比选有关说明</w:t>
      </w:r>
      <w:bookmarkEnd w:id="9"/>
      <w:bookmarkEnd w:id="12"/>
    </w:p>
    <w:p w14:paraId="31AA27CC">
      <w:pPr>
        <w:snapToGrid w:val="0"/>
        <w:spacing w:line="500" w:lineRule="exact"/>
        <w:ind w:firstLine="360" w:firstLineChars="150"/>
        <w:rPr>
          <w:rFonts w:hint="default" w:ascii="Times New Roman" w:hAnsi="Times New Roman" w:eastAsia="方正仿宋_GBK" w:cs="Times New Roman"/>
          <w:color w:val="auto"/>
          <w:sz w:val="24"/>
          <w:szCs w:val="24"/>
        </w:rPr>
      </w:pPr>
      <w:bookmarkStart w:id="13" w:name="_Toc373860294"/>
      <w:bookmarkStart w:id="14" w:name="_Toc2010"/>
      <w:r>
        <w:rPr>
          <w:rFonts w:hint="default" w:ascii="Times New Roman" w:hAnsi="Times New Roman" w:eastAsia="方正仿宋_GBK" w:cs="Times New Roman"/>
          <w:color w:val="auto"/>
          <w:sz w:val="24"/>
          <w:szCs w:val="24"/>
        </w:rPr>
        <w:t>（一）凡有意参加比选的供应商，请在“重庆市商务委员会”（https://sww.cq.gov.cn/）网站上下载本项目竞争性比选文件、补遗等比选前公布的所有项目资料，无论供应商下载与否，均视为已知晓所有比选内容。</w:t>
      </w:r>
    </w:p>
    <w:p w14:paraId="5DCC4B1D">
      <w:pPr>
        <w:snapToGrid w:val="0"/>
        <w:spacing w:line="500" w:lineRule="exact"/>
        <w:ind w:firstLine="360" w:firstLineChars="15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（二）竞争性比选文件提供期限：</w:t>
      </w:r>
    </w:p>
    <w:p w14:paraId="5AC56049">
      <w:pPr>
        <w:snapToGrid w:val="0"/>
        <w:spacing w:line="500" w:lineRule="exact"/>
        <w:ind w:firstLine="360" w:firstLineChars="15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1.竞争性比选文件提供期限：202</w:t>
      </w:r>
      <w:r>
        <w:rPr>
          <w:rFonts w:hint="default" w:ascii="Times New Roman" w:hAnsi="Times New Roman" w:eastAsia="方正仿宋_GBK" w:cs="Times New Roman"/>
          <w:color w:val="auto"/>
          <w:sz w:val="24"/>
          <w:szCs w:val="24"/>
          <w:lang w:val="en-US" w:eastAsia="zh-CN"/>
        </w:rPr>
        <w:t>5</w:t>
      </w:r>
      <w:r>
        <w:rPr>
          <w:rFonts w:hint="default" w:ascii="Times New Roman" w:hAnsi="Times New Roman" w:eastAsia="方正仿宋_GBK" w:cs="Times New Roman"/>
          <w:color w:val="auto"/>
          <w:sz w:val="24"/>
          <w:szCs w:val="24"/>
        </w:rPr>
        <w:t>年</w:t>
      </w:r>
      <w:r>
        <w:rPr>
          <w:rFonts w:hint="eastAsia" w:eastAsia="方正仿宋_GBK" w:cs="Times New Roman"/>
          <w:color w:val="auto"/>
          <w:sz w:val="24"/>
          <w:szCs w:val="24"/>
          <w:lang w:val="en-US" w:eastAsia="zh-CN"/>
        </w:rPr>
        <w:t>7</w:t>
      </w:r>
      <w:r>
        <w:rPr>
          <w:rFonts w:hint="default" w:ascii="Times New Roman" w:hAnsi="Times New Roman" w:eastAsia="方正仿宋_GBK" w:cs="Times New Roman"/>
          <w:color w:val="auto"/>
          <w:sz w:val="24"/>
          <w:szCs w:val="24"/>
        </w:rPr>
        <w:t>月</w:t>
      </w:r>
      <w:r>
        <w:rPr>
          <w:rFonts w:hint="eastAsia" w:eastAsia="方正仿宋_GBK" w:cs="Times New Roman"/>
          <w:color w:val="auto"/>
          <w:sz w:val="24"/>
          <w:szCs w:val="24"/>
          <w:lang w:val="en-US" w:eastAsia="zh-CN"/>
        </w:rPr>
        <w:t>4</w:t>
      </w:r>
      <w:r>
        <w:rPr>
          <w:rFonts w:hint="default" w:ascii="Times New Roman" w:hAnsi="Times New Roman" w:eastAsia="方正仿宋_GBK" w:cs="Times New Roman"/>
          <w:color w:val="auto"/>
          <w:sz w:val="24"/>
          <w:szCs w:val="24"/>
        </w:rPr>
        <w:t>日至202</w:t>
      </w:r>
      <w:r>
        <w:rPr>
          <w:rFonts w:hint="default" w:ascii="Times New Roman" w:hAnsi="Times New Roman" w:eastAsia="方正仿宋_GBK" w:cs="Times New Roman"/>
          <w:color w:val="auto"/>
          <w:sz w:val="24"/>
          <w:szCs w:val="24"/>
          <w:lang w:val="en-US" w:eastAsia="zh-CN"/>
        </w:rPr>
        <w:t>5</w:t>
      </w:r>
      <w:r>
        <w:rPr>
          <w:rFonts w:hint="default" w:ascii="Times New Roman" w:hAnsi="Times New Roman" w:eastAsia="方正仿宋_GBK" w:cs="Times New Roman"/>
          <w:color w:val="auto"/>
          <w:sz w:val="24"/>
          <w:szCs w:val="24"/>
        </w:rPr>
        <w:t>年</w:t>
      </w:r>
      <w:r>
        <w:rPr>
          <w:rFonts w:hint="eastAsia" w:eastAsia="方正仿宋_GBK" w:cs="Times New Roman"/>
          <w:color w:val="auto"/>
          <w:sz w:val="24"/>
          <w:szCs w:val="24"/>
          <w:lang w:val="en-US" w:eastAsia="zh-CN"/>
        </w:rPr>
        <w:t>7</w:t>
      </w:r>
      <w:r>
        <w:rPr>
          <w:rFonts w:hint="default" w:ascii="Times New Roman" w:hAnsi="Times New Roman" w:eastAsia="方正仿宋_GBK" w:cs="Times New Roman"/>
          <w:color w:val="auto"/>
          <w:sz w:val="24"/>
          <w:szCs w:val="24"/>
        </w:rPr>
        <w:t>月</w:t>
      </w:r>
      <w:r>
        <w:rPr>
          <w:rFonts w:hint="eastAsia" w:eastAsia="方正仿宋_GBK" w:cs="Times New Roman"/>
          <w:color w:val="auto"/>
          <w:sz w:val="24"/>
          <w:szCs w:val="24"/>
          <w:lang w:val="en-US" w:eastAsia="zh-CN"/>
        </w:rPr>
        <w:t>8</w:t>
      </w:r>
      <w:r>
        <w:rPr>
          <w:rFonts w:hint="default" w:ascii="Times New Roman" w:hAnsi="Times New Roman" w:eastAsia="方正仿宋_GBK" w:cs="Times New Roman"/>
          <w:color w:val="auto"/>
          <w:sz w:val="24"/>
          <w:szCs w:val="24"/>
        </w:rPr>
        <w:t>日17:00（工作日）。</w:t>
      </w:r>
    </w:p>
    <w:p w14:paraId="1BBB76A2">
      <w:pPr>
        <w:snapToGrid w:val="0"/>
        <w:spacing w:line="500" w:lineRule="exact"/>
        <w:ind w:firstLine="360" w:firstLineChars="15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2.竞争性比选文件提供期限内：现场购买竞争性比选文件或非现场购买竞争性比选文件。</w:t>
      </w:r>
    </w:p>
    <w:p w14:paraId="374D206E">
      <w:pPr>
        <w:snapToGrid w:val="0"/>
        <w:spacing w:line="500" w:lineRule="exact"/>
        <w:ind w:firstLine="360" w:firstLineChars="15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（1）现场购买竞争性比选文件</w:t>
      </w:r>
    </w:p>
    <w:p w14:paraId="22FA4B15">
      <w:pPr>
        <w:snapToGrid w:val="0"/>
        <w:spacing w:line="500" w:lineRule="exact"/>
        <w:ind w:firstLine="360" w:firstLineChars="15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在竞争性比选文件发售期内，供应商到采购代理机构重庆市渝北区星光大道90号土星A2座2409递交《竞争性比选文件发售登记表》附后（加盖供应商公章）并以现金方式购买竞争性比选文件。</w:t>
      </w:r>
    </w:p>
    <w:p w14:paraId="77FDC2C5">
      <w:pPr>
        <w:snapToGrid w:val="0"/>
        <w:spacing w:line="500" w:lineRule="exact"/>
        <w:ind w:firstLine="360" w:firstLineChars="15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（2）非现场购买竞争性比选文件</w:t>
      </w:r>
    </w:p>
    <w:p w14:paraId="2618AC91">
      <w:pPr>
        <w:snapToGrid w:val="0"/>
        <w:spacing w:line="500" w:lineRule="exact"/>
        <w:ind w:firstLine="360" w:firstLineChars="15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在获取期内，凡有意参加</w:t>
      </w:r>
      <w:r>
        <w:rPr>
          <w:rFonts w:hint="eastAsia" w:ascii="Times New Roman" w:hAnsi="Times New Roman" w:eastAsia="方正仿宋_GBK" w:cs="Times New Roman"/>
          <w:color w:val="auto"/>
          <w:sz w:val="24"/>
          <w:szCs w:val="24"/>
          <w:lang w:val="en-US" w:eastAsia="zh-CN"/>
        </w:rPr>
        <w:t>比选</w:t>
      </w:r>
      <w:r>
        <w:rPr>
          <w:rFonts w:hint="default" w:ascii="Times New Roman" w:hAnsi="Times New Roman" w:eastAsia="方正仿宋_GBK" w:cs="Times New Roman"/>
          <w:color w:val="auto"/>
          <w:sz w:val="24"/>
          <w:szCs w:val="24"/>
        </w:rPr>
        <w:t>的供应商，请在我司指定网站(http://sale.scbid.net)获取，具体流程详见该网站的“标书领取操作手册”。</w:t>
      </w:r>
    </w:p>
    <w:p w14:paraId="7C9D6A6D">
      <w:pPr>
        <w:snapToGrid w:val="0"/>
        <w:spacing w:line="500" w:lineRule="exact"/>
        <w:ind w:firstLine="360" w:firstLineChars="15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3.竞争性比选文件售价：人民币</w:t>
      </w:r>
      <w:r>
        <w:rPr>
          <w:rFonts w:hint="eastAsia" w:ascii="Times New Roman" w:hAnsi="Times New Roman" w:eastAsia="方正仿宋_GBK" w:cs="Times New Roman"/>
          <w:color w:val="auto"/>
          <w:sz w:val="24"/>
          <w:szCs w:val="24"/>
          <w:lang w:val="en-US" w:eastAsia="zh-CN"/>
        </w:rPr>
        <w:t>300</w:t>
      </w:r>
      <w:r>
        <w:rPr>
          <w:rFonts w:hint="default" w:ascii="Times New Roman" w:hAnsi="Times New Roman" w:eastAsia="方正仿宋_GBK" w:cs="Times New Roman"/>
          <w:color w:val="auto"/>
          <w:sz w:val="24"/>
          <w:szCs w:val="24"/>
        </w:rPr>
        <w:t>元/包。售后不退。</w:t>
      </w:r>
    </w:p>
    <w:p w14:paraId="4314A376">
      <w:pPr>
        <w:snapToGrid w:val="0"/>
        <w:spacing w:line="500" w:lineRule="exact"/>
        <w:ind w:firstLine="360" w:firstLineChars="15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4.若未进行报名及购买竞争性比选文件的，不接受其响应文件。</w:t>
      </w:r>
    </w:p>
    <w:p w14:paraId="064B4F53">
      <w:pPr>
        <w:snapToGrid w:val="0"/>
        <w:spacing w:line="500" w:lineRule="exact"/>
        <w:ind w:firstLine="360" w:firstLineChars="15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（三）递交响应文件地点：四川国际招标有限责任公司重庆分公司开标厅（重庆市渝北区星光大道90号土星A2座240</w:t>
      </w:r>
      <w:r>
        <w:rPr>
          <w:rFonts w:hint="default" w:ascii="Times New Roman" w:hAnsi="Times New Roman" w:eastAsia="方正仿宋_GBK" w:cs="Times New Roman"/>
          <w:color w:val="auto"/>
          <w:sz w:val="24"/>
          <w:szCs w:val="24"/>
          <w:lang w:val="en-US" w:eastAsia="zh-CN"/>
        </w:rPr>
        <w:t>8</w:t>
      </w:r>
      <w:r>
        <w:rPr>
          <w:rFonts w:hint="default" w:ascii="Times New Roman" w:hAnsi="Times New Roman" w:eastAsia="方正仿宋_GBK" w:cs="Times New Roman"/>
          <w:color w:val="auto"/>
          <w:sz w:val="24"/>
          <w:szCs w:val="24"/>
        </w:rPr>
        <w:t>）。</w:t>
      </w:r>
    </w:p>
    <w:p w14:paraId="4E135B07">
      <w:pPr>
        <w:snapToGrid w:val="0"/>
        <w:spacing w:line="500" w:lineRule="exact"/>
        <w:ind w:firstLine="360" w:firstLineChars="15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（四）响应文件递交</w:t>
      </w:r>
      <w:r>
        <w:rPr>
          <w:rFonts w:hint="eastAsia" w:ascii="Times New Roman" w:hAnsi="Times New Roman" w:eastAsia="方正仿宋_GBK" w:cs="Times New Roman"/>
          <w:color w:val="auto"/>
          <w:sz w:val="24"/>
          <w:szCs w:val="24"/>
          <w:lang w:val="en-US" w:eastAsia="zh-CN"/>
        </w:rPr>
        <w:t>截止</w:t>
      </w:r>
      <w:r>
        <w:rPr>
          <w:rFonts w:hint="default" w:ascii="Times New Roman" w:hAnsi="Times New Roman" w:eastAsia="方正仿宋_GBK" w:cs="Times New Roman"/>
          <w:color w:val="auto"/>
          <w:sz w:val="24"/>
          <w:szCs w:val="24"/>
        </w:rPr>
        <w:t>时间：202</w:t>
      </w:r>
      <w:r>
        <w:rPr>
          <w:rFonts w:hint="default" w:ascii="Times New Roman" w:hAnsi="Times New Roman" w:eastAsia="方正仿宋_GBK" w:cs="Times New Roman"/>
          <w:color w:val="auto"/>
          <w:sz w:val="24"/>
          <w:szCs w:val="24"/>
          <w:lang w:val="en-US" w:eastAsia="zh-CN"/>
        </w:rPr>
        <w:t>5</w:t>
      </w:r>
      <w:r>
        <w:rPr>
          <w:rFonts w:hint="default" w:ascii="Times New Roman" w:hAnsi="Times New Roman" w:eastAsia="方正仿宋_GBK" w:cs="Times New Roman"/>
          <w:color w:val="auto"/>
          <w:sz w:val="24"/>
          <w:szCs w:val="24"/>
        </w:rPr>
        <w:t>年</w:t>
      </w:r>
      <w:r>
        <w:rPr>
          <w:rFonts w:hint="eastAsia" w:eastAsia="方正仿宋_GBK" w:cs="Times New Roman"/>
          <w:color w:val="auto"/>
          <w:sz w:val="24"/>
          <w:szCs w:val="24"/>
          <w:lang w:val="en-US" w:eastAsia="zh-CN"/>
        </w:rPr>
        <w:t>7</w:t>
      </w:r>
      <w:r>
        <w:rPr>
          <w:rFonts w:hint="default" w:ascii="Times New Roman" w:hAnsi="Times New Roman" w:eastAsia="方正仿宋_GBK" w:cs="Times New Roman"/>
          <w:color w:val="auto"/>
          <w:sz w:val="24"/>
          <w:szCs w:val="24"/>
        </w:rPr>
        <w:t>月</w:t>
      </w:r>
      <w:r>
        <w:rPr>
          <w:rFonts w:hint="eastAsia" w:eastAsia="方正仿宋_GBK" w:cs="Times New Roman"/>
          <w:color w:val="auto"/>
          <w:sz w:val="24"/>
          <w:szCs w:val="24"/>
          <w:lang w:val="en-US" w:eastAsia="zh-CN"/>
        </w:rPr>
        <w:t>9</w:t>
      </w:r>
      <w:r>
        <w:rPr>
          <w:rFonts w:hint="default" w:ascii="Times New Roman" w:hAnsi="Times New Roman" w:eastAsia="方正仿宋_GBK" w:cs="Times New Roman"/>
          <w:color w:val="auto"/>
          <w:sz w:val="24"/>
          <w:szCs w:val="24"/>
        </w:rPr>
        <w:t>日</w:t>
      </w:r>
      <w:r>
        <w:rPr>
          <w:rFonts w:hint="eastAsia" w:eastAsia="方正仿宋_GBK" w:cs="Times New Roman"/>
          <w:color w:val="auto"/>
          <w:sz w:val="24"/>
          <w:szCs w:val="24"/>
          <w:lang w:val="en-US" w:eastAsia="zh-CN"/>
        </w:rPr>
        <w:t>14</w:t>
      </w:r>
      <w:r>
        <w:rPr>
          <w:rFonts w:hint="default" w:ascii="Times New Roman" w:hAnsi="Times New Roman" w:eastAsia="方正仿宋_GBK" w:cs="Times New Roman"/>
          <w:color w:val="auto"/>
          <w:sz w:val="24"/>
          <w:szCs w:val="24"/>
        </w:rPr>
        <w:t>:</w:t>
      </w:r>
      <w:r>
        <w:rPr>
          <w:rFonts w:hint="eastAsia" w:eastAsia="方正仿宋_GBK" w:cs="Times New Roman"/>
          <w:color w:val="auto"/>
          <w:sz w:val="24"/>
          <w:szCs w:val="24"/>
          <w:lang w:val="en-US" w:eastAsia="zh-CN"/>
        </w:rPr>
        <w:t>3</w:t>
      </w:r>
      <w:r>
        <w:rPr>
          <w:rFonts w:hint="eastAsia" w:ascii="Times New Roman" w:hAnsi="Times New Roman" w:eastAsia="方正仿宋_GBK" w:cs="Times New Roman"/>
          <w:color w:val="auto"/>
          <w:sz w:val="24"/>
          <w:szCs w:val="24"/>
          <w:lang w:val="en-US" w:eastAsia="zh-CN"/>
        </w:rPr>
        <w:t>0</w:t>
      </w:r>
      <w:r>
        <w:rPr>
          <w:rFonts w:hint="default" w:ascii="Times New Roman" w:hAnsi="Times New Roman" w:eastAsia="方正仿宋_GBK" w:cs="Times New Roman"/>
          <w:color w:val="auto"/>
          <w:sz w:val="24"/>
          <w:szCs w:val="24"/>
        </w:rPr>
        <w:t>。</w:t>
      </w:r>
    </w:p>
    <w:p w14:paraId="5983CC3F">
      <w:pPr>
        <w:snapToGrid w:val="0"/>
        <w:spacing w:line="500" w:lineRule="exact"/>
        <w:ind w:firstLine="360" w:firstLineChars="15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（五）比选开始时间：同响应文件递交</w:t>
      </w:r>
      <w:r>
        <w:rPr>
          <w:rFonts w:hint="eastAsia" w:ascii="Times New Roman" w:hAnsi="Times New Roman" w:eastAsia="方正仿宋_GBK" w:cs="Times New Roman"/>
          <w:color w:val="auto"/>
          <w:sz w:val="24"/>
          <w:szCs w:val="24"/>
          <w:lang w:val="en-US" w:eastAsia="zh-CN"/>
        </w:rPr>
        <w:t>截止</w:t>
      </w:r>
      <w:r>
        <w:rPr>
          <w:rFonts w:hint="default" w:ascii="Times New Roman" w:hAnsi="Times New Roman" w:eastAsia="方正仿宋_GBK" w:cs="Times New Roman"/>
          <w:color w:val="auto"/>
          <w:sz w:val="24"/>
          <w:szCs w:val="24"/>
        </w:rPr>
        <w:t>时间</w:t>
      </w:r>
    </w:p>
    <w:p w14:paraId="506DF070">
      <w:pPr>
        <w:adjustRightInd w:val="0"/>
        <w:snapToGrid w:val="0"/>
        <w:spacing w:line="50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五、</w:t>
      </w:r>
      <w:bookmarkEnd w:id="10"/>
      <w:bookmarkEnd w:id="13"/>
      <w:bookmarkEnd w:id="14"/>
      <w:r>
        <w:rPr>
          <w:rFonts w:hint="default" w:ascii="Times New Roman" w:hAnsi="Times New Roman" w:eastAsia="方正仿宋_GBK" w:cs="Times New Roman"/>
          <w:color w:val="auto"/>
          <w:sz w:val="24"/>
        </w:rPr>
        <w:t>比选保证金</w:t>
      </w:r>
    </w:p>
    <w:p w14:paraId="2F352C6A">
      <w:pPr>
        <w:tabs>
          <w:tab w:val="left" w:pos="5933"/>
        </w:tabs>
        <w:spacing w:line="500" w:lineRule="exact"/>
        <w:ind w:firstLine="482" w:firstLineChars="200"/>
        <w:rPr>
          <w:rFonts w:hint="eastAsia" w:ascii="Times New Roman" w:hAnsi="Times New Roman" w:eastAsia="方正仿宋_GBK" w:cs="Times New Roman"/>
          <w:b/>
          <w:color w:val="auto"/>
          <w:sz w:val="24"/>
          <w:szCs w:val="24"/>
          <w:lang w:eastAsia="zh-CN"/>
        </w:rPr>
      </w:pPr>
      <w:r>
        <w:rPr>
          <w:rFonts w:hint="default" w:ascii="Times New Roman" w:hAnsi="Times New Roman" w:eastAsia="方正仿宋_GBK" w:cs="Times New Roman"/>
          <w:b/>
          <w:color w:val="auto"/>
          <w:sz w:val="24"/>
          <w:szCs w:val="24"/>
        </w:rPr>
        <w:t>本项目不收取比选保证金。</w:t>
      </w:r>
      <w:r>
        <w:rPr>
          <w:rFonts w:hint="eastAsia" w:eastAsia="方正仿宋_GBK" w:cs="Times New Roman"/>
          <w:b/>
          <w:color w:val="auto"/>
          <w:sz w:val="24"/>
          <w:szCs w:val="24"/>
          <w:lang w:eastAsia="zh-CN"/>
        </w:rPr>
        <w:tab/>
      </w:r>
    </w:p>
    <w:p w14:paraId="68E62900">
      <w:pPr>
        <w:adjustRightInd w:val="0"/>
        <w:snapToGrid w:val="0"/>
        <w:spacing w:line="500" w:lineRule="exact"/>
        <w:ind w:firstLine="480" w:firstLineChars="200"/>
        <w:rPr>
          <w:rFonts w:hint="default" w:ascii="Times New Roman" w:hAnsi="Times New Roman" w:eastAsia="方正仿宋_GBK" w:cs="Times New Roman"/>
          <w:color w:val="auto"/>
          <w:sz w:val="24"/>
        </w:rPr>
      </w:pPr>
      <w:bookmarkStart w:id="15" w:name="_Toc480466699"/>
      <w:bookmarkStart w:id="16" w:name="_Toc14143"/>
      <w:r>
        <w:rPr>
          <w:rFonts w:hint="default" w:ascii="Times New Roman" w:hAnsi="Times New Roman" w:eastAsia="方正仿宋_GBK" w:cs="Times New Roman"/>
          <w:color w:val="auto"/>
          <w:sz w:val="24"/>
        </w:rPr>
        <w:t>六、其它有关规定</w:t>
      </w:r>
      <w:bookmarkEnd w:id="15"/>
      <w:bookmarkEnd w:id="16"/>
    </w:p>
    <w:p w14:paraId="39659E48">
      <w:pPr>
        <w:snapToGrid w:val="0"/>
        <w:spacing w:line="500" w:lineRule="exact"/>
        <w:ind w:firstLine="360" w:firstLineChars="15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（一）单位负责人为同一人或者存在直接控股、管理关系的不同供应商，不得参加同一合同项（包）下的政府采购活动，否则均为无效响应。</w:t>
      </w:r>
    </w:p>
    <w:p w14:paraId="4DCC655C">
      <w:pPr>
        <w:snapToGrid w:val="0"/>
        <w:spacing w:line="500" w:lineRule="exact"/>
        <w:ind w:firstLine="360" w:firstLineChars="15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（二）为采购项目提供整体设计、规范编制或者项目管理、监理、检测等服务的供应商，不得再参加该采购项目的其他采购活动。</w:t>
      </w:r>
    </w:p>
    <w:p w14:paraId="623685A4">
      <w:pPr>
        <w:snapToGrid w:val="0"/>
        <w:spacing w:line="500" w:lineRule="exact"/>
        <w:ind w:firstLine="360" w:firstLineChars="15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（三）本项目的澄清文件（如果有）一律在“重庆市商务委员会”（https://sww.cq.gov.cn/）网站上发布，请各供应商注意下载；无论供应商下载与否，均视同供应商已知晓本项目澄清文件（如果有）的内容。</w:t>
      </w:r>
    </w:p>
    <w:p w14:paraId="3F2E5058">
      <w:pPr>
        <w:snapToGrid w:val="0"/>
        <w:spacing w:line="500" w:lineRule="exact"/>
        <w:ind w:firstLine="360" w:firstLineChars="15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（四）超过响应文件截止时间递交的响应文件，恕不接收。</w:t>
      </w:r>
    </w:p>
    <w:p w14:paraId="1AC346B4">
      <w:pPr>
        <w:snapToGrid w:val="0"/>
        <w:spacing w:line="500" w:lineRule="exact"/>
        <w:ind w:firstLine="360" w:firstLineChars="15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（五）比选费用：无论比选结果如何，供应商参与本项目比选的所有费用均应由供应商自行承担。</w:t>
      </w:r>
    </w:p>
    <w:p w14:paraId="7A342B78">
      <w:pPr>
        <w:snapToGrid w:val="0"/>
        <w:spacing w:line="500" w:lineRule="exact"/>
        <w:ind w:firstLine="360" w:firstLineChars="150"/>
        <w:rPr>
          <w:rFonts w:hint="default" w:ascii="Times New Roman" w:hAnsi="Times New Roman" w:eastAsia="方正仿宋_GBK" w:cs="Times New Roman"/>
          <w:b/>
          <w:color w:val="auto"/>
          <w:sz w:val="24"/>
          <w:szCs w:val="24"/>
        </w:rPr>
      </w:pPr>
      <w:r>
        <w:rPr>
          <w:rFonts w:hint="default" w:ascii="Times New Roman" w:hAnsi="Times New Roman" w:eastAsia="方正仿宋_GBK" w:cs="Times New Roman"/>
          <w:color w:val="auto"/>
          <w:sz w:val="24"/>
          <w:szCs w:val="24"/>
        </w:rPr>
        <w:t>（六）</w:t>
      </w:r>
      <w:r>
        <w:rPr>
          <w:rFonts w:hint="default" w:ascii="Times New Roman" w:hAnsi="Times New Roman" w:eastAsia="方正仿宋_GBK" w:cs="Times New Roman"/>
          <w:b/>
          <w:color w:val="auto"/>
          <w:sz w:val="24"/>
          <w:szCs w:val="24"/>
        </w:rPr>
        <w:t>本项目不接受联合体参与比选。</w:t>
      </w:r>
    </w:p>
    <w:p w14:paraId="6339D251">
      <w:pPr>
        <w:snapToGrid w:val="0"/>
        <w:spacing w:line="500" w:lineRule="exact"/>
        <w:ind w:firstLine="360" w:firstLineChars="15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（七）</w:t>
      </w:r>
      <w:r>
        <w:rPr>
          <w:rFonts w:hint="default" w:ascii="Times New Roman" w:hAnsi="Times New Roman" w:eastAsia="方正仿宋_GBK" w:cs="Times New Roman"/>
          <w:b/>
          <w:color w:val="auto"/>
          <w:sz w:val="24"/>
          <w:szCs w:val="24"/>
          <w:highlight w:val="none"/>
        </w:rPr>
        <w:t>本项目不接受合同分包。</w:t>
      </w:r>
    </w:p>
    <w:p w14:paraId="166D72F7">
      <w:pPr>
        <w:snapToGrid w:val="0"/>
        <w:spacing w:line="500" w:lineRule="exact"/>
        <w:ind w:firstLine="360" w:firstLineChars="15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（八）</w:t>
      </w:r>
      <w:bookmarkStart w:id="17" w:name="_Toc480466700"/>
      <w:r>
        <w:rPr>
          <w:rFonts w:hint="default" w:ascii="Times New Roman" w:hAnsi="Times New Roman" w:eastAsia="方正仿宋_GBK" w:cs="Times New Roman"/>
          <w:color w:val="auto"/>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3E10FA6F">
      <w:pPr>
        <w:adjustRightInd w:val="0"/>
        <w:snapToGrid w:val="0"/>
        <w:spacing w:line="500" w:lineRule="exact"/>
        <w:ind w:firstLine="480" w:firstLineChars="200"/>
        <w:rPr>
          <w:rFonts w:hint="default" w:ascii="Times New Roman" w:hAnsi="Times New Roman" w:eastAsia="方正仿宋_GBK" w:cs="Times New Roman"/>
          <w:color w:val="auto"/>
          <w:sz w:val="24"/>
        </w:rPr>
      </w:pPr>
      <w:bookmarkStart w:id="18" w:name="_Toc20881"/>
      <w:r>
        <w:rPr>
          <w:rFonts w:hint="default" w:ascii="Times New Roman" w:hAnsi="Times New Roman" w:eastAsia="方正仿宋_GBK" w:cs="Times New Roman"/>
          <w:color w:val="auto"/>
          <w:sz w:val="24"/>
        </w:rPr>
        <w:t>七、联系方式</w:t>
      </w:r>
      <w:bookmarkEnd w:id="17"/>
      <w:bookmarkEnd w:id="18"/>
    </w:p>
    <w:p w14:paraId="484CB5AF">
      <w:pPr>
        <w:snapToGrid w:val="0"/>
        <w:spacing w:line="5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采购人：重庆市商务委员会</w:t>
      </w:r>
    </w:p>
    <w:p w14:paraId="1F9814A1">
      <w:pPr>
        <w:snapToGrid w:val="0"/>
        <w:spacing w:line="500" w:lineRule="exact"/>
        <w:ind w:firstLine="480" w:firstLineChars="200"/>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rPr>
        <w:t>联系人:</w:t>
      </w:r>
      <w:r>
        <w:rPr>
          <w:rFonts w:hint="default" w:ascii="Times New Roman" w:hAnsi="Times New Roman" w:eastAsia="方正仿宋_GBK" w:cs="Times New Roman"/>
          <w:color w:val="auto"/>
          <w:sz w:val="24"/>
          <w:szCs w:val="24"/>
          <w:lang w:val="en-US" w:eastAsia="zh-CN"/>
        </w:rPr>
        <w:t xml:space="preserve"> </w:t>
      </w:r>
      <w:r>
        <w:rPr>
          <w:rFonts w:hint="eastAsia" w:eastAsia="方正仿宋_GBK" w:cs="Times New Roman"/>
          <w:color w:val="auto"/>
          <w:sz w:val="24"/>
          <w:szCs w:val="24"/>
          <w:lang w:val="en-US" w:eastAsia="zh-CN"/>
        </w:rPr>
        <w:t>毕老师</w:t>
      </w:r>
    </w:p>
    <w:p w14:paraId="42452768">
      <w:pPr>
        <w:snapToGrid w:val="0"/>
        <w:spacing w:line="500" w:lineRule="exact"/>
        <w:ind w:firstLine="480" w:firstLineChars="200"/>
        <w:rPr>
          <w:rFonts w:hint="default" w:eastAsia="方正仿宋_GBK" w:cs="Times New Roman"/>
          <w:color w:val="auto"/>
          <w:sz w:val="24"/>
          <w:szCs w:val="24"/>
          <w:lang w:val="en-US" w:eastAsia="zh"/>
        </w:rPr>
      </w:pPr>
      <w:r>
        <w:rPr>
          <w:rFonts w:hint="default" w:eastAsia="方正仿宋_GBK" w:cs="Times New Roman"/>
          <w:color w:val="auto"/>
          <w:sz w:val="24"/>
          <w:szCs w:val="24"/>
          <w:lang w:val="en-US" w:eastAsia="zh-CN"/>
        </w:rPr>
        <w:t>电  话：</w:t>
      </w:r>
      <w:r>
        <w:rPr>
          <w:rFonts w:hint="eastAsia" w:eastAsia="方正仿宋_GBK" w:cs="Times New Roman"/>
          <w:color w:val="auto"/>
          <w:sz w:val="24"/>
          <w:szCs w:val="24"/>
          <w:lang w:val="en-US" w:eastAsia="zh-CN"/>
        </w:rPr>
        <w:t>023-62669356</w:t>
      </w:r>
    </w:p>
    <w:p w14:paraId="60700865">
      <w:pPr>
        <w:snapToGrid w:val="0"/>
        <w:spacing w:line="500" w:lineRule="exact"/>
        <w:ind w:firstLine="480" w:firstLineChars="200"/>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rPr>
        <w:t>地  址：重庆市</w:t>
      </w:r>
      <w:r>
        <w:rPr>
          <w:rFonts w:hint="eastAsia" w:eastAsia="方正仿宋_GBK" w:cs="Times New Roman"/>
          <w:color w:val="auto"/>
          <w:sz w:val="24"/>
          <w:szCs w:val="24"/>
          <w:lang w:val="en-US" w:eastAsia="zh-CN"/>
        </w:rPr>
        <w:t>渝北区松石北路162号</w:t>
      </w:r>
    </w:p>
    <w:p w14:paraId="1A50329D">
      <w:pPr>
        <w:snapToGrid w:val="0"/>
        <w:spacing w:line="5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采购代理机构：四川国际招标有限责任公司</w:t>
      </w:r>
    </w:p>
    <w:p w14:paraId="59AD9049">
      <w:pPr>
        <w:snapToGrid w:val="0"/>
        <w:spacing w:line="500" w:lineRule="exact"/>
        <w:ind w:firstLine="480" w:firstLineChars="200"/>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rPr>
        <w:t>联系人：</w:t>
      </w:r>
      <w:r>
        <w:rPr>
          <w:rFonts w:hint="eastAsia" w:eastAsia="方正仿宋_GBK" w:cs="Times New Roman"/>
          <w:color w:val="auto"/>
          <w:sz w:val="24"/>
          <w:szCs w:val="24"/>
          <w:lang w:val="en-US" w:eastAsia="zh-CN"/>
        </w:rPr>
        <w:t>周涛</w:t>
      </w:r>
      <w:r>
        <w:rPr>
          <w:rFonts w:hint="default" w:ascii="Times New Roman" w:hAnsi="Times New Roman" w:eastAsia="方正仿宋_GBK" w:cs="Times New Roman"/>
          <w:color w:val="auto"/>
          <w:sz w:val="24"/>
          <w:szCs w:val="24"/>
        </w:rPr>
        <w:t>、甘鹏</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lang w:val="en-US" w:eastAsia="zh-CN"/>
        </w:rPr>
        <w:t>丁春来</w:t>
      </w:r>
    </w:p>
    <w:p w14:paraId="7D9FB30E">
      <w:pPr>
        <w:snapToGrid w:val="0"/>
        <w:spacing w:line="500" w:lineRule="exact"/>
        <w:ind w:firstLine="480" w:firstLineChars="200"/>
        <w:rPr>
          <w:rFonts w:hint="default" w:ascii="Times New Roman" w:hAnsi="Times New Roman" w:eastAsia="方正仿宋_GBK" w:cs="Times New Roman"/>
          <w:color w:val="auto"/>
          <w:sz w:val="24"/>
          <w:szCs w:val="24"/>
          <w:lang w:val="en-US"/>
        </w:rPr>
      </w:pPr>
      <w:r>
        <w:rPr>
          <w:rFonts w:hint="default" w:ascii="Times New Roman" w:hAnsi="Times New Roman" w:eastAsia="方正仿宋_GBK" w:cs="Times New Roman"/>
          <w:color w:val="auto"/>
          <w:sz w:val="24"/>
          <w:szCs w:val="24"/>
        </w:rPr>
        <w:t>电  话：</w:t>
      </w:r>
      <w:r>
        <w:rPr>
          <w:rFonts w:hint="eastAsia" w:ascii="方正仿宋_GBK" w:hAnsi="宋体" w:eastAsia="方正仿宋_GBK" w:cs="Times New Roman"/>
          <w:color w:val="auto"/>
          <w:sz w:val="24"/>
          <w:szCs w:val="24"/>
          <w:highlight w:val="none"/>
          <w:lang w:val="en-US" w:eastAsia="zh-CN"/>
        </w:rPr>
        <w:t>023-67825237</w:t>
      </w:r>
    </w:p>
    <w:p w14:paraId="5E3D33B0">
      <w:pPr>
        <w:snapToGrid w:val="0"/>
        <w:spacing w:line="5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地  址：重庆市渝北区星光大道90号土星A2座2409</w:t>
      </w:r>
    </w:p>
    <w:p w14:paraId="21E22E54">
      <w:pPr>
        <w:snapToGrid w:val="0"/>
        <w:spacing w:line="500" w:lineRule="exact"/>
        <w:ind w:firstLine="480" w:firstLineChars="200"/>
        <w:rPr>
          <w:rFonts w:hint="default" w:ascii="Times New Roman" w:hAnsi="Times New Roman" w:eastAsia="方正仿宋_GBK" w:cs="Times New Roman"/>
          <w:color w:val="auto"/>
          <w:sz w:val="24"/>
          <w:szCs w:val="24"/>
        </w:rPr>
        <w:sectPr>
          <w:pgSz w:w="11907" w:h="16840"/>
          <w:pgMar w:top="1134" w:right="1418" w:bottom="1134" w:left="1418" w:header="964" w:footer="992" w:gutter="0"/>
          <w:pgNumType w:fmt="numberInDash"/>
          <w:cols w:space="720" w:num="1"/>
          <w:docGrid w:linePitch="312" w:charSpace="0"/>
        </w:sectPr>
      </w:pPr>
    </w:p>
    <w:p w14:paraId="03B1203C">
      <w:pPr>
        <w:spacing w:line="500" w:lineRule="exact"/>
        <w:jc w:val="center"/>
        <w:outlineLvl w:val="0"/>
        <w:rPr>
          <w:rFonts w:hint="default" w:ascii="Times New Roman" w:hAnsi="Times New Roman" w:eastAsia="方正仿宋_GBK" w:cs="Times New Roman"/>
          <w:color w:val="auto"/>
          <w:sz w:val="36"/>
          <w:szCs w:val="30"/>
          <w:lang w:val="en-US"/>
        </w:rPr>
      </w:pPr>
      <w:bookmarkStart w:id="19" w:name="_Toc25179"/>
      <w:r>
        <w:rPr>
          <w:rFonts w:hint="default" w:ascii="Times New Roman" w:hAnsi="Times New Roman" w:eastAsia="方正仿宋_GBK" w:cs="Times New Roman"/>
          <w:color w:val="auto"/>
          <w:sz w:val="36"/>
          <w:szCs w:val="30"/>
        </w:rPr>
        <w:t>第二篇  项目服务需求</w:t>
      </w:r>
      <w:bookmarkEnd w:id="19"/>
    </w:p>
    <w:p w14:paraId="03942AEE">
      <w:pPr>
        <w:spacing w:line="500" w:lineRule="exact"/>
        <w:rPr>
          <w:rFonts w:hint="default" w:ascii="Times New Roman" w:hAnsi="Times New Roman" w:eastAsia="方正仿宋_GBK" w:cs="Times New Roman"/>
          <w:color w:val="auto"/>
          <w:sz w:val="24"/>
          <w:szCs w:val="24"/>
        </w:rPr>
      </w:pPr>
      <w:bookmarkStart w:id="20" w:name="_Toc11833"/>
      <w:bookmarkStart w:id="21" w:name="_Toc12789058"/>
      <w:r>
        <w:rPr>
          <w:rFonts w:hint="default" w:ascii="Times New Roman" w:hAnsi="Times New Roman" w:eastAsia="方正仿宋_GBK" w:cs="Times New Roman"/>
          <w:color w:val="auto"/>
          <w:sz w:val="24"/>
          <w:szCs w:val="24"/>
        </w:rPr>
        <w:t>“※”标注的服务需求为符合性审查中的实质性要求，响应文件若不满足按无效响应处理。</w:t>
      </w:r>
    </w:p>
    <w:bookmarkEnd w:id="20"/>
    <w:p w14:paraId="46094106">
      <w:pPr>
        <w:numPr>
          <w:ilvl w:val="0"/>
          <w:numId w:val="1"/>
        </w:numPr>
        <w:adjustRightInd w:val="0"/>
        <w:snapToGrid w:val="0"/>
        <w:spacing w:line="500" w:lineRule="exact"/>
        <w:ind w:firstLine="480" w:firstLineChars="200"/>
        <w:rPr>
          <w:rFonts w:hint="default" w:ascii="Times New Roman" w:hAnsi="Times New Roman" w:eastAsia="方正仿宋_GBK" w:cs="Times New Roman"/>
          <w:b w:val="0"/>
          <w:bCs w:val="0"/>
          <w:color w:val="auto"/>
          <w:sz w:val="24"/>
          <w:highlight w:val="none"/>
          <w:lang w:val="en-US" w:eastAsia="zh-CN"/>
        </w:rPr>
      </w:pPr>
      <w:r>
        <w:rPr>
          <w:rFonts w:hint="default" w:ascii="Times New Roman" w:hAnsi="Times New Roman" w:eastAsia="方正仿宋_GBK" w:cs="Times New Roman"/>
          <w:b w:val="0"/>
          <w:bCs w:val="0"/>
          <w:color w:val="auto"/>
          <w:sz w:val="24"/>
          <w:highlight w:val="none"/>
        </w:rPr>
        <w:t>项目</w:t>
      </w:r>
      <w:r>
        <w:rPr>
          <w:rFonts w:hint="default" w:ascii="Times New Roman" w:hAnsi="Times New Roman" w:eastAsia="方正仿宋_GBK" w:cs="Times New Roman"/>
          <w:b w:val="0"/>
          <w:bCs w:val="0"/>
          <w:color w:val="auto"/>
          <w:sz w:val="24"/>
          <w:highlight w:val="none"/>
          <w:lang w:val="en-US" w:eastAsia="zh-CN"/>
        </w:rPr>
        <w:t>概述</w:t>
      </w:r>
    </w:p>
    <w:p w14:paraId="3C03CA7C">
      <w:pPr>
        <w:snapToGrid w:val="0"/>
        <w:spacing w:line="500" w:lineRule="exact"/>
        <w:ind w:firstLine="480" w:firstLineChars="200"/>
        <w:rPr>
          <w:rFonts w:hint="default" w:ascii="Times New Roman" w:hAnsi="Times New Roman" w:eastAsia="方正仿宋_GBK" w:cs="Times New Roman"/>
          <w:color w:val="auto"/>
          <w:sz w:val="24"/>
          <w:szCs w:val="24"/>
          <w:lang w:val="en-US" w:eastAsia="zh-CN"/>
        </w:rPr>
      </w:pPr>
      <w:bookmarkStart w:id="22" w:name="_Toc1359"/>
      <w:r>
        <w:rPr>
          <w:rFonts w:hint="default" w:ascii="Times New Roman" w:hAnsi="Times New Roman" w:eastAsia="方正仿宋_GBK" w:cs="Times New Roman"/>
          <w:color w:val="auto"/>
          <w:sz w:val="24"/>
          <w:szCs w:val="24"/>
          <w:lang w:val="en-US" w:eastAsia="zh-CN"/>
        </w:rPr>
        <w:t>泰国（曼谷）国际汽车改装用品及零部件展览会（Bangkok Auto Salon）是泰国最大的改装车展览会，也是东盟地区最大的改装车展。该展旨在提升国内消费者对品牌的认知，并向来自其他地区的采购商推广自身产品。全球制造商和贸易商可充分利用这次展览机遇提升品牌知名度，拓展国际市场。据组委会提供的资料</w:t>
      </w:r>
      <w:r>
        <w:rPr>
          <w:rFonts w:hint="eastAsia" w:ascii="Times New Roman" w:hAnsi="Times New Roman" w:eastAsia="方正仿宋_GBK" w:cs="Times New Roman"/>
          <w:color w:val="auto"/>
          <w:sz w:val="24"/>
          <w:szCs w:val="24"/>
          <w:lang w:val="en-US" w:eastAsia="zh-CN"/>
        </w:rPr>
        <w:t>显示</w:t>
      </w:r>
      <w:r>
        <w:rPr>
          <w:rFonts w:hint="default" w:ascii="Times New Roman" w:hAnsi="Times New Roman" w:eastAsia="方正仿宋_GBK" w:cs="Times New Roman"/>
          <w:color w:val="auto"/>
          <w:sz w:val="24"/>
          <w:szCs w:val="24"/>
          <w:lang w:val="en-US" w:eastAsia="zh-CN"/>
        </w:rPr>
        <w:t>，往年参展的车辆数超过1000部，采购商人数多达70万人次以上，参展商数量400多家，规模庞大。泰国政府对该展大力支持，使得泰国当地代理商和改装厂积极参与此车展。</w:t>
      </w:r>
    </w:p>
    <w:p w14:paraId="2C008C82">
      <w:pPr>
        <w:snapToGrid w:val="0"/>
        <w:spacing w:line="500" w:lineRule="exact"/>
        <w:ind w:firstLine="480" w:firstLineChars="200"/>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eastAsia="zh-CN"/>
        </w:rPr>
        <w:t>此次</w:t>
      </w:r>
      <w:r>
        <w:rPr>
          <w:rFonts w:hint="default" w:ascii="Times New Roman" w:hAnsi="Times New Roman" w:eastAsia="方正仿宋_GBK" w:cs="Times New Roman"/>
          <w:color w:val="auto"/>
          <w:sz w:val="24"/>
          <w:szCs w:val="24"/>
          <w:lang w:val="en-US" w:eastAsia="zh-CN"/>
        </w:rPr>
        <w:t>渝贸全球·重庆汽车及配件（泰国）展览会</w:t>
      </w:r>
      <w:r>
        <w:rPr>
          <w:rFonts w:hint="default" w:ascii="Times New Roman" w:hAnsi="Times New Roman" w:eastAsia="方正仿宋_GBK" w:cs="Times New Roman"/>
          <w:color w:val="auto"/>
          <w:sz w:val="24"/>
          <w:szCs w:val="24"/>
          <w:lang w:eastAsia="zh-CN"/>
        </w:rPr>
        <w:t>拟由我委举办，已纳入渝贸全球展会目录，计划于</w:t>
      </w:r>
      <w:r>
        <w:rPr>
          <w:rFonts w:hint="default" w:ascii="Times New Roman" w:hAnsi="Times New Roman" w:eastAsia="方正仿宋_GBK" w:cs="Times New Roman"/>
          <w:color w:val="auto"/>
          <w:sz w:val="24"/>
          <w:szCs w:val="24"/>
          <w:lang w:val="en-US" w:eastAsia="zh-CN"/>
        </w:rPr>
        <w:t>2025年8月27—31日在泰国曼谷BITEC展览中心</w:t>
      </w:r>
      <w:r>
        <w:rPr>
          <w:rFonts w:hint="default" w:ascii="Times New Roman" w:hAnsi="Times New Roman" w:eastAsia="方正仿宋_GBK" w:cs="Times New Roman"/>
          <w:color w:val="auto"/>
          <w:sz w:val="24"/>
          <w:szCs w:val="24"/>
          <w:lang w:eastAsia="zh-CN"/>
        </w:rPr>
        <w:t>举行。</w:t>
      </w:r>
      <w:r>
        <w:rPr>
          <w:rFonts w:hint="default" w:ascii="Times New Roman" w:hAnsi="Times New Roman" w:eastAsia="方正仿宋_GBK" w:cs="Times New Roman"/>
          <w:color w:val="auto"/>
          <w:sz w:val="24"/>
          <w:szCs w:val="24"/>
          <w:lang w:val="en-US" w:eastAsia="zh-CN"/>
        </w:rPr>
        <w:t>拟组织相关区县、25家及以上企业参展，并开展有关经贸洽谈、宣传推介等公务活动，</w:t>
      </w:r>
      <w:r>
        <w:rPr>
          <w:rFonts w:hint="default" w:ascii="Times New Roman" w:hAnsi="Times New Roman" w:eastAsia="方正仿宋_GBK" w:cs="Times New Roman"/>
          <w:color w:val="auto"/>
          <w:sz w:val="24"/>
          <w:szCs w:val="24"/>
          <w:lang w:eastAsia="zh-CN"/>
        </w:rPr>
        <w:t>初步计划</w:t>
      </w:r>
      <w:r>
        <w:rPr>
          <w:rFonts w:hint="default" w:ascii="Times New Roman" w:hAnsi="Times New Roman" w:eastAsia="方正仿宋_GBK" w:cs="Times New Roman"/>
          <w:color w:val="auto"/>
          <w:sz w:val="24"/>
          <w:szCs w:val="24"/>
        </w:rPr>
        <w:t>展览会面积</w:t>
      </w:r>
      <w:r>
        <w:rPr>
          <w:rFonts w:hint="default" w:ascii="Times New Roman" w:hAnsi="Times New Roman" w:eastAsia="方正仿宋_GBK" w:cs="Times New Roman"/>
          <w:color w:val="auto"/>
          <w:sz w:val="24"/>
          <w:szCs w:val="24"/>
          <w:lang w:eastAsia="zh-CN"/>
        </w:rPr>
        <w:t>约</w:t>
      </w:r>
      <w:r>
        <w:rPr>
          <w:rFonts w:hint="default" w:ascii="Times New Roman" w:hAnsi="Times New Roman" w:eastAsia="方正仿宋_GBK" w:cs="Times New Roman"/>
          <w:color w:val="auto"/>
          <w:sz w:val="24"/>
          <w:szCs w:val="24"/>
          <w:lang w:val="en-US" w:eastAsia="zh-CN"/>
        </w:rPr>
        <w:t>250平方米（25家参展企业展位面积约225㎡和重庆市汽车产业集中展示展台36平㎡），</w:t>
      </w:r>
      <w:r>
        <w:rPr>
          <w:rFonts w:hint="eastAsia" w:ascii="Times New Roman" w:hAnsi="Times New Roman" w:eastAsia="方正仿宋_GBK" w:cs="Times New Roman"/>
          <w:color w:val="auto"/>
          <w:sz w:val="24"/>
          <w:szCs w:val="24"/>
          <w:lang w:val="en-US" w:eastAsia="zh-CN"/>
        </w:rPr>
        <w:t>主办方</w:t>
      </w:r>
      <w:r>
        <w:rPr>
          <w:rFonts w:hint="default" w:ascii="Times New Roman" w:hAnsi="Times New Roman" w:eastAsia="方正仿宋_GBK" w:cs="Times New Roman"/>
          <w:color w:val="auto"/>
          <w:sz w:val="24"/>
          <w:szCs w:val="24"/>
          <w:lang w:val="en-US" w:eastAsia="zh-CN"/>
        </w:rPr>
        <w:t>将联络超过5000名企业家及专业采购商参加</w:t>
      </w:r>
      <w:r>
        <w:rPr>
          <w:rFonts w:hint="default" w:ascii="Times New Roman" w:hAnsi="Times New Roman" w:eastAsia="方正仿宋_GBK" w:cs="Times New Roman"/>
          <w:color w:val="auto"/>
          <w:sz w:val="24"/>
          <w:szCs w:val="24"/>
          <w:lang w:eastAsia="zh-CN"/>
        </w:rPr>
        <w:t>。</w:t>
      </w:r>
    </w:p>
    <w:p w14:paraId="57D52738">
      <w:pPr>
        <w:numPr>
          <w:ilvl w:val="0"/>
          <w:numId w:val="0"/>
        </w:numPr>
        <w:adjustRightInd w:val="0"/>
        <w:snapToGrid w:val="0"/>
        <w:spacing w:line="500" w:lineRule="exact"/>
        <w:ind w:leftChars="200"/>
        <w:rPr>
          <w:rFonts w:hint="eastAsia" w:eastAsia="方正仿宋_GBK" w:cs="Times New Roman"/>
          <w:b w:val="0"/>
          <w:bCs w:val="0"/>
          <w:color w:val="auto"/>
          <w:sz w:val="24"/>
          <w:highlight w:val="none"/>
          <w:lang w:val="en-US" w:eastAsia="zh-CN"/>
        </w:rPr>
      </w:pPr>
      <w:r>
        <w:rPr>
          <w:rFonts w:hint="default" w:ascii="Times New Roman" w:hAnsi="Times New Roman" w:eastAsia="方正仿宋_GBK" w:cs="Times New Roman"/>
          <w:b w:val="0"/>
          <w:bCs w:val="0"/>
          <w:color w:val="auto"/>
          <w:sz w:val="24"/>
          <w:highlight w:val="none"/>
        </w:rPr>
        <w:t>※</w:t>
      </w:r>
      <w:r>
        <w:rPr>
          <w:rFonts w:hint="eastAsia" w:ascii="Times New Roman" w:hAnsi="Times New Roman" w:eastAsia="方正仿宋_GBK" w:cs="Times New Roman"/>
          <w:b w:val="0"/>
          <w:bCs w:val="0"/>
          <w:color w:val="auto"/>
          <w:sz w:val="24"/>
          <w:highlight w:val="none"/>
          <w:lang w:val="en-US" w:eastAsia="zh-CN"/>
        </w:rPr>
        <w:t>二、</w:t>
      </w:r>
      <w:r>
        <w:rPr>
          <w:rFonts w:hint="eastAsia" w:eastAsia="方正仿宋_GBK" w:cs="Times New Roman"/>
          <w:b w:val="0"/>
          <w:bCs w:val="0"/>
          <w:color w:val="auto"/>
          <w:sz w:val="24"/>
          <w:highlight w:val="none"/>
          <w:lang w:val="en-US" w:eastAsia="zh-CN"/>
        </w:rPr>
        <w:t>活动时间及地点</w:t>
      </w:r>
    </w:p>
    <w:p w14:paraId="59C2E834">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480" w:firstLineChars="200"/>
        <w:textAlignment w:val="auto"/>
        <w:rPr>
          <w:rFonts w:hint="eastAsia" w:eastAsia="方正仿宋_GBK" w:cs="Times New Roman"/>
          <w:b w:val="0"/>
          <w:bCs w:val="0"/>
          <w:color w:val="auto"/>
          <w:sz w:val="24"/>
          <w:highlight w:val="none"/>
          <w:lang w:val="en-US" w:eastAsia="zh-CN"/>
        </w:rPr>
      </w:pPr>
      <w:r>
        <w:rPr>
          <w:rFonts w:hint="default" w:eastAsia="方正仿宋_GBK" w:cs="Times New Roman"/>
          <w:b w:val="0"/>
          <w:bCs w:val="0"/>
          <w:color w:val="auto"/>
          <w:sz w:val="24"/>
          <w:highlight w:val="none"/>
          <w:lang w:val="en-US" w:eastAsia="zh-CN"/>
        </w:rPr>
        <w:t>时间：采购人指定时间（</w:t>
      </w:r>
      <w:r>
        <w:rPr>
          <w:rFonts w:hint="eastAsia" w:eastAsia="方正仿宋_GBK" w:cs="Times New Roman"/>
          <w:b w:val="0"/>
          <w:bCs w:val="0"/>
          <w:color w:val="auto"/>
          <w:sz w:val="24"/>
          <w:highlight w:val="none"/>
          <w:lang w:val="en-US" w:eastAsia="zh-CN"/>
        </w:rPr>
        <w:t>公务团拟出访</w:t>
      </w:r>
      <w:r>
        <w:rPr>
          <w:rFonts w:hint="default" w:eastAsia="方正仿宋_GBK" w:cs="Times New Roman"/>
          <w:b w:val="0"/>
          <w:bCs w:val="0"/>
          <w:color w:val="auto"/>
          <w:sz w:val="24"/>
          <w:highlight w:val="none"/>
          <w:lang w:val="en-US" w:eastAsia="zh-CN"/>
        </w:rPr>
        <w:t>时间为202</w:t>
      </w:r>
      <w:r>
        <w:rPr>
          <w:rFonts w:hint="eastAsia" w:eastAsia="方正仿宋_GBK" w:cs="Times New Roman"/>
          <w:b w:val="0"/>
          <w:bCs w:val="0"/>
          <w:color w:val="auto"/>
          <w:sz w:val="24"/>
          <w:highlight w:val="none"/>
          <w:lang w:val="en-US" w:eastAsia="zh-CN"/>
        </w:rPr>
        <w:t>5</w:t>
      </w:r>
      <w:r>
        <w:rPr>
          <w:rFonts w:hint="default" w:eastAsia="方正仿宋_GBK" w:cs="Times New Roman"/>
          <w:b w:val="0"/>
          <w:bCs w:val="0"/>
          <w:color w:val="auto"/>
          <w:sz w:val="24"/>
          <w:highlight w:val="none"/>
          <w:lang w:val="en-US" w:eastAsia="zh-CN"/>
        </w:rPr>
        <w:t>年</w:t>
      </w:r>
      <w:r>
        <w:rPr>
          <w:rFonts w:hint="eastAsia" w:eastAsia="方正仿宋_GBK" w:cs="Times New Roman"/>
          <w:b w:val="0"/>
          <w:bCs w:val="0"/>
          <w:color w:val="auto"/>
          <w:sz w:val="24"/>
          <w:highlight w:val="none"/>
          <w:lang w:val="en-US" w:eastAsia="zh-CN"/>
        </w:rPr>
        <w:t>8</w:t>
      </w:r>
      <w:r>
        <w:rPr>
          <w:rFonts w:hint="default" w:eastAsia="方正仿宋_GBK" w:cs="Times New Roman"/>
          <w:b w:val="0"/>
          <w:bCs w:val="0"/>
          <w:color w:val="auto"/>
          <w:sz w:val="24"/>
          <w:highlight w:val="none"/>
          <w:lang w:val="en-US" w:eastAsia="zh-CN"/>
        </w:rPr>
        <w:t>月</w:t>
      </w:r>
      <w:r>
        <w:rPr>
          <w:rFonts w:hint="eastAsia" w:eastAsia="方正仿宋_GBK" w:cs="Times New Roman"/>
          <w:b w:val="0"/>
          <w:bCs w:val="0"/>
          <w:color w:val="auto"/>
          <w:sz w:val="24"/>
          <w:highlight w:val="none"/>
          <w:lang w:val="en-US" w:eastAsia="zh-CN"/>
        </w:rPr>
        <w:t>26</w:t>
      </w:r>
      <w:r>
        <w:rPr>
          <w:rFonts w:hint="default" w:eastAsia="方正仿宋_GBK" w:cs="Times New Roman"/>
          <w:b w:val="0"/>
          <w:bCs w:val="0"/>
          <w:color w:val="auto"/>
          <w:sz w:val="24"/>
          <w:highlight w:val="none"/>
          <w:lang w:val="en-US" w:eastAsia="zh-CN"/>
        </w:rPr>
        <w:t>日</w:t>
      </w:r>
      <w:r>
        <w:rPr>
          <w:rFonts w:hint="eastAsia" w:eastAsia="方正仿宋_GBK" w:cs="Times New Roman"/>
          <w:b w:val="0"/>
          <w:bCs w:val="0"/>
          <w:color w:val="auto"/>
          <w:sz w:val="24"/>
          <w:highlight w:val="none"/>
          <w:lang w:val="en-US" w:eastAsia="zh-CN"/>
        </w:rPr>
        <w:t>—8</w:t>
      </w:r>
      <w:r>
        <w:rPr>
          <w:rFonts w:hint="default" w:eastAsia="方正仿宋_GBK" w:cs="Times New Roman"/>
          <w:b w:val="0"/>
          <w:bCs w:val="0"/>
          <w:color w:val="auto"/>
          <w:sz w:val="24"/>
          <w:highlight w:val="none"/>
          <w:lang w:val="en-US" w:eastAsia="zh-CN"/>
        </w:rPr>
        <w:t>月</w:t>
      </w:r>
      <w:r>
        <w:rPr>
          <w:rFonts w:hint="eastAsia" w:eastAsia="方正仿宋_GBK" w:cs="Times New Roman"/>
          <w:b w:val="0"/>
          <w:bCs w:val="0"/>
          <w:color w:val="auto"/>
          <w:sz w:val="24"/>
          <w:highlight w:val="none"/>
          <w:lang w:val="en-US" w:eastAsia="zh-CN"/>
        </w:rPr>
        <w:t>30</w:t>
      </w:r>
      <w:r>
        <w:rPr>
          <w:rFonts w:hint="default" w:eastAsia="方正仿宋_GBK" w:cs="Times New Roman"/>
          <w:b w:val="0"/>
          <w:bCs w:val="0"/>
          <w:color w:val="auto"/>
          <w:sz w:val="24"/>
          <w:highlight w:val="none"/>
          <w:lang w:val="en-US" w:eastAsia="zh-CN"/>
        </w:rPr>
        <w:t>日，</w:t>
      </w:r>
      <w:r>
        <w:rPr>
          <w:rFonts w:hint="eastAsia" w:eastAsia="方正仿宋_GBK" w:cs="Times New Roman"/>
          <w:b w:val="0"/>
          <w:bCs w:val="0"/>
          <w:color w:val="auto"/>
          <w:sz w:val="24"/>
          <w:highlight w:val="none"/>
          <w:lang w:val="en-US" w:eastAsia="zh-CN"/>
        </w:rPr>
        <w:t>共5天）</w:t>
      </w:r>
    </w:p>
    <w:p w14:paraId="0E63D718">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480" w:firstLineChars="200"/>
        <w:textAlignment w:val="auto"/>
        <w:rPr>
          <w:rFonts w:hint="default" w:eastAsia="方正仿宋_GBK" w:cs="Times New Roman"/>
          <w:b w:val="0"/>
          <w:bCs w:val="0"/>
          <w:color w:val="auto"/>
          <w:sz w:val="24"/>
          <w:highlight w:val="none"/>
          <w:lang w:val="en-US" w:eastAsia="zh-CN"/>
        </w:rPr>
      </w:pPr>
      <w:r>
        <w:rPr>
          <w:rFonts w:hint="eastAsia" w:eastAsia="方正仿宋_GBK" w:cs="Times New Roman"/>
          <w:b w:val="0"/>
          <w:bCs w:val="0"/>
          <w:color w:val="auto"/>
          <w:sz w:val="24"/>
          <w:highlight w:val="none"/>
          <w:lang w:val="en-US" w:eastAsia="zh-CN"/>
        </w:rPr>
        <w:t>地点：采购人指定地点（泰国、越南）</w:t>
      </w:r>
    </w:p>
    <w:p w14:paraId="5ABC8A05">
      <w:pPr>
        <w:adjustRightInd w:val="0"/>
        <w:snapToGrid w:val="0"/>
        <w:spacing w:line="500" w:lineRule="exact"/>
        <w:ind w:firstLine="480" w:firstLineChars="200"/>
        <w:rPr>
          <w:rFonts w:hint="eastAsia" w:eastAsia="方正仿宋_GBK" w:cs="Times New Roman"/>
          <w:b w:val="0"/>
          <w:bCs w:val="0"/>
          <w:color w:val="auto"/>
          <w:sz w:val="24"/>
          <w:highlight w:val="none"/>
          <w:lang w:val="en-US" w:eastAsia="zh-CN"/>
        </w:rPr>
      </w:pPr>
      <w:r>
        <w:rPr>
          <w:rFonts w:hint="default" w:ascii="Times New Roman" w:hAnsi="Times New Roman" w:eastAsia="方正仿宋_GBK" w:cs="Times New Roman"/>
          <w:b w:val="0"/>
          <w:bCs w:val="0"/>
          <w:color w:val="auto"/>
          <w:sz w:val="24"/>
          <w:highlight w:val="none"/>
        </w:rPr>
        <w:t>※</w:t>
      </w:r>
      <w:r>
        <w:rPr>
          <w:rFonts w:hint="eastAsia" w:eastAsia="方正仿宋_GBK" w:cs="Times New Roman"/>
          <w:b w:val="0"/>
          <w:bCs w:val="0"/>
          <w:color w:val="auto"/>
          <w:sz w:val="24"/>
          <w:highlight w:val="none"/>
          <w:lang w:val="en-US" w:eastAsia="zh-CN"/>
        </w:rPr>
        <w:t>三</w:t>
      </w:r>
      <w:r>
        <w:rPr>
          <w:rFonts w:hint="default" w:ascii="Times New Roman" w:hAnsi="Times New Roman" w:eastAsia="方正仿宋_GBK" w:cs="Times New Roman"/>
          <w:b w:val="0"/>
          <w:bCs w:val="0"/>
          <w:color w:val="auto"/>
          <w:sz w:val="24"/>
          <w:highlight w:val="none"/>
        </w:rPr>
        <w:t>、项目服务内容</w:t>
      </w:r>
      <w:r>
        <w:rPr>
          <w:rFonts w:hint="eastAsia" w:eastAsia="方正仿宋_GBK" w:cs="Times New Roman"/>
          <w:b w:val="0"/>
          <w:bCs w:val="0"/>
          <w:color w:val="auto"/>
          <w:sz w:val="24"/>
          <w:highlight w:val="none"/>
          <w:lang w:val="en-US" w:eastAsia="zh-CN"/>
        </w:rPr>
        <w:t>及要求</w:t>
      </w:r>
    </w:p>
    <w:p w14:paraId="133B2000">
      <w:pPr>
        <w:keepNext w:val="0"/>
        <w:keepLines w:val="0"/>
        <w:pageBreakBefore w:val="0"/>
        <w:widowControl w:val="0"/>
        <w:numPr>
          <w:ilvl w:val="0"/>
          <w:numId w:val="2"/>
        </w:numPr>
        <w:kinsoku/>
        <w:wordWrap/>
        <w:overflowPunct/>
        <w:topLinePunct w:val="0"/>
        <w:autoSpaceDE/>
        <w:autoSpaceDN/>
        <w:bidi w:val="0"/>
        <w:adjustRightInd w:val="0"/>
        <w:snapToGrid w:val="0"/>
        <w:spacing w:line="500" w:lineRule="exact"/>
        <w:ind w:firstLine="480" w:firstLineChars="200"/>
        <w:textAlignment w:val="auto"/>
        <w:rPr>
          <w:rFonts w:hint="default" w:eastAsia="方正仿宋_GBK" w:cs="Times New Roman"/>
          <w:b w:val="0"/>
          <w:bCs w:val="0"/>
          <w:color w:val="auto"/>
          <w:sz w:val="24"/>
          <w:highlight w:val="none"/>
          <w:lang w:val="en-US" w:eastAsia="zh-CN"/>
        </w:rPr>
      </w:pPr>
      <w:r>
        <w:rPr>
          <w:rFonts w:hint="default" w:eastAsia="方正仿宋_GBK" w:cs="Times New Roman"/>
          <w:b w:val="0"/>
          <w:bCs w:val="0"/>
          <w:color w:val="auto"/>
          <w:sz w:val="24"/>
          <w:highlight w:val="none"/>
          <w:lang w:val="en-US" w:eastAsia="zh-CN"/>
        </w:rPr>
        <w:t>展区规划及中心形象展区设计</w:t>
      </w:r>
    </w:p>
    <w:p w14:paraId="54467DEE">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480" w:firstLineChars="200"/>
        <w:textAlignment w:val="auto"/>
        <w:rPr>
          <w:rFonts w:hint="default" w:eastAsia="方正仿宋_GBK" w:cs="Times New Roman"/>
          <w:b w:val="0"/>
          <w:bCs w:val="0"/>
          <w:color w:val="auto"/>
          <w:sz w:val="24"/>
          <w:highlight w:val="none"/>
          <w:lang w:val="en-US" w:eastAsia="zh-CN"/>
        </w:rPr>
      </w:pPr>
      <w:r>
        <w:rPr>
          <w:rFonts w:hint="default" w:eastAsia="方正仿宋_GBK" w:cs="Times New Roman"/>
          <w:b w:val="0"/>
          <w:bCs w:val="0"/>
          <w:color w:val="auto"/>
          <w:sz w:val="24"/>
          <w:highlight w:val="none"/>
          <w:lang w:val="en-US" w:eastAsia="zh-CN"/>
        </w:rPr>
        <w:t>要求供应商应根据</w:t>
      </w:r>
      <w:r>
        <w:rPr>
          <w:rFonts w:hint="eastAsia" w:eastAsia="方正仿宋_GBK" w:cs="Times New Roman"/>
          <w:b w:val="0"/>
          <w:bCs w:val="0"/>
          <w:color w:val="auto"/>
          <w:sz w:val="24"/>
          <w:highlight w:val="none"/>
          <w:lang w:val="en-US" w:eastAsia="zh-CN"/>
        </w:rPr>
        <w:t>约25家</w:t>
      </w:r>
      <w:r>
        <w:rPr>
          <w:rFonts w:hint="default" w:eastAsia="方正仿宋_GBK" w:cs="Times New Roman"/>
          <w:b w:val="0"/>
          <w:bCs w:val="0"/>
          <w:color w:val="auto"/>
          <w:sz w:val="24"/>
          <w:highlight w:val="none"/>
          <w:lang w:val="en-US" w:eastAsia="zh-CN"/>
        </w:rPr>
        <w:t>企业的整体规模与相关组委会协调并规划好渝贸全球·重庆</w:t>
      </w:r>
      <w:r>
        <w:rPr>
          <w:rFonts w:hint="eastAsia" w:eastAsia="方正仿宋_GBK" w:cs="Times New Roman"/>
          <w:b w:val="0"/>
          <w:bCs w:val="0"/>
          <w:color w:val="auto"/>
          <w:sz w:val="24"/>
          <w:highlight w:val="none"/>
          <w:lang w:val="en-US" w:eastAsia="zh-CN"/>
        </w:rPr>
        <w:t>汽车及零配件</w:t>
      </w:r>
      <w:r>
        <w:rPr>
          <w:rFonts w:hint="default" w:eastAsia="方正仿宋_GBK" w:cs="Times New Roman"/>
          <w:b w:val="0"/>
          <w:bCs w:val="0"/>
          <w:color w:val="auto"/>
          <w:sz w:val="24"/>
          <w:highlight w:val="none"/>
          <w:lang w:val="en-US" w:eastAsia="zh-CN"/>
        </w:rPr>
        <w:t>（</w:t>
      </w:r>
      <w:r>
        <w:rPr>
          <w:rFonts w:hint="eastAsia" w:eastAsia="方正仿宋_GBK" w:cs="Times New Roman"/>
          <w:b w:val="0"/>
          <w:bCs w:val="0"/>
          <w:color w:val="auto"/>
          <w:sz w:val="24"/>
          <w:highlight w:val="none"/>
          <w:lang w:val="en-US" w:eastAsia="zh-CN"/>
        </w:rPr>
        <w:t>泰国</w:t>
      </w:r>
      <w:r>
        <w:rPr>
          <w:rFonts w:hint="default" w:eastAsia="方正仿宋_GBK" w:cs="Times New Roman"/>
          <w:b w:val="0"/>
          <w:bCs w:val="0"/>
          <w:color w:val="auto"/>
          <w:sz w:val="24"/>
          <w:highlight w:val="none"/>
          <w:lang w:val="en-US" w:eastAsia="zh-CN"/>
        </w:rPr>
        <w:t>）展览会专区，同时设置</w:t>
      </w:r>
      <w:r>
        <w:rPr>
          <w:rFonts w:hint="eastAsia" w:eastAsia="方正仿宋_GBK" w:cs="Times New Roman"/>
          <w:b w:val="0"/>
          <w:bCs w:val="0"/>
          <w:color w:val="auto"/>
          <w:sz w:val="24"/>
          <w:highlight w:val="none"/>
          <w:lang w:val="en-US" w:eastAsia="zh-CN"/>
        </w:rPr>
        <w:t>36</w:t>
      </w:r>
      <w:r>
        <w:rPr>
          <w:rFonts w:hint="default" w:eastAsia="方正仿宋_GBK" w:cs="Times New Roman"/>
          <w:b w:val="0"/>
          <w:bCs w:val="0"/>
          <w:color w:val="auto"/>
          <w:sz w:val="24"/>
          <w:highlight w:val="none"/>
          <w:lang w:val="en-US" w:eastAsia="zh-CN"/>
        </w:rPr>
        <w:t>平方米中心形象展区，集中展示我市经贸情况、相关产业发展情况。广泛收集视频、图片和文字资料，设计中心形象展区，并提交中心形象展区效果图。</w:t>
      </w:r>
    </w:p>
    <w:p w14:paraId="75C9BEA3">
      <w:pPr>
        <w:keepNext w:val="0"/>
        <w:keepLines w:val="0"/>
        <w:pageBreakBefore w:val="0"/>
        <w:widowControl w:val="0"/>
        <w:numPr>
          <w:ilvl w:val="0"/>
          <w:numId w:val="2"/>
        </w:numPr>
        <w:kinsoku/>
        <w:wordWrap/>
        <w:overflowPunct/>
        <w:topLinePunct w:val="0"/>
        <w:autoSpaceDE/>
        <w:autoSpaceDN/>
        <w:bidi w:val="0"/>
        <w:adjustRightInd w:val="0"/>
        <w:snapToGrid w:val="0"/>
        <w:spacing w:line="500" w:lineRule="exact"/>
        <w:ind w:firstLine="480" w:firstLineChars="200"/>
        <w:textAlignment w:val="auto"/>
        <w:rPr>
          <w:rFonts w:hint="default" w:eastAsia="方正仿宋_GBK" w:cs="Times New Roman"/>
          <w:b w:val="0"/>
          <w:bCs w:val="0"/>
          <w:color w:val="auto"/>
          <w:sz w:val="24"/>
          <w:highlight w:val="none"/>
          <w:lang w:val="en-US" w:eastAsia="zh-CN"/>
        </w:rPr>
      </w:pPr>
      <w:r>
        <w:rPr>
          <w:rFonts w:hint="default" w:eastAsia="方正仿宋_GBK" w:cs="Times New Roman"/>
          <w:b w:val="0"/>
          <w:bCs w:val="0"/>
          <w:color w:val="auto"/>
          <w:sz w:val="24"/>
          <w:highlight w:val="none"/>
          <w:lang w:val="en-US" w:eastAsia="zh-CN"/>
        </w:rPr>
        <w:t>展馆搭建要求供应商负责与相关组委会签订施工合同并履行相应义务，按相关组委会要求，使用节能环保、绿色安全材料施工制作，严格按照经相关组委会审定的展厅设计方案进行布、撤展。</w:t>
      </w:r>
    </w:p>
    <w:p w14:paraId="0C6F2CF5">
      <w:pPr>
        <w:keepNext w:val="0"/>
        <w:keepLines w:val="0"/>
        <w:pageBreakBefore w:val="0"/>
        <w:widowControl w:val="0"/>
        <w:numPr>
          <w:ilvl w:val="0"/>
          <w:numId w:val="2"/>
        </w:numPr>
        <w:kinsoku/>
        <w:wordWrap/>
        <w:overflowPunct/>
        <w:topLinePunct w:val="0"/>
        <w:autoSpaceDE/>
        <w:autoSpaceDN/>
        <w:bidi w:val="0"/>
        <w:adjustRightInd w:val="0"/>
        <w:snapToGrid w:val="0"/>
        <w:spacing w:line="500" w:lineRule="exact"/>
        <w:ind w:left="0" w:leftChars="0" w:firstLine="480" w:firstLineChars="200"/>
        <w:textAlignment w:val="auto"/>
        <w:rPr>
          <w:rFonts w:hint="default" w:eastAsia="方正仿宋_GBK" w:cs="Times New Roman"/>
          <w:b w:val="0"/>
          <w:bCs w:val="0"/>
          <w:color w:val="auto"/>
          <w:sz w:val="24"/>
          <w:highlight w:val="none"/>
          <w:lang w:val="en-US" w:eastAsia="zh-CN"/>
        </w:rPr>
      </w:pPr>
      <w:r>
        <w:rPr>
          <w:rFonts w:hint="default" w:eastAsia="方正仿宋_GBK" w:cs="Times New Roman"/>
          <w:b w:val="0"/>
          <w:bCs w:val="0"/>
          <w:color w:val="auto"/>
          <w:sz w:val="24"/>
          <w:highlight w:val="none"/>
          <w:lang w:val="en-US" w:eastAsia="zh-CN"/>
        </w:rPr>
        <w:t>招展、组团要求</w:t>
      </w:r>
    </w:p>
    <w:p w14:paraId="09307DB1">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0" w:leftChars="0" w:firstLine="480" w:firstLineChars="200"/>
        <w:textAlignment w:val="auto"/>
        <w:rPr>
          <w:rFonts w:hint="default" w:eastAsia="方正仿宋_GBK" w:cs="Times New Roman"/>
          <w:b w:val="0"/>
          <w:bCs w:val="0"/>
          <w:color w:val="auto"/>
          <w:sz w:val="24"/>
          <w:highlight w:val="none"/>
          <w:lang w:val="en-US" w:eastAsia="zh-CN"/>
        </w:rPr>
      </w:pPr>
      <w:r>
        <w:rPr>
          <w:rFonts w:hint="eastAsia" w:eastAsia="方正仿宋_GBK" w:cs="Times New Roman"/>
          <w:b w:val="0"/>
          <w:bCs w:val="0"/>
          <w:color w:val="auto"/>
          <w:sz w:val="24"/>
          <w:highlight w:val="none"/>
          <w:lang w:val="en-US" w:eastAsia="zh-CN"/>
        </w:rPr>
        <w:t>1.</w:t>
      </w:r>
      <w:r>
        <w:rPr>
          <w:rFonts w:hint="default" w:eastAsia="方正仿宋_GBK" w:cs="Times New Roman"/>
          <w:b w:val="0"/>
          <w:bCs w:val="0"/>
          <w:color w:val="auto"/>
          <w:sz w:val="24"/>
          <w:highlight w:val="none"/>
          <w:lang w:val="en-US" w:eastAsia="zh-CN"/>
        </w:rPr>
        <w:t>供应商须根据展会的主题和当地的采购需求，组织</w:t>
      </w:r>
      <w:r>
        <w:rPr>
          <w:rFonts w:hint="eastAsia" w:eastAsia="方正仿宋_GBK" w:cs="Times New Roman"/>
          <w:b w:val="0"/>
          <w:bCs w:val="0"/>
          <w:color w:val="auto"/>
          <w:sz w:val="24"/>
          <w:highlight w:val="none"/>
          <w:lang w:val="en-US" w:eastAsia="zh-CN"/>
        </w:rPr>
        <w:t>约25</w:t>
      </w:r>
      <w:r>
        <w:rPr>
          <w:rFonts w:hint="default" w:eastAsia="方正仿宋_GBK" w:cs="Times New Roman"/>
          <w:b w:val="0"/>
          <w:bCs w:val="0"/>
          <w:color w:val="auto"/>
          <w:sz w:val="24"/>
          <w:highlight w:val="none"/>
          <w:lang w:val="en-US" w:eastAsia="zh-CN"/>
        </w:rPr>
        <w:t>家相关企业参展，并对参展企业解释传达企业涉及的相关费用将于次年按采购人有关文件要求进行补贴</w:t>
      </w:r>
      <w:r>
        <w:rPr>
          <w:rFonts w:hint="eastAsia" w:eastAsia="方正仿宋_GBK" w:cs="Times New Roman"/>
          <w:b w:val="0"/>
          <w:bCs w:val="0"/>
          <w:color w:val="auto"/>
          <w:sz w:val="24"/>
          <w:highlight w:val="none"/>
          <w:lang w:val="en-US" w:eastAsia="zh-CN"/>
        </w:rPr>
        <w:t>；</w:t>
      </w:r>
    </w:p>
    <w:p w14:paraId="10FAF230">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0" w:leftChars="0" w:firstLine="480" w:firstLineChars="200"/>
        <w:textAlignment w:val="auto"/>
        <w:rPr>
          <w:rFonts w:hint="default" w:eastAsia="方正仿宋_GBK" w:cs="Times New Roman"/>
          <w:b w:val="0"/>
          <w:bCs w:val="0"/>
          <w:color w:val="auto"/>
          <w:sz w:val="24"/>
          <w:highlight w:val="none"/>
          <w:lang w:val="en-US" w:eastAsia="zh-CN"/>
        </w:rPr>
      </w:pPr>
      <w:r>
        <w:rPr>
          <w:rFonts w:hint="eastAsia" w:eastAsia="方正仿宋_GBK" w:cs="Times New Roman"/>
          <w:b w:val="0"/>
          <w:bCs w:val="0"/>
          <w:color w:val="auto"/>
          <w:sz w:val="24"/>
          <w:highlight w:val="none"/>
          <w:lang w:val="en-US" w:eastAsia="zh-CN"/>
        </w:rPr>
        <w:t>2.</w:t>
      </w:r>
      <w:r>
        <w:rPr>
          <w:rFonts w:hint="default" w:eastAsia="方正仿宋_GBK" w:cs="Times New Roman"/>
          <w:b w:val="0"/>
          <w:bCs w:val="0"/>
          <w:color w:val="auto"/>
          <w:sz w:val="24"/>
          <w:highlight w:val="none"/>
          <w:lang w:val="en-US" w:eastAsia="zh-CN"/>
        </w:rPr>
        <w:t>供应商须提交一份包含拟参展企业名单，供应商应致力于为参展企业提供全方位的服务支持</w:t>
      </w:r>
      <w:r>
        <w:rPr>
          <w:rFonts w:hint="eastAsia" w:eastAsia="方正仿宋_GBK" w:cs="Times New Roman"/>
          <w:b w:val="0"/>
          <w:bCs w:val="0"/>
          <w:color w:val="auto"/>
          <w:sz w:val="24"/>
          <w:highlight w:val="none"/>
          <w:lang w:val="en-US" w:eastAsia="zh-CN"/>
        </w:rPr>
        <w:t>；</w:t>
      </w:r>
    </w:p>
    <w:p w14:paraId="00CCCEF4">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0" w:leftChars="0" w:firstLine="480" w:firstLineChars="200"/>
        <w:textAlignment w:val="auto"/>
        <w:rPr>
          <w:rFonts w:hint="default" w:eastAsia="方正仿宋_GBK" w:cs="Times New Roman"/>
          <w:b w:val="0"/>
          <w:bCs w:val="0"/>
          <w:color w:val="auto"/>
          <w:sz w:val="24"/>
          <w:highlight w:val="none"/>
          <w:lang w:val="en-US" w:eastAsia="zh-CN"/>
        </w:rPr>
      </w:pPr>
      <w:r>
        <w:rPr>
          <w:rFonts w:hint="eastAsia" w:eastAsia="方正仿宋_GBK" w:cs="Times New Roman"/>
          <w:b w:val="0"/>
          <w:bCs w:val="0"/>
          <w:color w:val="auto"/>
          <w:sz w:val="24"/>
          <w:highlight w:val="none"/>
          <w:lang w:val="en-US" w:eastAsia="zh-CN"/>
        </w:rPr>
        <w:t>3.</w:t>
      </w:r>
      <w:r>
        <w:rPr>
          <w:rFonts w:hint="default" w:eastAsia="方正仿宋_GBK" w:cs="Times New Roman"/>
          <w:b w:val="0"/>
          <w:bCs w:val="0"/>
          <w:color w:val="auto"/>
          <w:sz w:val="24"/>
          <w:highlight w:val="none"/>
          <w:lang w:val="en-US" w:eastAsia="zh-CN"/>
        </w:rPr>
        <w:t>参展前夕，供应商组织企业参加展前培训，提升企业参展能力</w:t>
      </w:r>
      <w:r>
        <w:rPr>
          <w:rFonts w:hint="eastAsia" w:eastAsia="方正仿宋_GBK" w:cs="Times New Roman"/>
          <w:b w:val="0"/>
          <w:bCs w:val="0"/>
          <w:color w:val="auto"/>
          <w:sz w:val="24"/>
          <w:highlight w:val="none"/>
          <w:lang w:val="en-US" w:eastAsia="zh-CN"/>
        </w:rPr>
        <w:t>；</w:t>
      </w:r>
    </w:p>
    <w:p w14:paraId="7C55B385">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0" w:leftChars="0" w:firstLine="480" w:firstLineChars="200"/>
        <w:textAlignment w:val="auto"/>
        <w:rPr>
          <w:rFonts w:hint="eastAsia" w:eastAsia="方正仿宋_GBK" w:cs="Times New Roman"/>
          <w:b w:val="0"/>
          <w:bCs w:val="0"/>
          <w:color w:val="auto"/>
          <w:sz w:val="24"/>
          <w:highlight w:val="none"/>
          <w:lang w:val="en-US" w:eastAsia="zh-CN"/>
        </w:rPr>
      </w:pPr>
      <w:r>
        <w:rPr>
          <w:rFonts w:hint="eastAsia" w:eastAsia="方正仿宋_GBK" w:cs="Times New Roman"/>
          <w:b w:val="0"/>
          <w:bCs w:val="0"/>
          <w:color w:val="auto"/>
          <w:sz w:val="24"/>
          <w:highlight w:val="none"/>
          <w:lang w:val="en-US" w:eastAsia="zh-CN"/>
        </w:rPr>
        <w:t>4.</w:t>
      </w:r>
      <w:r>
        <w:rPr>
          <w:rFonts w:hint="default" w:eastAsia="方正仿宋_GBK" w:cs="Times New Roman"/>
          <w:b w:val="0"/>
          <w:bCs w:val="0"/>
          <w:color w:val="auto"/>
          <w:sz w:val="24"/>
          <w:highlight w:val="none"/>
          <w:lang w:val="en-US" w:eastAsia="zh-CN"/>
        </w:rPr>
        <w:t>供应商负责与相关组委会签订参展合同，履行相应义务，加强与相关组委会的沟通、衔接、协调，并为整个团队提供全面的综合协调及后勤服务保障</w:t>
      </w:r>
      <w:r>
        <w:rPr>
          <w:rFonts w:hint="eastAsia" w:eastAsia="方正仿宋_GBK" w:cs="Times New Roman"/>
          <w:b w:val="0"/>
          <w:bCs w:val="0"/>
          <w:color w:val="auto"/>
          <w:sz w:val="24"/>
          <w:highlight w:val="none"/>
          <w:lang w:val="en-US" w:eastAsia="zh-CN"/>
        </w:rPr>
        <w:t>；</w:t>
      </w:r>
    </w:p>
    <w:p w14:paraId="4E10A071">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0" w:leftChars="0" w:firstLine="480" w:firstLineChars="200"/>
        <w:textAlignment w:val="auto"/>
        <w:rPr>
          <w:rFonts w:hint="default" w:eastAsia="方正仿宋_GBK" w:cs="Times New Roman"/>
          <w:b w:val="0"/>
          <w:bCs w:val="0"/>
          <w:color w:val="auto"/>
          <w:sz w:val="24"/>
          <w:highlight w:val="none"/>
          <w:lang w:val="en-US" w:eastAsia="zh-CN"/>
        </w:rPr>
      </w:pPr>
      <w:r>
        <w:rPr>
          <w:rFonts w:hint="default" w:eastAsia="方正仿宋_GBK" w:cs="Times New Roman"/>
          <w:b w:val="0"/>
          <w:bCs w:val="0"/>
          <w:color w:val="auto"/>
          <w:sz w:val="24"/>
          <w:highlight w:val="none"/>
          <w:lang w:val="en-US" w:eastAsia="zh-CN"/>
        </w:rPr>
        <w:t>5.文明组团、组展，随时注重展现和维护好良好的重庆形象</w:t>
      </w:r>
      <w:r>
        <w:rPr>
          <w:rFonts w:hint="eastAsia" w:eastAsia="方正仿宋_GBK" w:cs="Times New Roman"/>
          <w:b w:val="0"/>
          <w:bCs w:val="0"/>
          <w:color w:val="auto"/>
          <w:sz w:val="24"/>
          <w:highlight w:val="none"/>
          <w:lang w:val="en-US" w:eastAsia="zh-CN"/>
        </w:rPr>
        <w:t>；</w:t>
      </w:r>
    </w:p>
    <w:p w14:paraId="5B6C22B0">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0" w:leftChars="0" w:firstLine="480" w:firstLineChars="200"/>
        <w:textAlignment w:val="auto"/>
        <w:rPr>
          <w:rFonts w:hint="eastAsia" w:eastAsia="方正仿宋_GBK" w:cs="Times New Roman"/>
          <w:b w:val="0"/>
          <w:bCs w:val="0"/>
          <w:color w:val="auto"/>
          <w:sz w:val="24"/>
          <w:highlight w:val="none"/>
          <w:lang w:val="en-US" w:eastAsia="zh-CN"/>
        </w:rPr>
      </w:pPr>
      <w:r>
        <w:rPr>
          <w:rFonts w:hint="eastAsia" w:eastAsia="方正仿宋_GBK" w:cs="Times New Roman"/>
          <w:b w:val="0"/>
          <w:bCs w:val="0"/>
          <w:color w:val="auto"/>
          <w:sz w:val="24"/>
          <w:highlight w:val="none"/>
          <w:lang w:val="en-US" w:eastAsia="zh-CN"/>
        </w:rPr>
        <w:t>（四）经贸对接会及供应商要求</w:t>
      </w:r>
    </w:p>
    <w:p w14:paraId="18238F1D">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0" w:leftChars="0" w:firstLine="480" w:firstLineChars="200"/>
        <w:textAlignment w:val="auto"/>
        <w:rPr>
          <w:rFonts w:hint="eastAsia" w:eastAsia="方正仿宋_GBK" w:cs="Times New Roman"/>
          <w:b w:val="0"/>
          <w:bCs w:val="0"/>
          <w:color w:val="auto"/>
          <w:sz w:val="24"/>
          <w:highlight w:val="none"/>
          <w:lang w:val="en-US" w:eastAsia="zh-CN"/>
        </w:rPr>
      </w:pPr>
      <w:r>
        <w:rPr>
          <w:rFonts w:hint="eastAsia" w:eastAsia="方正仿宋_GBK" w:cs="Times New Roman"/>
          <w:b w:val="0"/>
          <w:bCs w:val="0"/>
          <w:color w:val="auto"/>
          <w:sz w:val="24"/>
          <w:highlight w:val="none"/>
          <w:lang w:val="en-US" w:eastAsia="zh-CN"/>
        </w:rPr>
        <w:t>供应商须根据组织的重庆参展企业类型，针对性地邀请目的国相关行业采购商，于展馆举办中国（重庆）—泰国汽车产业推介会；</w:t>
      </w:r>
    </w:p>
    <w:p w14:paraId="728C2B23">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0" w:leftChars="0" w:firstLine="480" w:firstLineChars="200"/>
        <w:textAlignment w:val="auto"/>
        <w:rPr>
          <w:rFonts w:hint="eastAsia" w:eastAsia="方正仿宋_GBK" w:cs="Times New Roman"/>
          <w:b w:val="0"/>
          <w:bCs w:val="0"/>
          <w:color w:val="auto"/>
          <w:sz w:val="24"/>
          <w:highlight w:val="none"/>
          <w:lang w:val="en-US" w:eastAsia="zh-CN"/>
        </w:rPr>
      </w:pPr>
      <w:r>
        <w:rPr>
          <w:rFonts w:hint="eastAsia" w:eastAsia="方正仿宋_GBK" w:cs="Times New Roman"/>
          <w:b w:val="0"/>
          <w:bCs w:val="0"/>
          <w:color w:val="auto"/>
          <w:sz w:val="24"/>
          <w:highlight w:val="none"/>
          <w:lang w:val="en-US" w:eastAsia="zh-CN"/>
        </w:rPr>
        <w:t>（五）负责采购人3名团组成员（一名厅局级人员、二名厅局级以下人员）在泰国、越南亚住宿、餐食等承办工作（含全程机票、签证、住宿费、伙食费、公杂费、出国人员意外保险费等）；</w:t>
      </w:r>
    </w:p>
    <w:p w14:paraId="1FB0A706">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0" w:leftChars="0" w:firstLine="480" w:firstLineChars="200"/>
        <w:textAlignment w:val="auto"/>
        <w:rPr>
          <w:rFonts w:hint="default" w:eastAsia="方正仿宋_GBK" w:cs="Times New Roman"/>
          <w:b w:val="0"/>
          <w:bCs w:val="0"/>
          <w:color w:val="auto"/>
          <w:sz w:val="24"/>
          <w:highlight w:val="none"/>
          <w:lang w:val="en-US" w:eastAsia="zh-CN"/>
        </w:rPr>
      </w:pPr>
      <w:r>
        <w:rPr>
          <w:rFonts w:hint="eastAsia" w:eastAsia="方正仿宋_GBK" w:cs="Times New Roman"/>
          <w:b w:val="0"/>
          <w:bCs w:val="0"/>
          <w:color w:val="auto"/>
          <w:sz w:val="24"/>
          <w:highlight w:val="none"/>
          <w:lang w:val="en-US" w:eastAsia="zh-CN"/>
        </w:rPr>
        <w:t>（六）公务人员大致行程安排</w:t>
      </w:r>
    </w:p>
    <w:p w14:paraId="16429870">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0" w:leftChars="0" w:firstLine="480" w:firstLineChars="200"/>
        <w:textAlignment w:val="auto"/>
        <w:rPr>
          <w:rFonts w:hint="eastAsia" w:eastAsia="方正仿宋_GBK" w:cs="Times New Roman"/>
          <w:b w:val="0"/>
          <w:bCs w:val="0"/>
          <w:color w:val="auto"/>
          <w:sz w:val="24"/>
          <w:highlight w:val="none"/>
          <w:lang w:val="en-US" w:eastAsia="zh-CN"/>
        </w:rPr>
      </w:pPr>
      <w:r>
        <w:rPr>
          <w:rFonts w:hint="eastAsia" w:eastAsia="方正仿宋_GBK" w:cs="Times New Roman"/>
          <w:b w:val="0"/>
          <w:bCs w:val="0"/>
          <w:color w:val="auto"/>
          <w:sz w:val="24"/>
          <w:highlight w:val="none"/>
          <w:lang w:val="en-US" w:eastAsia="zh-CN"/>
        </w:rPr>
        <w:t>第一天：重庆—泰国曼谷，</w:t>
      </w:r>
      <w:r>
        <w:rPr>
          <w:rFonts w:hint="eastAsia" w:ascii="Times New Roman" w:hAnsi="Times New Roman" w:eastAsia="方正仿宋_GBK" w:cs="Times New Roman"/>
          <w:b w:val="0"/>
          <w:bCs w:val="0"/>
          <w:color w:val="auto"/>
          <w:sz w:val="24"/>
          <w:highlight w:val="none"/>
          <w:lang w:val="en-US" w:eastAsia="zh-CN"/>
        </w:rPr>
        <w:t>筹备</w:t>
      </w:r>
      <w:r>
        <w:rPr>
          <w:rFonts w:hint="default" w:ascii="Times New Roman" w:hAnsi="Times New Roman" w:eastAsia="方正仿宋_GBK" w:cs="Times New Roman"/>
          <w:b w:val="0"/>
          <w:bCs w:val="0"/>
          <w:color w:val="auto"/>
          <w:sz w:val="24"/>
          <w:highlight w:val="none"/>
          <w:lang w:val="en-US" w:eastAsia="zh-CN"/>
        </w:rPr>
        <w:t>中国（重庆）—泰国汽车产业推介会</w:t>
      </w:r>
    </w:p>
    <w:p w14:paraId="0B503E6D">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Times New Roman" w:hAnsi="Times New Roman" w:eastAsia="方正仿宋_GBK" w:cs="Times New Roman"/>
          <w:b w:val="0"/>
          <w:bCs w:val="0"/>
          <w:color w:val="auto"/>
          <w:sz w:val="24"/>
          <w:highlight w:val="none"/>
          <w:lang w:val="en-US" w:eastAsia="zh-CN"/>
        </w:rPr>
      </w:pPr>
      <w:r>
        <w:rPr>
          <w:rFonts w:hint="eastAsia" w:eastAsia="方正仿宋_GBK" w:cs="Times New Roman"/>
          <w:b w:val="0"/>
          <w:bCs w:val="0"/>
          <w:color w:val="auto"/>
          <w:sz w:val="24"/>
          <w:highlight w:val="none"/>
          <w:lang w:val="en-US" w:eastAsia="zh-CN"/>
        </w:rPr>
        <w:t>第二天：泰国曼谷：</w:t>
      </w:r>
      <w:r>
        <w:rPr>
          <w:rFonts w:hint="default" w:ascii="Times New Roman" w:hAnsi="Times New Roman" w:eastAsia="方正仿宋_GBK" w:cs="Times New Roman"/>
          <w:b w:val="0"/>
          <w:bCs w:val="0"/>
          <w:color w:val="auto"/>
          <w:sz w:val="24"/>
          <w:highlight w:val="none"/>
          <w:lang w:val="en-US" w:eastAsia="zh-CN"/>
        </w:rPr>
        <w:t>举办中国（重庆）—泰国汽车产业推介会</w:t>
      </w:r>
    </w:p>
    <w:p w14:paraId="2892D338">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Times New Roman" w:hAnsi="Times New Roman" w:eastAsia="方正仿宋_GBK" w:cs="Times New Roman"/>
          <w:b w:val="0"/>
          <w:bCs w:val="0"/>
          <w:color w:val="auto"/>
          <w:sz w:val="24"/>
          <w:highlight w:val="none"/>
          <w:lang w:val="en-US" w:eastAsia="zh-CN"/>
        </w:rPr>
      </w:pPr>
      <w:r>
        <w:rPr>
          <w:rFonts w:hint="eastAsia" w:ascii="Times New Roman" w:hAnsi="Times New Roman" w:eastAsia="方正仿宋_GBK" w:cs="Times New Roman"/>
          <w:b w:val="0"/>
          <w:bCs w:val="0"/>
          <w:color w:val="auto"/>
          <w:sz w:val="24"/>
          <w:highlight w:val="none"/>
          <w:lang w:val="en-US" w:eastAsia="zh-CN"/>
        </w:rPr>
        <w:t>第三天：</w:t>
      </w:r>
      <w:r>
        <w:rPr>
          <w:rFonts w:hint="default" w:ascii="Times New Roman" w:hAnsi="Times New Roman" w:eastAsia="方正仿宋_GBK" w:cs="Times New Roman"/>
          <w:b w:val="0"/>
          <w:bCs w:val="0"/>
          <w:color w:val="auto"/>
          <w:sz w:val="24"/>
          <w:highlight w:val="none"/>
          <w:lang w:val="en-US" w:eastAsia="zh-CN"/>
        </w:rPr>
        <w:t>拜访</w:t>
      </w:r>
      <w:r>
        <w:rPr>
          <w:rFonts w:hint="eastAsia" w:ascii="Times New Roman" w:hAnsi="Times New Roman" w:eastAsia="方正仿宋_GBK" w:cs="Times New Roman"/>
          <w:b w:val="0"/>
          <w:bCs w:val="0"/>
          <w:color w:val="auto"/>
          <w:sz w:val="24"/>
          <w:highlight w:val="none"/>
          <w:lang w:val="en-US" w:eastAsia="zh-CN"/>
        </w:rPr>
        <w:t>我</w:t>
      </w:r>
      <w:r>
        <w:rPr>
          <w:rFonts w:hint="default" w:ascii="Times New Roman" w:hAnsi="Times New Roman" w:eastAsia="方正仿宋_GBK" w:cs="Times New Roman"/>
          <w:b w:val="0"/>
          <w:bCs w:val="0"/>
          <w:color w:val="auto"/>
          <w:sz w:val="24"/>
          <w:highlight w:val="none"/>
          <w:lang w:val="en-US" w:eastAsia="zh-CN"/>
        </w:rPr>
        <w:t>国驻泰王国大使馆经济商务参赞处</w:t>
      </w:r>
      <w:r>
        <w:rPr>
          <w:rFonts w:hint="eastAsia" w:ascii="Times New Roman" w:hAnsi="Times New Roman" w:eastAsia="方正仿宋_GBK" w:cs="Times New Roman"/>
          <w:b w:val="0"/>
          <w:bCs w:val="0"/>
          <w:color w:val="auto"/>
          <w:sz w:val="24"/>
          <w:highlight w:val="none"/>
          <w:lang w:val="en-US" w:eastAsia="zh-CN"/>
        </w:rPr>
        <w:t>，</w:t>
      </w:r>
      <w:r>
        <w:rPr>
          <w:rFonts w:hint="default" w:ascii="Times New Roman" w:hAnsi="Times New Roman" w:eastAsia="方正仿宋_GBK" w:cs="Times New Roman"/>
          <w:b w:val="0"/>
          <w:bCs w:val="0"/>
          <w:color w:val="auto"/>
          <w:sz w:val="24"/>
          <w:highlight w:val="none"/>
          <w:lang w:val="en-US" w:eastAsia="zh-CN"/>
        </w:rPr>
        <w:t>调研泰中罗勇工业园</w:t>
      </w:r>
      <w:r>
        <w:rPr>
          <w:rFonts w:hint="eastAsia" w:eastAsia="方正仿宋_GBK" w:cs="Times New Roman"/>
          <w:b w:val="0"/>
          <w:bCs w:val="0"/>
          <w:color w:val="auto"/>
          <w:sz w:val="24"/>
          <w:highlight w:val="none"/>
          <w:lang w:val="en-US" w:eastAsia="zh-CN"/>
        </w:rPr>
        <w:t>、长安泰国工厂</w:t>
      </w:r>
      <w:r>
        <w:rPr>
          <w:rFonts w:hint="eastAsia" w:ascii="Times New Roman" w:hAnsi="Times New Roman" w:eastAsia="方正仿宋_GBK" w:cs="Times New Roman"/>
          <w:b w:val="0"/>
          <w:bCs w:val="0"/>
          <w:color w:val="auto"/>
          <w:sz w:val="24"/>
          <w:highlight w:val="none"/>
          <w:lang w:val="en-US" w:eastAsia="zh-CN"/>
        </w:rPr>
        <w:t>，晚上：</w:t>
      </w:r>
      <w:r>
        <w:rPr>
          <w:rFonts w:hint="default" w:ascii="Times New Roman" w:hAnsi="Times New Roman" w:eastAsia="方正仿宋_GBK" w:cs="Times New Roman"/>
          <w:b w:val="0"/>
          <w:bCs w:val="0"/>
          <w:color w:val="auto"/>
          <w:sz w:val="24"/>
          <w:highlight w:val="none"/>
          <w:lang w:val="en-US" w:eastAsia="zh-CN"/>
        </w:rPr>
        <w:t>泰国曼谷-</w:t>
      </w:r>
      <w:r>
        <w:rPr>
          <w:rFonts w:hint="eastAsia" w:ascii="Times New Roman" w:hAnsi="Times New Roman" w:eastAsia="方正仿宋_GBK" w:cs="Times New Roman"/>
          <w:b w:val="0"/>
          <w:bCs w:val="0"/>
          <w:color w:val="auto"/>
          <w:sz w:val="24"/>
          <w:highlight w:val="none"/>
          <w:lang w:val="en-US" w:eastAsia="zh-CN"/>
        </w:rPr>
        <w:t>越南河内</w:t>
      </w:r>
    </w:p>
    <w:p w14:paraId="58EDF99C">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Times New Roman" w:hAnsi="Times New Roman" w:eastAsia="方正仿宋_GBK" w:cs="Times New Roman"/>
          <w:color w:val="auto"/>
          <w:sz w:val="30"/>
          <w:szCs w:val="30"/>
          <w:lang w:val="en-US" w:eastAsia="zh-CN"/>
        </w:rPr>
      </w:pPr>
      <w:r>
        <w:rPr>
          <w:rFonts w:hint="eastAsia" w:eastAsia="方正仿宋_GBK" w:cs="Times New Roman"/>
          <w:b w:val="0"/>
          <w:bCs w:val="0"/>
          <w:color w:val="auto"/>
          <w:sz w:val="24"/>
          <w:highlight w:val="none"/>
          <w:lang w:val="en-US" w:eastAsia="zh-CN"/>
        </w:rPr>
        <w:t>第四天：</w:t>
      </w:r>
      <w:r>
        <w:rPr>
          <w:rFonts w:hint="eastAsia" w:ascii="Times New Roman" w:hAnsi="Times New Roman" w:eastAsia="方正仿宋_GBK" w:cs="Times New Roman"/>
          <w:b w:val="0"/>
          <w:bCs w:val="0"/>
          <w:color w:val="auto"/>
          <w:sz w:val="24"/>
          <w:highlight w:val="none"/>
          <w:lang w:val="en-US" w:eastAsia="zh-CN"/>
        </w:rPr>
        <w:t>越南：</w:t>
      </w:r>
      <w:r>
        <w:rPr>
          <w:rFonts w:hint="default" w:ascii="Times New Roman" w:hAnsi="Times New Roman" w:eastAsia="方正仿宋_GBK" w:cs="Times New Roman"/>
          <w:b w:val="0"/>
          <w:bCs w:val="0"/>
          <w:color w:val="auto"/>
          <w:sz w:val="24"/>
          <w:highlight w:val="none"/>
          <w:lang w:val="en-US" w:eastAsia="zh-CN"/>
        </w:rPr>
        <w:t>拜访越南</w:t>
      </w:r>
      <w:r>
        <w:rPr>
          <w:rFonts w:hint="eastAsia" w:ascii="Times New Roman" w:hAnsi="Times New Roman" w:eastAsia="方正仿宋_GBK" w:cs="Times New Roman"/>
          <w:b w:val="0"/>
          <w:bCs w:val="0"/>
          <w:color w:val="auto"/>
          <w:sz w:val="24"/>
          <w:highlight w:val="none"/>
          <w:lang w:val="en-US" w:eastAsia="zh-CN"/>
        </w:rPr>
        <w:t>工贸</w:t>
      </w:r>
      <w:r>
        <w:rPr>
          <w:rFonts w:hint="default" w:ascii="Times New Roman" w:hAnsi="Times New Roman" w:eastAsia="方正仿宋_GBK" w:cs="Times New Roman"/>
          <w:b w:val="0"/>
          <w:bCs w:val="0"/>
          <w:color w:val="auto"/>
          <w:sz w:val="24"/>
          <w:highlight w:val="none"/>
          <w:lang w:val="en-US" w:eastAsia="zh-CN"/>
        </w:rPr>
        <w:t>部</w:t>
      </w:r>
      <w:r>
        <w:rPr>
          <w:rFonts w:hint="eastAsia" w:ascii="Times New Roman" w:hAnsi="Times New Roman" w:eastAsia="方正仿宋_GBK" w:cs="Times New Roman"/>
          <w:b w:val="0"/>
          <w:bCs w:val="0"/>
          <w:color w:val="auto"/>
          <w:sz w:val="24"/>
          <w:highlight w:val="none"/>
          <w:lang w:val="en-US" w:eastAsia="zh-CN"/>
        </w:rPr>
        <w:t>，</w:t>
      </w:r>
      <w:r>
        <w:rPr>
          <w:rFonts w:hint="default" w:ascii="Times New Roman" w:hAnsi="Times New Roman" w:eastAsia="方正仿宋_GBK" w:cs="Times New Roman"/>
          <w:b w:val="0"/>
          <w:bCs w:val="0"/>
          <w:color w:val="auto"/>
          <w:sz w:val="24"/>
          <w:highlight w:val="none"/>
          <w:lang w:val="en-US" w:eastAsia="zh-CN"/>
        </w:rPr>
        <w:t>考察越南宗申发动机制造有限公司</w:t>
      </w:r>
    </w:p>
    <w:p w14:paraId="03897561">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0" w:leftChars="0" w:firstLine="480" w:firstLineChars="200"/>
        <w:textAlignment w:val="auto"/>
        <w:rPr>
          <w:rFonts w:hint="eastAsia" w:eastAsia="方正仿宋_GBK" w:cs="Times New Roman"/>
          <w:b w:val="0"/>
          <w:bCs w:val="0"/>
          <w:color w:val="auto"/>
          <w:sz w:val="24"/>
          <w:highlight w:val="none"/>
          <w:lang w:val="en-US" w:eastAsia="zh-CN"/>
        </w:rPr>
      </w:pPr>
      <w:r>
        <w:rPr>
          <w:rFonts w:hint="eastAsia" w:eastAsia="方正仿宋_GBK" w:cs="Times New Roman"/>
          <w:b w:val="0"/>
          <w:bCs w:val="0"/>
          <w:color w:val="auto"/>
          <w:sz w:val="24"/>
          <w:highlight w:val="none"/>
          <w:lang w:val="en-US" w:eastAsia="zh-CN"/>
        </w:rPr>
        <w:t>第五</w:t>
      </w:r>
      <w:r>
        <w:rPr>
          <w:rFonts w:hint="eastAsia" w:ascii="Times New Roman" w:hAnsi="Times New Roman" w:eastAsia="方正仿宋_GBK" w:cs="Times New Roman"/>
          <w:b w:val="0"/>
          <w:bCs w:val="0"/>
          <w:color w:val="auto"/>
          <w:sz w:val="24"/>
          <w:highlight w:val="none"/>
          <w:lang w:val="en-US" w:eastAsia="zh-CN"/>
        </w:rPr>
        <w:t>天：</w:t>
      </w:r>
      <w:r>
        <w:rPr>
          <w:rFonts w:hint="default" w:ascii="Times New Roman" w:hAnsi="Times New Roman" w:eastAsia="方正仿宋_GBK" w:cs="Times New Roman"/>
          <w:b w:val="0"/>
          <w:bCs w:val="0"/>
          <w:color w:val="auto"/>
          <w:sz w:val="24"/>
          <w:highlight w:val="none"/>
          <w:lang w:val="en-US" w:eastAsia="zh-CN"/>
        </w:rPr>
        <w:t>越南河内</w:t>
      </w:r>
      <w:r>
        <w:rPr>
          <w:rFonts w:hint="eastAsia" w:ascii="Times New Roman" w:hAnsi="Times New Roman" w:eastAsia="方正仿宋_GBK" w:cs="Times New Roman"/>
          <w:b w:val="0"/>
          <w:bCs w:val="0"/>
          <w:color w:val="auto"/>
          <w:sz w:val="24"/>
          <w:highlight w:val="none"/>
          <w:lang w:val="en-US" w:eastAsia="zh-CN"/>
        </w:rPr>
        <w:t>-</w:t>
      </w:r>
      <w:r>
        <w:rPr>
          <w:rFonts w:hint="default" w:ascii="Times New Roman" w:hAnsi="Times New Roman" w:eastAsia="方正仿宋_GBK" w:cs="Times New Roman"/>
          <w:b w:val="0"/>
          <w:bCs w:val="0"/>
          <w:color w:val="auto"/>
          <w:sz w:val="24"/>
          <w:highlight w:val="none"/>
          <w:lang w:val="en-US" w:eastAsia="zh-CN"/>
        </w:rPr>
        <w:t>中国重庆</w:t>
      </w:r>
    </w:p>
    <w:p w14:paraId="2B942DB8">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0" w:leftChars="0" w:firstLine="480" w:firstLineChars="200"/>
        <w:textAlignment w:val="auto"/>
        <w:rPr>
          <w:rFonts w:hint="eastAsia" w:eastAsia="方正仿宋_GBK" w:cs="Times New Roman"/>
          <w:b w:val="0"/>
          <w:bCs w:val="0"/>
          <w:color w:val="auto"/>
          <w:sz w:val="24"/>
          <w:highlight w:val="none"/>
          <w:lang w:val="en-US" w:eastAsia="zh-CN"/>
        </w:rPr>
      </w:pPr>
      <w:r>
        <w:rPr>
          <w:rFonts w:hint="eastAsia" w:eastAsia="方正仿宋_GBK" w:cs="Times New Roman"/>
          <w:b w:val="0"/>
          <w:bCs w:val="0"/>
          <w:color w:val="auto"/>
          <w:sz w:val="24"/>
          <w:highlight w:val="none"/>
          <w:lang w:val="en-US" w:eastAsia="zh-CN"/>
        </w:rPr>
        <w:t>（七）其他要求</w:t>
      </w:r>
    </w:p>
    <w:p w14:paraId="49BE6D8B">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0" w:leftChars="0" w:firstLine="480" w:firstLineChars="200"/>
        <w:textAlignment w:val="auto"/>
        <w:rPr>
          <w:rFonts w:hint="eastAsia" w:eastAsia="方正仿宋_GBK" w:cs="Times New Roman"/>
          <w:b w:val="0"/>
          <w:bCs w:val="0"/>
          <w:color w:val="auto"/>
          <w:sz w:val="24"/>
          <w:highlight w:val="none"/>
          <w:lang w:val="en-US" w:eastAsia="zh-CN"/>
        </w:rPr>
      </w:pPr>
      <w:r>
        <w:rPr>
          <w:rFonts w:hint="eastAsia" w:eastAsia="方正仿宋_GBK" w:cs="Times New Roman"/>
          <w:b w:val="0"/>
          <w:bCs w:val="0"/>
          <w:color w:val="auto"/>
          <w:sz w:val="24"/>
          <w:highlight w:val="none"/>
          <w:lang w:val="en-US" w:eastAsia="zh-CN"/>
        </w:rPr>
        <w:t>1.人员费用：全程5天，厅局级人员不超过</w:t>
      </w:r>
      <w:r>
        <w:rPr>
          <w:rFonts w:hint="eastAsia" w:ascii="Times New Roman" w:hAnsi="Times New Roman" w:eastAsia="方正仿宋_GBK" w:cs="Times New Roman"/>
          <w:color w:val="auto"/>
          <w:kern w:val="0"/>
          <w:sz w:val="24"/>
          <w:szCs w:val="24"/>
          <w:lang w:val="en-US" w:eastAsia="zh-CN"/>
        </w:rPr>
        <w:t>30341.5</w:t>
      </w:r>
      <w:r>
        <w:rPr>
          <w:rFonts w:hint="eastAsia" w:eastAsia="方正仿宋_GBK" w:cs="Times New Roman"/>
          <w:b w:val="0"/>
          <w:bCs w:val="0"/>
          <w:color w:val="auto"/>
          <w:sz w:val="24"/>
          <w:highlight w:val="none"/>
          <w:lang w:val="en-US" w:eastAsia="zh-CN"/>
        </w:rPr>
        <w:t>元/人，厅局级以下人员不超过</w:t>
      </w:r>
      <w:r>
        <w:rPr>
          <w:rFonts w:hint="eastAsia" w:ascii="Times New Roman" w:hAnsi="Times New Roman" w:eastAsia="方正仿宋_GBK" w:cs="Times New Roman"/>
          <w:color w:val="auto"/>
          <w:kern w:val="0"/>
          <w:sz w:val="24"/>
          <w:szCs w:val="24"/>
          <w:lang w:val="en-US" w:eastAsia="zh-CN"/>
        </w:rPr>
        <w:t>17341.5</w:t>
      </w:r>
      <w:r>
        <w:rPr>
          <w:rFonts w:hint="eastAsia" w:eastAsia="方正仿宋_GBK" w:cs="Times New Roman"/>
          <w:b w:val="0"/>
          <w:bCs w:val="0"/>
          <w:color w:val="auto"/>
          <w:sz w:val="24"/>
          <w:highlight w:val="none"/>
          <w:lang w:val="en-US" w:eastAsia="zh-CN"/>
        </w:rPr>
        <w:t>元/人；</w:t>
      </w:r>
    </w:p>
    <w:p w14:paraId="00B0429A">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0" w:leftChars="0" w:firstLine="480" w:firstLineChars="200"/>
        <w:textAlignment w:val="auto"/>
        <w:rPr>
          <w:rFonts w:hint="eastAsia" w:eastAsia="方正仿宋_GBK" w:cs="Times New Roman"/>
          <w:b w:val="0"/>
          <w:bCs w:val="0"/>
          <w:color w:val="auto"/>
          <w:sz w:val="24"/>
          <w:highlight w:val="none"/>
          <w:lang w:val="en-US" w:eastAsia="zh-CN"/>
        </w:rPr>
      </w:pPr>
      <w:r>
        <w:rPr>
          <w:rFonts w:hint="eastAsia" w:eastAsia="方正仿宋_GBK" w:cs="Times New Roman"/>
          <w:b w:val="0"/>
          <w:bCs w:val="0"/>
          <w:color w:val="auto"/>
          <w:sz w:val="24"/>
          <w:highlight w:val="none"/>
          <w:lang w:val="en-US" w:eastAsia="zh-CN"/>
        </w:rPr>
        <w:t>2.住宿、伙食、公杂等费用标准按照《关于调整因公临时出国住宿费标准及相关事项的通知》（渝财行〔2017〕69号）执行，对住宿费、伙食费、公杂费等报价超过限额标准作废标处理；</w:t>
      </w:r>
    </w:p>
    <w:p w14:paraId="2FAD6506">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0" w:leftChars="0" w:firstLine="480" w:firstLineChars="200"/>
        <w:textAlignment w:val="auto"/>
        <w:rPr>
          <w:rFonts w:hint="eastAsia" w:eastAsia="方正仿宋_GBK" w:cs="Times New Roman"/>
          <w:b w:val="0"/>
          <w:bCs w:val="0"/>
          <w:color w:val="auto"/>
          <w:sz w:val="24"/>
          <w:highlight w:val="none"/>
          <w:lang w:val="en-US" w:eastAsia="zh-CN"/>
        </w:rPr>
      </w:pPr>
      <w:r>
        <w:rPr>
          <w:rFonts w:hint="eastAsia" w:eastAsia="方正仿宋_GBK" w:cs="Times New Roman"/>
          <w:b w:val="0"/>
          <w:bCs w:val="0"/>
          <w:color w:val="auto"/>
          <w:sz w:val="24"/>
          <w:highlight w:val="none"/>
          <w:lang w:val="en-US" w:eastAsia="zh-CN"/>
        </w:rPr>
        <w:t>3.供应商需同时报送《泰国、越南出国人员费用报价表》、《公务活动费用报价表》；</w:t>
      </w:r>
    </w:p>
    <w:p w14:paraId="43209515">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0" w:leftChars="0" w:firstLine="480" w:firstLineChars="200"/>
        <w:textAlignment w:val="auto"/>
        <w:rPr>
          <w:rFonts w:hint="eastAsia" w:eastAsia="方正仿宋_GBK" w:cs="Times New Roman"/>
          <w:b w:val="0"/>
          <w:bCs w:val="0"/>
          <w:color w:val="auto"/>
          <w:sz w:val="24"/>
          <w:highlight w:val="none"/>
          <w:lang w:val="en-US" w:eastAsia="zh-CN"/>
        </w:rPr>
      </w:pPr>
      <w:r>
        <w:rPr>
          <w:rFonts w:hint="eastAsia" w:eastAsia="方正仿宋_GBK" w:cs="Times New Roman"/>
          <w:b w:val="0"/>
          <w:bCs w:val="0"/>
          <w:color w:val="auto"/>
          <w:sz w:val="24"/>
          <w:highlight w:val="none"/>
          <w:lang w:val="en-US" w:eastAsia="zh-CN"/>
        </w:rPr>
        <w:t>4.供应商需在展会结束后15日内将展会执行情况、参展成效、参展总结及经贸对接会情况、签订订单情况等报采购人；</w:t>
      </w:r>
    </w:p>
    <w:p w14:paraId="21676C42">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0" w:leftChars="0" w:firstLine="480" w:firstLineChars="200"/>
        <w:textAlignment w:val="auto"/>
        <w:rPr>
          <w:rFonts w:hint="eastAsia" w:eastAsia="方正仿宋_GBK" w:cs="Times New Roman"/>
          <w:b w:val="0"/>
          <w:bCs w:val="0"/>
          <w:color w:val="auto"/>
          <w:sz w:val="24"/>
          <w:highlight w:val="none"/>
          <w:lang w:val="en-US" w:eastAsia="zh-CN"/>
        </w:rPr>
      </w:pPr>
      <w:r>
        <w:rPr>
          <w:rFonts w:hint="eastAsia" w:eastAsia="方正仿宋_GBK" w:cs="Times New Roman"/>
          <w:b w:val="0"/>
          <w:bCs w:val="0"/>
          <w:color w:val="auto"/>
          <w:sz w:val="24"/>
          <w:highlight w:val="none"/>
          <w:lang w:val="en-US" w:eastAsia="zh-CN"/>
        </w:rPr>
        <w:t>5.与相关组委会对接好现场会务保障工作；</w:t>
      </w:r>
    </w:p>
    <w:p w14:paraId="6B0E1FA1">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0" w:leftChars="0" w:firstLine="480" w:firstLineChars="200"/>
        <w:textAlignment w:val="auto"/>
        <w:rPr>
          <w:rFonts w:hint="eastAsia" w:eastAsia="方正仿宋_GBK" w:cs="Times New Roman"/>
          <w:b w:val="0"/>
          <w:bCs w:val="0"/>
          <w:color w:val="auto"/>
          <w:sz w:val="24"/>
          <w:highlight w:val="none"/>
          <w:lang w:val="en-US" w:eastAsia="zh-CN"/>
        </w:rPr>
      </w:pPr>
      <w:r>
        <w:rPr>
          <w:rFonts w:hint="eastAsia" w:eastAsia="方正仿宋_GBK" w:cs="Times New Roman"/>
          <w:b w:val="0"/>
          <w:bCs w:val="0"/>
          <w:color w:val="auto"/>
          <w:sz w:val="24"/>
          <w:highlight w:val="none"/>
          <w:lang w:val="en-US" w:eastAsia="zh-CN"/>
        </w:rPr>
        <w:t>6.与相关组委会对接好会场秩序保障工作，包括现场秩序、应急工作协调等；</w:t>
      </w:r>
    </w:p>
    <w:p w14:paraId="5A0C748F">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仿宋" w:hAnsi="仿宋" w:eastAsia="仿宋" w:cs="仿宋"/>
          <w:color w:val="auto"/>
          <w:sz w:val="24"/>
          <w:szCs w:val="24"/>
          <w:highlight w:val="none"/>
        </w:rPr>
      </w:pPr>
      <w:r>
        <w:rPr>
          <w:rFonts w:hint="eastAsia" w:eastAsia="方正仿宋_GBK" w:cs="Times New Roman"/>
          <w:b w:val="0"/>
          <w:bCs w:val="0"/>
          <w:color w:val="auto"/>
          <w:sz w:val="24"/>
          <w:highlight w:val="none"/>
          <w:lang w:val="en-US" w:eastAsia="zh-CN"/>
        </w:rPr>
        <w:t>7.负责完成采购人交办的其他工作。</w:t>
      </w:r>
    </w:p>
    <w:p w14:paraId="000FD456">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0" w:leftChars="0" w:firstLine="480" w:firstLineChars="200"/>
        <w:textAlignment w:val="auto"/>
        <w:rPr>
          <w:rFonts w:hint="eastAsia" w:eastAsia="方正仿宋_GBK" w:cs="Times New Roman"/>
          <w:b w:val="0"/>
          <w:bCs w:val="0"/>
          <w:color w:val="auto"/>
          <w:sz w:val="24"/>
          <w:highlight w:val="none"/>
          <w:lang w:val="en-US" w:eastAsia="zh-CN"/>
        </w:rPr>
      </w:pPr>
      <w:r>
        <w:rPr>
          <w:rFonts w:hint="eastAsia" w:eastAsia="方正仿宋_GBK" w:cs="Times New Roman"/>
          <w:b w:val="0"/>
          <w:bCs w:val="0"/>
          <w:color w:val="auto"/>
          <w:sz w:val="24"/>
          <w:highlight w:val="none"/>
          <w:lang w:val="en-US" w:eastAsia="zh-CN"/>
        </w:rPr>
        <w:t>四、供应商须提交以下方案：</w:t>
      </w:r>
    </w:p>
    <w:p w14:paraId="2BB18E80">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0" w:leftChars="0" w:firstLine="480" w:firstLineChars="200"/>
        <w:textAlignment w:val="auto"/>
        <w:rPr>
          <w:rFonts w:hint="eastAsia" w:eastAsia="方正仿宋_GBK" w:cs="Times New Roman"/>
          <w:b w:val="0"/>
          <w:bCs w:val="0"/>
          <w:color w:val="auto"/>
          <w:sz w:val="24"/>
          <w:highlight w:val="none"/>
          <w:lang w:val="en-US" w:eastAsia="zh-CN"/>
        </w:rPr>
      </w:pPr>
      <w:r>
        <w:rPr>
          <w:rFonts w:hint="eastAsia" w:eastAsia="方正仿宋_GBK" w:cs="Times New Roman"/>
          <w:b w:val="0"/>
          <w:bCs w:val="0"/>
          <w:color w:val="auto"/>
          <w:sz w:val="24"/>
          <w:highlight w:val="none"/>
          <w:lang w:val="en-US" w:eastAsia="zh-CN"/>
        </w:rPr>
        <w:t>1.“渝贸全球”展区效果图及中心形象展区效果图；</w:t>
      </w:r>
    </w:p>
    <w:p w14:paraId="42396333">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0" w:leftChars="0" w:firstLine="480" w:firstLineChars="200"/>
        <w:textAlignment w:val="auto"/>
        <w:rPr>
          <w:rFonts w:hint="eastAsia" w:eastAsia="方正仿宋_GBK" w:cs="Times New Roman"/>
          <w:b w:val="0"/>
          <w:bCs w:val="0"/>
          <w:color w:val="auto"/>
          <w:sz w:val="24"/>
          <w:highlight w:val="none"/>
          <w:lang w:val="en-US" w:eastAsia="zh-CN"/>
        </w:rPr>
      </w:pPr>
      <w:r>
        <w:rPr>
          <w:rFonts w:hint="eastAsia" w:eastAsia="方正仿宋_GBK" w:cs="Times New Roman"/>
          <w:b w:val="0"/>
          <w:bCs w:val="0"/>
          <w:color w:val="auto"/>
          <w:sz w:val="24"/>
          <w:highlight w:val="none"/>
          <w:lang w:val="en-US" w:eastAsia="zh-CN"/>
        </w:rPr>
        <w:t>2.展会总体服务方案（包括但不限于展会组团计划及实施方案、组团实施保障方案、公务活动策划执行方案、执行时间任务表等）。</w:t>
      </w:r>
    </w:p>
    <w:p w14:paraId="1A4479E4">
      <w:pPr>
        <w:spacing w:line="400" w:lineRule="exact"/>
        <w:ind w:firstLine="480" w:firstLineChars="200"/>
        <w:outlineLvl w:val="2"/>
        <w:rPr>
          <w:rFonts w:hint="eastAsia" w:ascii="仿宋" w:hAnsi="仿宋" w:eastAsia="仿宋" w:cs="仿宋"/>
          <w:color w:val="auto"/>
          <w:sz w:val="24"/>
          <w:szCs w:val="24"/>
        </w:rPr>
      </w:pPr>
    </w:p>
    <w:p w14:paraId="0B449B70">
      <w:pPr>
        <w:spacing w:line="400" w:lineRule="exact"/>
        <w:outlineLvl w:val="2"/>
        <w:rPr>
          <w:rFonts w:hint="eastAsia" w:ascii="仿宋" w:hAnsi="仿宋" w:eastAsia="仿宋" w:cs="仿宋"/>
          <w:color w:val="auto"/>
          <w:sz w:val="24"/>
          <w:szCs w:val="24"/>
        </w:rPr>
      </w:pPr>
    </w:p>
    <w:p w14:paraId="31E754E0">
      <w:pPr>
        <w:spacing w:line="400" w:lineRule="exact"/>
        <w:outlineLvl w:val="2"/>
        <w:rPr>
          <w:rFonts w:hint="eastAsia" w:ascii="仿宋" w:hAnsi="仿宋" w:eastAsia="仿宋" w:cs="仿宋"/>
          <w:color w:val="auto"/>
          <w:sz w:val="24"/>
          <w:szCs w:val="24"/>
        </w:rPr>
      </w:pPr>
    </w:p>
    <w:p w14:paraId="6ADFFB40">
      <w:pPr>
        <w:spacing w:line="400" w:lineRule="exact"/>
        <w:ind w:firstLine="480" w:firstLineChars="200"/>
        <w:outlineLvl w:val="2"/>
        <w:rPr>
          <w:rFonts w:hint="eastAsia" w:ascii="仿宋" w:hAnsi="仿宋" w:eastAsia="仿宋" w:cs="仿宋"/>
          <w:color w:val="auto"/>
          <w:sz w:val="24"/>
          <w:szCs w:val="24"/>
        </w:rPr>
      </w:pPr>
    </w:p>
    <w:p w14:paraId="3DB35E96">
      <w:pPr>
        <w:spacing w:line="500" w:lineRule="exact"/>
        <w:jc w:val="center"/>
        <w:outlineLvl w:val="0"/>
        <w:rPr>
          <w:rFonts w:hint="default" w:ascii="Times New Roman" w:hAnsi="Times New Roman" w:eastAsia="方正仿宋_GBK" w:cs="Times New Roman"/>
          <w:color w:val="auto"/>
          <w:sz w:val="36"/>
          <w:szCs w:val="30"/>
        </w:rPr>
      </w:pPr>
    </w:p>
    <w:p w14:paraId="1E053602">
      <w:pPr>
        <w:spacing w:line="500" w:lineRule="exact"/>
        <w:jc w:val="center"/>
        <w:outlineLvl w:val="0"/>
        <w:rPr>
          <w:rFonts w:hint="default" w:ascii="Times New Roman" w:hAnsi="Times New Roman" w:eastAsia="方正仿宋_GBK" w:cs="Times New Roman"/>
          <w:color w:val="auto"/>
          <w:sz w:val="36"/>
          <w:szCs w:val="30"/>
        </w:rPr>
      </w:pPr>
    </w:p>
    <w:p w14:paraId="4DA6397E">
      <w:pPr>
        <w:spacing w:line="500" w:lineRule="exact"/>
        <w:jc w:val="center"/>
        <w:outlineLvl w:val="0"/>
        <w:rPr>
          <w:rFonts w:hint="default" w:ascii="Times New Roman" w:hAnsi="Times New Roman" w:eastAsia="方正仿宋_GBK" w:cs="Times New Roman"/>
          <w:color w:val="auto"/>
          <w:sz w:val="36"/>
          <w:szCs w:val="30"/>
        </w:rPr>
      </w:pPr>
    </w:p>
    <w:p w14:paraId="5A466DFA">
      <w:pPr>
        <w:spacing w:line="500" w:lineRule="exact"/>
        <w:jc w:val="center"/>
        <w:outlineLvl w:val="0"/>
        <w:rPr>
          <w:rFonts w:hint="default" w:ascii="Times New Roman" w:hAnsi="Times New Roman" w:eastAsia="方正仿宋_GBK" w:cs="Times New Roman"/>
          <w:color w:val="auto"/>
          <w:sz w:val="36"/>
          <w:szCs w:val="30"/>
        </w:rPr>
      </w:pPr>
    </w:p>
    <w:p w14:paraId="65D5D7AC">
      <w:pPr>
        <w:spacing w:line="500" w:lineRule="exact"/>
        <w:jc w:val="center"/>
        <w:outlineLvl w:val="0"/>
        <w:rPr>
          <w:rFonts w:hint="default" w:ascii="Times New Roman" w:hAnsi="Times New Roman" w:eastAsia="方正仿宋_GBK" w:cs="Times New Roman"/>
          <w:color w:val="auto"/>
          <w:sz w:val="36"/>
          <w:szCs w:val="30"/>
        </w:rPr>
      </w:pPr>
    </w:p>
    <w:p w14:paraId="1E92565E">
      <w:pPr>
        <w:spacing w:line="500" w:lineRule="exact"/>
        <w:jc w:val="center"/>
        <w:outlineLvl w:val="0"/>
        <w:rPr>
          <w:rFonts w:hint="default" w:ascii="Times New Roman" w:hAnsi="Times New Roman" w:eastAsia="方正仿宋_GBK" w:cs="Times New Roman"/>
          <w:color w:val="auto"/>
          <w:sz w:val="36"/>
          <w:szCs w:val="30"/>
        </w:rPr>
      </w:pPr>
    </w:p>
    <w:p w14:paraId="5935F1CF">
      <w:pPr>
        <w:spacing w:line="500" w:lineRule="exact"/>
        <w:jc w:val="center"/>
        <w:outlineLvl w:val="0"/>
        <w:rPr>
          <w:rFonts w:hint="default" w:ascii="Times New Roman" w:hAnsi="Times New Roman" w:eastAsia="方正仿宋_GBK" w:cs="Times New Roman"/>
          <w:color w:val="auto"/>
          <w:sz w:val="36"/>
          <w:szCs w:val="30"/>
        </w:rPr>
      </w:pPr>
    </w:p>
    <w:p w14:paraId="0D08CE4A">
      <w:pPr>
        <w:spacing w:line="500" w:lineRule="exact"/>
        <w:jc w:val="center"/>
        <w:outlineLvl w:val="0"/>
        <w:rPr>
          <w:rFonts w:hint="default" w:ascii="Times New Roman" w:hAnsi="Times New Roman" w:eastAsia="方正仿宋_GBK" w:cs="Times New Roman"/>
          <w:color w:val="auto"/>
          <w:sz w:val="36"/>
          <w:szCs w:val="30"/>
        </w:rPr>
      </w:pPr>
    </w:p>
    <w:p w14:paraId="2810F6AE">
      <w:pPr>
        <w:spacing w:line="500" w:lineRule="exact"/>
        <w:jc w:val="center"/>
        <w:outlineLvl w:val="0"/>
        <w:rPr>
          <w:rFonts w:hint="default" w:ascii="Times New Roman" w:hAnsi="Times New Roman" w:eastAsia="方正仿宋_GBK" w:cs="Times New Roman"/>
          <w:color w:val="auto"/>
          <w:sz w:val="36"/>
          <w:szCs w:val="30"/>
        </w:rPr>
      </w:pPr>
    </w:p>
    <w:p w14:paraId="06268BE9">
      <w:pPr>
        <w:spacing w:line="500" w:lineRule="exact"/>
        <w:jc w:val="center"/>
        <w:outlineLvl w:val="0"/>
        <w:rPr>
          <w:rFonts w:hint="default" w:ascii="Times New Roman" w:hAnsi="Times New Roman" w:eastAsia="方正仿宋_GBK" w:cs="Times New Roman"/>
          <w:color w:val="auto"/>
          <w:sz w:val="36"/>
          <w:szCs w:val="30"/>
        </w:rPr>
      </w:pPr>
    </w:p>
    <w:p w14:paraId="5F982A00">
      <w:pPr>
        <w:spacing w:line="500" w:lineRule="exact"/>
        <w:jc w:val="center"/>
        <w:outlineLvl w:val="0"/>
        <w:rPr>
          <w:rFonts w:hint="default" w:ascii="Times New Roman" w:hAnsi="Times New Roman" w:eastAsia="方正仿宋_GBK" w:cs="Times New Roman"/>
          <w:color w:val="auto"/>
          <w:sz w:val="36"/>
          <w:szCs w:val="30"/>
        </w:rPr>
      </w:pPr>
    </w:p>
    <w:p w14:paraId="46E7D1E2">
      <w:pPr>
        <w:spacing w:line="500" w:lineRule="exact"/>
        <w:jc w:val="center"/>
        <w:outlineLvl w:val="0"/>
        <w:rPr>
          <w:rFonts w:hint="default" w:ascii="Times New Roman" w:hAnsi="Times New Roman" w:eastAsia="方正仿宋_GBK" w:cs="Times New Roman"/>
          <w:color w:val="auto"/>
          <w:sz w:val="36"/>
          <w:szCs w:val="30"/>
        </w:rPr>
      </w:pPr>
    </w:p>
    <w:p w14:paraId="1A0F449F">
      <w:pPr>
        <w:pStyle w:val="14"/>
        <w:rPr>
          <w:rFonts w:hint="default" w:ascii="Times New Roman" w:hAnsi="Times New Roman" w:eastAsia="方正仿宋_GBK" w:cs="Times New Roman"/>
          <w:color w:val="auto"/>
          <w:sz w:val="36"/>
          <w:szCs w:val="30"/>
        </w:rPr>
      </w:pPr>
    </w:p>
    <w:p w14:paraId="3A870CAE">
      <w:pPr>
        <w:rPr>
          <w:rFonts w:hint="default" w:ascii="Times New Roman" w:hAnsi="Times New Roman" w:eastAsia="方正仿宋_GBK" w:cs="Times New Roman"/>
          <w:color w:val="auto"/>
          <w:sz w:val="36"/>
          <w:szCs w:val="30"/>
        </w:rPr>
      </w:pPr>
    </w:p>
    <w:p w14:paraId="70620B63">
      <w:pPr>
        <w:pStyle w:val="14"/>
        <w:rPr>
          <w:rFonts w:hint="default"/>
          <w:color w:val="auto"/>
        </w:rPr>
      </w:pPr>
    </w:p>
    <w:p w14:paraId="2FB40BC6">
      <w:pPr>
        <w:spacing w:line="500" w:lineRule="exact"/>
        <w:jc w:val="center"/>
        <w:outlineLvl w:val="0"/>
        <w:rPr>
          <w:rFonts w:hint="default" w:ascii="Times New Roman" w:hAnsi="Times New Roman" w:eastAsia="方正仿宋_GBK" w:cs="Times New Roman"/>
          <w:color w:val="auto"/>
          <w:sz w:val="36"/>
          <w:szCs w:val="30"/>
        </w:rPr>
      </w:pPr>
    </w:p>
    <w:p w14:paraId="021246A7">
      <w:pPr>
        <w:spacing w:line="500" w:lineRule="exact"/>
        <w:jc w:val="center"/>
        <w:outlineLvl w:val="0"/>
        <w:rPr>
          <w:rFonts w:hint="default" w:ascii="Times New Roman" w:hAnsi="Times New Roman" w:eastAsia="方正仿宋_GBK" w:cs="Times New Roman"/>
          <w:color w:val="auto"/>
          <w:sz w:val="36"/>
          <w:szCs w:val="30"/>
        </w:rPr>
      </w:pPr>
    </w:p>
    <w:p w14:paraId="1A0A93D6">
      <w:pPr>
        <w:spacing w:line="500" w:lineRule="exact"/>
        <w:jc w:val="center"/>
        <w:outlineLvl w:val="0"/>
        <w:rPr>
          <w:rFonts w:hint="default" w:ascii="Times New Roman" w:hAnsi="Times New Roman" w:eastAsia="方正仿宋_GBK" w:cs="Times New Roman"/>
          <w:color w:val="auto"/>
          <w:sz w:val="36"/>
          <w:szCs w:val="30"/>
        </w:rPr>
      </w:pPr>
      <w:bookmarkStart w:id="23" w:name="_Toc17733"/>
      <w:r>
        <w:rPr>
          <w:rFonts w:hint="default" w:ascii="Times New Roman" w:hAnsi="Times New Roman" w:eastAsia="方正仿宋_GBK" w:cs="Times New Roman"/>
          <w:color w:val="auto"/>
          <w:sz w:val="36"/>
          <w:szCs w:val="30"/>
        </w:rPr>
        <w:t xml:space="preserve">第三篇  </w:t>
      </w:r>
      <w:bookmarkEnd w:id="21"/>
      <w:r>
        <w:rPr>
          <w:rFonts w:hint="default" w:ascii="Times New Roman" w:hAnsi="Times New Roman" w:eastAsia="方正仿宋_GBK" w:cs="Times New Roman"/>
          <w:color w:val="auto"/>
          <w:sz w:val="36"/>
          <w:szCs w:val="30"/>
        </w:rPr>
        <w:t>项目商务需求</w:t>
      </w:r>
      <w:bookmarkEnd w:id="22"/>
      <w:bookmarkEnd w:id="23"/>
    </w:p>
    <w:p w14:paraId="0B6C4146">
      <w:pPr>
        <w:spacing w:line="500" w:lineRule="exact"/>
        <w:rPr>
          <w:rFonts w:hint="default" w:ascii="Times New Roman" w:hAnsi="Times New Roman" w:eastAsia="方正仿宋_GBK" w:cs="Times New Roman"/>
          <w:color w:val="auto"/>
        </w:rPr>
      </w:pPr>
      <w:bookmarkStart w:id="24" w:name="_Toc344475120"/>
      <w:bookmarkStart w:id="25" w:name="_Toc15063"/>
      <w:r>
        <w:rPr>
          <w:rFonts w:hint="default" w:ascii="Times New Roman" w:hAnsi="Times New Roman" w:eastAsia="方正仿宋_GBK" w:cs="Times New Roman"/>
          <w:color w:val="auto"/>
          <w:sz w:val="24"/>
          <w:szCs w:val="24"/>
        </w:rPr>
        <w:t>“※”标注的商务需求为符合性审查中的实质性要求，响应文件若不满足按无效响应处理。</w:t>
      </w:r>
    </w:p>
    <w:p w14:paraId="095B0D8D">
      <w:pPr>
        <w:adjustRightInd w:val="0"/>
        <w:snapToGrid w:val="0"/>
        <w:spacing w:line="50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szCs w:val="24"/>
        </w:rPr>
        <w:t>※</w:t>
      </w:r>
      <w:r>
        <w:rPr>
          <w:rFonts w:hint="default" w:ascii="Times New Roman" w:hAnsi="Times New Roman" w:eastAsia="方正仿宋_GBK" w:cs="Times New Roman"/>
          <w:color w:val="auto"/>
          <w:sz w:val="24"/>
        </w:rPr>
        <w:t>一、服务期、地点</w:t>
      </w:r>
      <w:bookmarkEnd w:id="24"/>
      <w:r>
        <w:rPr>
          <w:rFonts w:hint="default" w:ascii="Times New Roman" w:hAnsi="Times New Roman" w:eastAsia="方正仿宋_GBK" w:cs="Times New Roman"/>
          <w:color w:val="auto"/>
          <w:sz w:val="24"/>
        </w:rPr>
        <w:t>及验收方式</w:t>
      </w:r>
      <w:bookmarkEnd w:id="25"/>
    </w:p>
    <w:p w14:paraId="1D86C6FF">
      <w:pPr>
        <w:spacing w:line="500" w:lineRule="exact"/>
        <w:ind w:firstLine="420" w:firstLineChars="175"/>
        <w:rPr>
          <w:rFonts w:hint="default" w:eastAsia="方正仿宋_GBK" w:cs="Times New Roman"/>
          <w:color w:val="auto"/>
          <w:sz w:val="24"/>
          <w:szCs w:val="24"/>
          <w:highlight w:val="none"/>
          <w:lang w:val="en-US" w:eastAsia="zh-CN"/>
        </w:rPr>
      </w:pPr>
      <w:bookmarkStart w:id="26" w:name="_Toc344475121"/>
      <w:bookmarkStart w:id="27" w:name="_Toc11627"/>
      <w:r>
        <w:rPr>
          <w:rFonts w:hint="default" w:ascii="Times New Roman" w:hAnsi="Times New Roman" w:eastAsia="方正仿宋_GBK" w:cs="Times New Roman"/>
          <w:color w:val="auto"/>
          <w:sz w:val="24"/>
          <w:szCs w:val="24"/>
          <w:highlight w:val="none"/>
        </w:rPr>
        <w:t>（一）服务时间：合同签订之日起至所有活动结束</w:t>
      </w:r>
      <w:r>
        <w:rPr>
          <w:rFonts w:hint="eastAsia" w:ascii="Times New Roman" w:hAnsi="Times New Roman" w:eastAsia="方正仿宋_GBK" w:cs="Times New Roman"/>
          <w:color w:val="auto"/>
          <w:sz w:val="24"/>
          <w:szCs w:val="24"/>
          <w:highlight w:val="none"/>
          <w:lang w:eastAsia="zh-CN"/>
        </w:rPr>
        <w:t>，</w:t>
      </w:r>
      <w:r>
        <w:rPr>
          <w:rFonts w:hint="eastAsia" w:ascii="Times New Roman" w:hAnsi="Times New Roman" w:eastAsia="方正仿宋_GBK" w:cs="Times New Roman"/>
          <w:color w:val="auto"/>
          <w:sz w:val="24"/>
          <w:szCs w:val="24"/>
          <w:highlight w:val="none"/>
          <w:lang w:val="en-US" w:eastAsia="zh-CN"/>
        </w:rPr>
        <w:t>活动时间</w:t>
      </w:r>
      <w:r>
        <w:rPr>
          <w:rFonts w:hint="eastAsia" w:ascii="Times New Roman" w:hAnsi="Times New Roman" w:eastAsia="方正仿宋_GBK" w:cs="Times New Roman"/>
          <w:color w:val="auto"/>
          <w:sz w:val="24"/>
          <w:szCs w:val="24"/>
          <w:highlight w:val="none"/>
          <w:lang w:val="zh-TW" w:eastAsia="zh-CN"/>
        </w:rPr>
        <w:t>202</w:t>
      </w:r>
      <w:r>
        <w:rPr>
          <w:rFonts w:hint="eastAsia" w:ascii="Times New Roman" w:hAnsi="Times New Roman" w:eastAsia="方正仿宋_GBK" w:cs="Times New Roman"/>
          <w:color w:val="auto"/>
          <w:sz w:val="24"/>
          <w:szCs w:val="24"/>
          <w:highlight w:val="none"/>
          <w:lang w:val="en-US" w:eastAsia="zh-CN"/>
        </w:rPr>
        <w:t>5</w:t>
      </w:r>
      <w:r>
        <w:rPr>
          <w:rFonts w:hint="eastAsia" w:ascii="Times New Roman" w:hAnsi="Times New Roman" w:eastAsia="方正仿宋_GBK" w:cs="Times New Roman"/>
          <w:color w:val="auto"/>
          <w:sz w:val="24"/>
          <w:szCs w:val="24"/>
          <w:highlight w:val="none"/>
          <w:lang w:val="zh-TW" w:eastAsia="zh-CN"/>
        </w:rPr>
        <w:t>年</w:t>
      </w:r>
      <w:r>
        <w:rPr>
          <w:rFonts w:hint="eastAsia" w:eastAsia="方正仿宋_GBK" w:cs="Times New Roman"/>
          <w:color w:val="auto"/>
          <w:sz w:val="24"/>
          <w:szCs w:val="24"/>
          <w:highlight w:val="none"/>
          <w:lang w:val="en-US" w:eastAsia="zh-CN"/>
        </w:rPr>
        <w:t>8</w:t>
      </w:r>
      <w:r>
        <w:rPr>
          <w:rFonts w:hint="eastAsia" w:ascii="Times New Roman" w:hAnsi="Times New Roman" w:eastAsia="方正仿宋_GBK" w:cs="Times New Roman"/>
          <w:color w:val="auto"/>
          <w:sz w:val="24"/>
          <w:szCs w:val="24"/>
          <w:highlight w:val="none"/>
          <w:lang w:val="zh-TW" w:eastAsia="zh-CN"/>
        </w:rPr>
        <w:t>月</w:t>
      </w:r>
      <w:r>
        <w:rPr>
          <w:rFonts w:hint="eastAsia" w:eastAsia="方正仿宋_GBK" w:cs="Times New Roman"/>
          <w:color w:val="auto"/>
          <w:sz w:val="24"/>
          <w:szCs w:val="24"/>
          <w:highlight w:val="none"/>
          <w:lang w:val="en-US" w:eastAsia="zh-CN"/>
        </w:rPr>
        <w:t>下旬</w:t>
      </w:r>
      <w:r>
        <w:rPr>
          <w:rFonts w:hint="eastAsia" w:ascii="Times New Roman" w:hAnsi="Times New Roman" w:eastAsia="方正仿宋_GBK" w:cs="Times New Roman"/>
          <w:color w:val="auto"/>
          <w:sz w:val="24"/>
          <w:szCs w:val="24"/>
          <w:highlight w:val="none"/>
          <w:lang w:val="zh-TW" w:eastAsia="zh-CN"/>
        </w:rPr>
        <w:t>，</w:t>
      </w:r>
      <w:r>
        <w:rPr>
          <w:rFonts w:hint="default" w:ascii="Times New Roman" w:hAnsi="Times New Roman" w:eastAsia="方正仿宋_GBK" w:cs="Times New Roman"/>
          <w:color w:val="auto"/>
          <w:sz w:val="24"/>
          <w:szCs w:val="24"/>
          <w:highlight w:val="none"/>
        </w:rPr>
        <w:t>以采购人实际通知为准。</w:t>
      </w:r>
    </w:p>
    <w:p w14:paraId="359A18C9">
      <w:pPr>
        <w:spacing w:line="500" w:lineRule="exact"/>
        <w:ind w:firstLine="420" w:firstLineChars="175"/>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（二）服务地点：</w:t>
      </w:r>
      <w:r>
        <w:rPr>
          <w:rFonts w:hint="eastAsia" w:eastAsia="方正仿宋_GBK" w:cs="Times New Roman"/>
          <w:color w:val="auto"/>
          <w:sz w:val="24"/>
          <w:szCs w:val="24"/>
          <w:highlight w:val="none"/>
          <w:lang w:val="en-US" w:eastAsia="zh-CN"/>
        </w:rPr>
        <w:t>泰国、越南（采购人指定地点）</w:t>
      </w:r>
      <w:r>
        <w:rPr>
          <w:rFonts w:hint="default" w:ascii="Times New Roman" w:hAnsi="Times New Roman" w:eastAsia="方正仿宋_GBK" w:cs="Times New Roman"/>
          <w:color w:val="auto"/>
          <w:sz w:val="24"/>
          <w:szCs w:val="24"/>
          <w:highlight w:val="none"/>
        </w:rPr>
        <w:t>。</w:t>
      </w:r>
    </w:p>
    <w:p w14:paraId="70C36EFA">
      <w:pPr>
        <w:spacing w:line="500" w:lineRule="exact"/>
        <w:ind w:firstLine="420" w:firstLineChars="175"/>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（三）验收方式</w:t>
      </w:r>
    </w:p>
    <w:p w14:paraId="2B27289E">
      <w:pPr>
        <w:snapToGrid w:val="0"/>
        <w:spacing w:line="5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1.验收单位：重庆市商务委员会。</w:t>
      </w:r>
    </w:p>
    <w:p w14:paraId="68CD0610">
      <w:pPr>
        <w:pStyle w:val="20"/>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kern w:val="2"/>
          <w:sz w:val="24"/>
          <w:szCs w:val="24"/>
          <w:highlight w:val="none"/>
          <w:lang w:val="en-US" w:eastAsia="zh-CN" w:bidi="ar-SA"/>
        </w:rPr>
        <w:t>2.验收标准：按照国家及行业相关标准、竞争性比选文件</w:t>
      </w:r>
      <w:r>
        <w:rPr>
          <w:rFonts w:hint="eastAsia" w:ascii="Times New Roman" w:hAnsi="Times New Roman" w:eastAsia="方正仿宋_GBK" w:cs="Times New Roman"/>
          <w:color w:val="auto"/>
          <w:kern w:val="2"/>
          <w:sz w:val="24"/>
          <w:szCs w:val="24"/>
          <w:highlight w:val="none"/>
          <w:lang w:val="en-US" w:eastAsia="zh-CN" w:bidi="ar-SA"/>
        </w:rPr>
        <w:t>和和供应商响应文件</w:t>
      </w:r>
      <w:r>
        <w:rPr>
          <w:rFonts w:hint="eastAsia" w:eastAsia="方正仿宋_GBK" w:cs="Times New Roman"/>
          <w:color w:val="auto"/>
          <w:kern w:val="2"/>
          <w:sz w:val="24"/>
          <w:szCs w:val="24"/>
          <w:highlight w:val="none"/>
          <w:lang w:val="en-US" w:eastAsia="zh-CN" w:bidi="ar-SA"/>
        </w:rPr>
        <w:t>内容</w:t>
      </w:r>
      <w:r>
        <w:rPr>
          <w:rFonts w:hint="default" w:ascii="Times New Roman" w:hAnsi="Times New Roman" w:eastAsia="方正仿宋_GBK" w:cs="Times New Roman"/>
          <w:color w:val="auto"/>
          <w:kern w:val="2"/>
          <w:sz w:val="24"/>
          <w:szCs w:val="24"/>
          <w:highlight w:val="none"/>
          <w:lang w:val="en-US" w:eastAsia="zh-CN" w:bidi="ar-SA"/>
        </w:rPr>
        <w:t>对成交供应商完成情况进行验收。如验收达不到相关规定要求的，成交供应商应立即进行整改，整改后仍不合格的，则视为验收不合格，采购人有权立即</w:t>
      </w:r>
      <w:r>
        <w:rPr>
          <w:rFonts w:hint="default" w:ascii="Times New Roman" w:hAnsi="Times New Roman" w:eastAsia="方正仿宋_GBK" w:cs="Times New Roman"/>
          <w:color w:val="auto"/>
          <w:sz w:val="24"/>
          <w:szCs w:val="24"/>
          <w:highlight w:val="none"/>
        </w:rPr>
        <w:t>终止合同。由此对采购人造成一定的损失，成交供应商应承担一切责任，并赔偿所造成的损失。</w:t>
      </w:r>
    </w:p>
    <w:p w14:paraId="7BD7BEBC">
      <w:pPr>
        <w:adjustRightInd w:val="0"/>
        <w:snapToGrid w:val="0"/>
        <w:spacing w:line="50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highlight w:val="none"/>
        </w:rPr>
        <w:t>二、</w:t>
      </w:r>
      <w:bookmarkEnd w:id="26"/>
      <w:r>
        <w:rPr>
          <w:rFonts w:hint="default" w:ascii="Times New Roman" w:hAnsi="Times New Roman" w:eastAsia="方正仿宋_GBK" w:cs="Times New Roman"/>
          <w:color w:val="auto"/>
          <w:sz w:val="24"/>
          <w:highlight w:val="none"/>
        </w:rPr>
        <w:t>报价要求</w:t>
      </w:r>
      <w:bookmarkEnd w:id="27"/>
    </w:p>
    <w:p w14:paraId="69BA03DD">
      <w:pPr>
        <w:adjustRightInd w:val="0"/>
        <w:snapToGrid w:val="0"/>
        <w:spacing w:line="500" w:lineRule="exact"/>
        <w:ind w:firstLine="480" w:firstLineChars="200"/>
        <w:rPr>
          <w:rFonts w:hint="default" w:ascii="Times New Roman" w:hAnsi="Times New Roman" w:eastAsia="方正仿宋_GBK" w:cs="Times New Roman"/>
          <w:color w:val="auto"/>
          <w:sz w:val="24"/>
          <w:highlight w:val="none"/>
        </w:rPr>
      </w:pPr>
      <w:bookmarkStart w:id="28" w:name="_Toc344475122"/>
      <w:bookmarkStart w:id="29" w:name="_Toc18842"/>
      <w:r>
        <w:rPr>
          <w:rFonts w:hint="default" w:ascii="Times New Roman" w:hAnsi="Times New Roman" w:eastAsia="方正仿宋_GBK" w:cs="Times New Roman"/>
          <w:color w:val="auto"/>
          <w:sz w:val="24"/>
          <w:highlight w:val="none"/>
        </w:rPr>
        <w:t>（一）响应报价应包括完成项目的全部费用，包括但不限于活动总体流程策划、</w:t>
      </w:r>
      <w:r>
        <w:rPr>
          <w:rFonts w:hint="eastAsia" w:eastAsia="方正仿宋_GBK" w:cs="Times New Roman"/>
          <w:color w:val="auto"/>
          <w:sz w:val="24"/>
          <w:highlight w:val="none"/>
          <w:lang w:eastAsia="zh-CN"/>
        </w:rPr>
        <w:t>场地费、</w:t>
      </w:r>
      <w:r>
        <w:rPr>
          <w:rFonts w:hint="eastAsia" w:ascii="Times New Roman" w:hAnsi="Times New Roman" w:eastAsia="方正仿宋_GBK" w:cs="Times New Roman"/>
          <w:color w:val="auto"/>
          <w:sz w:val="24"/>
          <w:highlight w:val="none"/>
        </w:rPr>
        <w:t>展陈</w:t>
      </w:r>
      <w:r>
        <w:rPr>
          <w:rFonts w:hint="default" w:ascii="Times New Roman" w:hAnsi="Times New Roman" w:eastAsia="方正仿宋_GBK" w:cs="Times New Roman"/>
          <w:color w:val="auto"/>
          <w:sz w:val="24"/>
          <w:highlight w:val="none"/>
        </w:rPr>
        <w:t>设计、仓储、现场搭建布置、</w:t>
      </w:r>
      <w:r>
        <w:rPr>
          <w:rFonts w:hint="eastAsia" w:eastAsia="方正仿宋_GBK" w:cs="Times New Roman"/>
          <w:color w:val="auto"/>
          <w:sz w:val="24"/>
          <w:highlight w:val="none"/>
          <w:lang w:val="en-US" w:eastAsia="zh-CN"/>
        </w:rPr>
        <w:t>材料</w:t>
      </w:r>
      <w:r>
        <w:rPr>
          <w:rFonts w:hint="eastAsia" w:ascii="Times New Roman" w:hAnsi="Times New Roman" w:eastAsia="方正仿宋_GBK" w:cs="Times New Roman"/>
          <w:color w:val="auto"/>
          <w:sz w:val="24"/>
          <w:highlight w:val="none"/>
        </w:rPr>
        <w:t>费、宣传费、现场服务费、</w:t>
      </w:r>
      <w:r>
        <w:rPr>
          <w:rFonts w:hint="default" w:ascii="Times New Roman" w:hAnsi="Times New Roman" w:eastAsia="方正仿宋_GBK" w:cs="Times New Roman"/>
          <w:color w:val="auto"/>
          <w:sz w:val="24"/>
          <w:highlight w:val="none"/>
        </w:rPr>
        <w:t>保险、税费等一切费用。采购人除此以外不支付其它费用。因成交供应商自身原因造成漏报、少报皆由其自行承担责任，采购人不再补偿。</w:t>
      </w:r>
    </w:p>
    <w:p w14:paraId="10011F93">
      <w:pPr>
        <w:adjustRightInd w:val="0"/>
        <w:snapToGrid w:val="0"/>
        <w:spacing w:line="50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w:t>
      </w:r>
      <w:r>
        <w:rPr>
          <w:rFonts w:hint="eastAsia" w:ascii="Times New Roman" w:hAnsi="Times New Roman" w:eastAsia="方正仿宋_GBK" w:cs="Times New Roman"/>
          <w:color w:val="auto"/>
          <w:sz w:val="24"/>
          <w:highlight w:val="none"/>
        </w:rPr>
        <w:t>二</w:t>
      </w:r>
      <w:r>
        <w:rPr>
          <w:rFonts w:hint="default" w:ascii="Times New Roman" w:hAnsi="Times New Roman" w:eastAsia="方正仿宋_GBK" w:cs="Times New Roman"/>
          <w:color w:val="auto"/>
          <w:sz w:val="24"/>
          <w:highlight w:val="none"/>
        </w:rPr>
        <w:t>）供应商须综合考虑本项目相关活动流程所产生所有费用，应充分衡量和估计本项目履行中可能发生的其他潜在导致价格变动风险因素。报价接受后视为就本项目所有所需服务及所需相应设施、设备、材料、人员、耗材等已经包含在该价格中，且不做任何调整。</w:t>
      </w:r>
    </w:p>
    <w:p w14:paraId="15C352CA">
      <w:pPr>
        <w:adjustRightInd w:val="0"/>
        <w:snapToGrid w:val="0"/>
        <w:spacing w:line="50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w:t>
      </w:r>
      <w:r>
        <w:rPr>
          <w:rFonts w:hint="eastAsia" w:ascii="Times New Roman" w:hAnsi="Times New Roman" w:eastAsia="方正仿宋_GBK" w:cs="Times New Roman"/>
          <w:color w:val="auto"/>
          <w:sz w:val="24"/>
          <w:highlight w:val="none"/>
        </w:rPr>
        <w:t>三</w:t>
      </w:r>
      <w:r>
        <w:rPr>
          <w:rFonts w:hint="default" w:ascii="Times New Roman" w:hAnsi="Times New Roman" w:eastAsia="方正仿宋_GBK" w:cs="Times New Roman"/>
          <w:color w:val="auto"/>
          <w:sz w:val="24"/>
          <w:highlight w:val="none"/>
        </w:rPr>
        <w:t>）合同范围内服务要求中所产生的一切费用均由成交供应商支付，活动期间如因对项目理解及活动规模不充足导致活动延期或出现服务停滞情况所产生的一切损失均由成交供应商负责。</w:t>
      </w:r>
    </w:p>
    <w:p w14:paraId="65456E53">
      <w:pPr>
        <w:adjustRightInd w:val="0"/>
        <w:snapToGrid w:val="0"/>
        <w:spacing w:line="50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highlight w:val="none"/>
        </w:rPr>
        <w:t>三、付款方式</w:t>
      </w:r>
      <w:bookmarkEnd w:id="28"/>
      <w:bookmarkEnd w:id="29"/>
    </w:p>
    <w:p w14:paraId="08F1E789">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方正仿宋_GBK" w:cs="Times New Roman"/>
          <w:color w:val="auto"/>
          <w:kern w:val="2"/>
          <w:sz w:val="24"/>
          <w:szCs w:val="24"/>
          <w:highlight w:val="yellow"/>
          <w:lang w:val="en-US" w:eastAsia="zh-CN" w:bidi="ar-SA"/>
        </w:rPr>
      </w:pPr>
      <w:bookmarkStart w:id="30" w:name="_Toc267320054"/>
      <w:bookmarkStart w:id="31" w:name="_Toc93590849"/>
      <w:r>
        <w:rPr>
          <w:rFonts w:hint="default" w:ascii="Times New Roman" w:hAnsi="Times New Roman" w:eastAsia="方正仿宋_GBK" w:cs="Times New Roman"/>
          <w:color w:val="auto"/>
          <w:kern w:val="2"/>
          <w:sz w:val="24"/>
          <w:szCs w:val="24"/>
          <w:highlight w:val="none"/>
          <w:lang w:val="en-US" w:eastAsia="zh-CN" w:bidi="ar-SA"/>
        </w:rPr>
        <w:t>成交供应商按采购合同完成全部工作内容，经验收合格后由成交供应商提供足额发票，一次性支付合同金额。</w:t>
      </w:r>
    </w:p>
    <w:p w14:paraId="69524FD3">
      <w:pPr>
        <w:adjustRightInd w:val="0"/>
        <w:snapToGrid w:val="0"/>
        <w:spacing w:line="50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highlight w:val="none"/>
        </w:rPr>
        <w:t>四、</w:t>
      </w:r>
      <w:bookmarkEnd w:id="30"/>
      <w:r>
        <w:rPr>
          <w:rFonts w:hint="default" w:ascii="Times New Roman" w:hAnsi="Times New Roman" w:eastAsia="方正仿宋_GBK" w:cs="Times New Roman"/>
          <w:color w:val="auto"/>
          <w:sz w:val="24"/>
          <w:highlight w:val="none"/>
        </w:rPr>
        <w:t>知识产权</w:t>
      </w:r>
      <w:bookmarkEnd w:id="31"/>
    </w:p>
    <w:p w14:paraId="4F82D4AF">
      <w:pPr>
        <w:pStyle w:val="36"/>
        <w:spacing w:line="5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本项目产生的所有知识产权成果，由采购人所有。</w:t>
      </w:r>
    </w:p>
    <w:p w14:paraId="68B53CC7">
      <w:pPr>
        <w:adjustRightInd w:val="0"/>
        <w:snapToGrid w:val="0"/>
        <w:spacing w:line="500" w:lineRule="exact"/>
        <w:ind w:firstLine="480" w:firstLineChars="200"/>
        <w:rPr>
          <w:rFonts w:hint="eastAsia" w:ascii="Times New Roman" w:hAnsi="Times New Roman" w:eastAsia="方正仿宋_GBK" w:cs="Times New Roman"/>
          <w:color w:val="auto"/>
          <w:sz w:val="24"/>
          <w:szCs w:val="24"/>
          <w:highlight w:val="none"/>
          <w:lang w:val="en-US" w:eastAsia="zh-CN"/>
        </w:rPr>
      </w:pPr>
      <w:bookmarkStart w:id="32" w:name="_Toc18754"/>
      <w:r>
        <w:rPr>
          <w:rFonts w:hint="default" w:ascii="Times New Roman" w:hAnsi="Times New Roman" w:eastAsia="方正仿宋_GBK" w:cs="Times New Roman"/>
          <w:color w:val="auto"/>
          <w:sz w:val="24"/>
          <w:szCs w:val="24"/>
          <w:highlight w:val="none"/>
        </w:rPr>
        <w:t>※</w:t>
      </w:r>
      <w:r>
        <w:rPr>
          <w:rFonts w:hint="eastAsia" w:ascii="Times New Roman" w:hAnsi="Times New Roman" w:eastAsia="方正仿宋_GBK" w:cs="Times New Roman"/>
          <w:color w:val="auto"/>
          <w:sz w:val="24"/>
          <w:szCs w:val="24"/>
          <w:highlight w:val="none"/>
          <w:lang w:val="en-US" w:eastAsia="zh-CN"/>
        </w:rPr>
        <w:t>五、保密要求</w:t>
      </w:r>
      <w:bookmarkEnd w:id="32"/>
    </w:p>
    <w:p w14:paraId="795D8068">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kern w:val="2"/>
          <w:sz w:val="24"/>
          <w:szCs w:val="24"/>
          <w:highlight w:val="none"/>
          <w:lang w:val="en-US" w:eastAsia="zh-CN" w:bidi="ar-SA"/>
        </w:rPr>
        <w:t>成交供应商在本项目执行过程中应对所获悉的所有项目内容进行保密，未经采购人允许不得随意公布、不得转交给第三方。成交供应商在签订合同时与采购人签订保密协议，若有违反按保密协议规定进行处理，情节严重的，采购人将有权追究其相关法律责任。</w:t>
      </w:r>
    </w:p>
    <w:p w14:paraId="3D50A6B7">
      <w:pPr>
        <w:pStyle w:val="36"/>
        <w:spacing w:line="500" w:lineRule="exact"/>
        <w:ind w:firstLine="480" w:firstLineChars="200"/>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rPr>
        <w:t>※</w:t>
      </w:r>
      <w:r>
        <w:rPr>
          <w:rFonts w:hint="eastAsia" w:eastAsia="方正仿宋_GBK" w:cs="Times New Roman"/>
          <w:color w:val="auto"/>
          <w:sz w:val="24"/>
          <w:szCs w:val="24"/>
          <w:lang w:val="en-US" w:eastAsia="zh-CN"/>
        </w:rPr>
        <w:t>六</w:t>
      </w:r>
      <w:r>
        <w:rPr>
          <w:rFonts w:hint="default" w:ascii="Times New Roman" w:hAnsi="Times New Roman" w:eastAsia="方正仿宋_GBK" w:cs="Times New Roman"/>
          <w:color w:val="auto"/>
          <w:sz w:val="24"/>
          <w:szCs w:val="24"/>
          <w:lang w:val="en-US" w:eastAsia="zh-CN"/>
        </w:rPr>
        <w:t>、其他</w:t>
      </w:r>
    </w:p>
    <w:p w14:paraId="20194088">
      <w:pPr>
        <w:pStyle w:val="36"/>
        <w:spacing w:line="500" w:lineRule="exact"/>
        <w:ind w:firstLine="480" w:firstLineChars="200"/>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rPr>
        <w:t>因相关政策调整等不可抗力原因致使采购项目取消的，或因上述原因致使合同无法订立或订立后因无法履行而解除的，采购人不承担任何责任，包供应商已产生的所有费用等。</w:t>
      </w:r>
    </w:p>
    <w:p w14:paraId="55B7EAB0">
      <w:pPr>
        <w:spacing w:line="500" w:lineRule="exact"/>
        <w:jc w:val="center"/>
        <w:outlineLvl w:val="0"/>
        <w:rPr>
          <w:rFonts w:hint="default" w:ascii="Times New Roman" w:hAnsi="Times New Roman" w:eastAsia="方正仿宋_GBK" w:cs="Times New Roman"/>
          <w:color w:val="auto"/>
          <w:sz w:val="36"/>
          <w:szCs w:val="30"/>
        </w:rPr>
      </w:pPr>
      <w:bookmarkStart w:id="33" w:name="_Toc16364"/>
      <w:r>
        <w:rPr>
          <w:rFonts w:hint="default" w:ascii="Times New Roman" w:hAnsi="Times New Roman" w:eastAsia="方正仿宋_GBK" w:cs="Times New Roman"/>
          <w:color w:val="auto"/>
          <w:sz w:val="36"/>
          <w:szCs w:val="30"/>
        </w:rPr>
        <w:br w:type="page"/>
      </w:r>
      <w:bookmarkStart w:id="34" w:name="_Toc29732"/>
      <w:r>
        <w:rPr>
          <w:rFonts w:hint="default" w:ascii="Times New Roman" w:hAnsi="Times New Roman" w:eastAsia="方正仿宋_GBK" w:cs="Times New Roman"/>
          <w:color w:val="auto"/>
          <w:sz w:val="36"/>
          <w:szCs w:val="30"/>
        </w:rPr>
        <w:t xml:space="preserve">第四篇  </w:t>
      </w:r>
      <w:bookmarkEnd w:id="33"/>
      <w:r>
        <w:rPr>
          <w:rFonts w:hint="default" w:ascii="Times New Roman" w:hAnsi="Times New Roman" w:eastAsia="方正仿宋_GBK" w:cs="Times New Roman"/>
          <w:color w:val="auto"/>
          <w:sz w:val="36"/>
          <w:szCs w:val="30"/>
        </w:rPr>
        <w:t>资格审查及评审办法</w:t>
      </w:r>
      <w:bookmarkEnd w:id="34"/>
    </w:p>
    <w:p w14:paraId="31F4307D">
      <w:pPr>
        <w:adjustRightInd w:val="0"/>
        <w:snapToGrid w:val="0"/>
        <w:spacing w:line="500" w:lineRule="exact"/>
        <w:ind w:firstLine="480" w:firstLineChars="200"/>
        <w:rPr>
          <w:rFonts w:hint="default" w:ascii="Times New Roman" w:hAnsi="Times New Roman" w:eastAsia="方正仿宋_GBK" w:cs="Times New Roman"/>
          <w:color w:val="auto"/>
          <w:sz w:val="24"/>
        </w:rPr>
      </w:pPr>
      <w:bookmarkStart w:id="35" w:name="_Toc22784"/>
      <w:r>
        <w:rPr>
          <w:rFonts w:hint="default" w:ascii="Times New Roman" w:hAnsi="Times New Roman" w:eastAsia="方正仿宋_GBK" w:cs="Times New Roman"/>
          <w:color w:val="auto"/>
          <w:sz w:val="24"/>
        </w:rPr>
        <w:t>一、</w:t>
      </w:r>
      <w:bookmarkEnd w:id="35"/>
      <w:r>
        <w:rPr>
          <w:rFonts w:hint="default" w:ascii="Times New Roman" w:hAnsi="Times New Roman" w:eastAsia="方正仿宋_GBK" w:cs="Times New Roman"/>
          <w:color w:val="auto"/>
          <w:sz w:val="24"/>
        </w:rPr>
        <w:t>资格审查</w:t>
      </w:r>
    </w:p>
    <w:p w14:paraId="79202B5A">
      <w:pPr>
        <w:spacing w:line="5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（一）由采购人依法组建的竞争性比选小组（以下简称比选小组）对各供应商进行评审。</w:t>
      </w:r>
    </w:p>
    <w:p w14:paraId="722F9319">
      <w:pPr>
        <w:spacing w:line="5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（二）比选小组对各供应商的资格条件、响应文件的有效性、完整性和响应程度进行审查。未通过资格性审查及符合性审查的响应文件，不进入评审环节。</w:t>
      </w:r>
    </w:p>
    <w:p w14:paraId="5905F62A">
      <w:pPr>
        <w:snapToGrid w:val="0"/>
        <w:spacing w:line="500" w:lineRule="exact"/>
        <w:ind w:firstLine="480" w:firstLineChars="200"/>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sz w:val="24"/>
          <w:szCs w:val="24"/>
        </w:rPr>
        <w:t>1.</w:t>
      </w:r>
      <w:r>
        <w:rPr>
          <w:rFonts w:hint="default" w:ascii="Times New Roman" w:hAnsi="Times New Roman" w:eastAsia="方正仿宋_GBK" w:cs="Times New Roman"/>
          <w:color w:val="auto"/>
          <w:kern w:val="0"/>
          <w:sz w:val="24"/>
          <w:szCs w:val="24"/>
        </w:rPr>
        <w:t>资格性审查。依据法律法规和竞争性比选文件的规定，对响应文件中的资格证明、等进行审查，以确定供应商是否具备比选资格。资格性审查资料表如下：</w:t>
      </w:r>
    </w:p>
    <w:tbl>
      <w:tblPr>
        <w:tblStyle w:val="6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827"/>
        <w:gridCol w:w="4984"/>
      </w:tblGrid>
      <w:tr w14:paraId="0A4F6FAA">
        <w:tblPrEx>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24CB76F7">
            <w:pPr>
              <w:spacing w:line="500" w:lineRule="exact"/>
              <w:jc w:val="center"/>
              <w:rPr>
                <w:rFonts w:hint="default" w:ascii="Times New Roman" w:hAnsi="Times New Roman" w:eastAsia="方正仿宋_GBK" w:cs="Times New Roman"/>
                <w:b/>
                <w:color w:val="auto"/>
                <w:kern w:val="0"/>
                <w:sz w:val="21"/>
                <w:szCs w:val="21"/>
              </w:rPr>
            </w:pPr>
            <w:r>
              <w:rPr>
                <w:rFonts w:hint="default" w:ascii="Times New Roman" w:hAnsi="Times New Roman" w:eastAsia="方正仿宋_GBK" w:cs="Times New Roman"/>
                <w:b/>
                <w:color w:val="auto"/>
                <w:kern w:val="0"/>
                <w:sz w:val="21"/>
                <w:szCs w:val="21"/>
              </w:rPr>
              <w:t>序号</w:t>
            </w:r>
          </w:p>
        </w:tc>
        <w:tc>
          <w:tcPr>
            <w:tcW w:w="3827" w:type="dxa"/>
            <w:tcBorders>
              <w:top w:val="single" w:color="auto" w:sz="4" w:space="0"/>
              <w:left w:val="single" w:color="auto" w:sz="4" w:space="0"/>
              <w:bottom w:val="single" w:color="auto" w:sz="4" w:space="0"/>
              <w:right w:val="single" w:color="auto" w:sz="4" w:space="0"/>
            </w:tcBorders>
            <w:vAlign w:val="center"/>
          </w:tcPr>
          <w:p w14:paraId="227E022C">
            <w:pPr>
              <w:spacing w:line="500" w:lineRule="exact"/>
              <w:jc w:val="center"/>
              <w:rPr>
                <w:rFonts w:hint="default" w:ascii="Times New Roman" w:hAnsi="Times New Roman" w:eastAsia="方正仿宋_GBK" w:cs="Times New Roman"/>
                <w:b/>
                <w:color w:val="auto"/>
                <w:kern w:val="0"/>
                <w:sz w:val="21"/>
                <w:szCs w:val="21"/>
              </w:rPr>
            </w:pPr>
            <w:r>
              <w:rPr>
                <w:rFonts w:hint="default" w:ascii="Times New Roman" w:hAnsi="Times New Roman" w:eastAsia="方正仿宋_GBK" w:cs="Times New Roman"/>
                <w:b/>
                <w:color w:val="auto"/>
                <w:kern w:val="0"/>
                <w:sz w:val="21"/>
                <w:szCs w:val="21"/>
              </w:rPr>
              <w:t>检查因素</w:t>
            </w:r>
          </w:p>
        </w:tc>
        <w:tc>
          <w:tcPr>
            <w:tcW w:w="4984" w:type="dxa"/>
            <w:tcBorders>
              <w:top w:val="single" w:color="auto" w:sz="4" w:space="0"/>
              <w:left w:val="single" w:color="auto" w:sz="4" w:space="0"/>
              <w:bottom w:val="single" w:color="auto" w:sz="4" w:space="0"/>
              <w:right w:val="single" w:color="auto" w:sz="4" w:space="0"/>
            </w:tcBorders>
            <w:vAlign w:val="center"/>
          </w:tcPr>
          <w:p w14:paraId="6FD80A91">
            <w:pPr>
              <w:spacing w:line="500" w:lineRule="exact"/>
              <w:jc w:val="center"/>
              <w:rPr>
                <w:rFonts w:hint="default" w:ascii="Times New Roman" w:hAnsi="Times New Roman" w:eastAsia="方正仿宋_GBK" w:cs="Times New Roman"/>
                <w:b/>
                <w:color w:val="auto"/>
                <w:kern w:val="0"/>
                <w:sz w:val="21"/>
                <w:szCs w:val="21"/>
              </w:rPr>
            </w:pPr>
            <w:r>
              <w:rPr>
                <w:rFonts w:hint="default" w:ascii="Times New Roman" w:hAnsi="Times New Roman" w:eastAsia="方正仿宋_GBK" w:cs="Times New Roman"/>
                <w:b/>
                <w:color w:val="auto"/>
                <w:kern w:val="0"/>
                <w:sz w:val="21"/>
                <w:szCs w:val="21"/>
              </w:rPr>
              <w:t>检查内容</w:t>
            </w:r>
          </w:p>
        </w:tc>
      </w:tr>
      <w:tr w14:paraId="07514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327FC64B">
            <w:pPr>
              <w:spacing w:line="50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（一）</w:t>
            </w:r>
          </w:p>
        </w:tc>
        <w:tc>
          <w:tcPr>
            <w:tcW w:w="3827" w:type="dxa"/>
            <w:vAlign w:val="center"/>
          </w:tcPr>
          <w:p w14:paraId="360FB985">
            <w:pPr>
              <w:spacing w:line="50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1.具有独立承担民事责任的能力</w:t>
            </w:r>
          </w:p>
        </w:tc>
        <w:tc>
          <w:tcPr>
            <w:tcW w:w="4984" w:type="dxa"/>
            <w:vAlign w:val="center"/>
          </w:tcPr>
          <w:p w14:paraId="2FD3BBC1">
            <w:pPr>
              <w:spacing w:line="50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xml:space="preserve">1.供应商法人营业执照（副本）或事业单位法人证书（副本）或个体工商户营业执照或有效的自然人身份证明或社会团体法人登记证书（提供复印件）。 </w:t>
            </w:r>
          </w:p>
          <w:p w14:paraId="3073DC1B">
            <w:pPr>
              <w:spacing w:line="50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2.供应商法定代表人身份证明和法定代表人授权代表委托书。</w:t>
            </w:r>
          </w:p>
        </w:tc>
      </w:tr>
      <w:tr w14:paraId="53725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15040CB7">
            <w:pPr>
              <w:spacing w:line="500" w:lineRule="exact"/>
              <w:jc w:val="center"/>
              <w:rPr>
                <w:rFonts w:hint="default" w:ascii="Times New Roman" w:hAnsi="Times New Roman" w:eastAsia="方正仿宋_GBK" w:cs="Times New Roman"/>
                <w:color w:val="auto"/>
                <w:sz w:val="21"/>
                <w:szCs w:val="21"/>
              </w:rPr>
            </w:pPr>
          </w:p>
        </w:tc>
        <w:tc>
          <w:tcPr>
            <w:tcW w:w="3827" w:type="dxa"/>
            <w:vAlign w:val="center"/>
          </w:tcPr>
          <w:p w14:paraId="07997D3A">
            <w:pPr>
              <w:spacing w:line="50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lang w:val="zh-CN"/>
              </w:rPr>
              <w:t>2.</w:t>
            </w:r>
            <w:r>
              <w:rPr>
                <w:rFonts w:hint="default" w:ascii="Times New Roman" w:hAnsi="Times New Roman" w:eastAsia="方正仿宋_GBK" w:cs="Times New Roman"/>
                <w:color w:val="auto"/>
                <w:sz w:val="21"/>
                <w:szCs w:val="21"/>
              </w:rPr>
              <w:t>具有良好的商业信誉和健全的财务会计制度</w:t>
            </w:r>
          </w:p>
        </w:tc>
        <w:tc>
          <w:tcPr>
            <w:tcW w:w="4984" w:type="dxa"/>
            <w:vMerge w:val="restart"/>
            <w:vAlign w:val="center"/>
          </w:tcPr>
          <w:p w14:paraId="42C06BA9">
            <w:pPr>
              <w:spacing w:line="50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供应商提供“基本资格条件承诺函”（格式详见第六篇）</w:t>
            </w:r>
          </w:p>
        </w:tc>
      </w:tr>
      <w:tr w14:paraId="352FD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749EE80E">
            <w:pPr>
              <w:spacing w:line="500" w:lineRule="exact"/>
              <w:jc w:val="center"/>
              <w:rPr>
                <w:rFonts w:hint="default" w:ascii="Times New Roman" w:hAnsi="Times New Roman" w:eastAsia="方正仿宋_GBK" w:cs="Times New Roman"/>
                <w:color w:val="auto"/>
                <w:sz w:val="21"/>
                <w:szCs w:val="21"/>
              </w:rPr>
            </w:pPr>
          </w:p>
        </w:tc>
        <w:tc>
          <w:tcPr>
            <w:tcW w:w="3827" w:type="dxa"/>
            <w:vAlign w:val="center"/>
          </w:tcPr>
          <w:p w14:paraId="4739ECED">
            <w:pPr>
              <w:spacing w:line="500" w:lineRule="exact"/>
              <w:rPr>
                <w:rFonts w:hint="default" w:ascii="Times New Roman" w:hAnsi="Times New Roman" w:eastAsia="方正仿宋_GBK" w:cs="Times New Roman"/>
                <w:color w:val="auto"/>
                <w:sz w:val="21"/>
                <w:szCs w:val="21"/>
                <w:lang w:val="zh-CN"/>
              </w:rPr>
            </w:pPr>
            <w:r>
              <w:rPr>
                <w:rFonts w:hint="default" w:ascii="Times New Roman" w:hAnsi="Times New Roman" w:eastAsia="方正仿宋_GBK" w:cs="Times New Roman"/>
                <w:color w:val="auto"/>
                <w:sz w:val="21"/>
                <w:szCs w:val="21"/>
                <w:lang w:val="zh-CN"/>
              </w:rPr>
              <w:t>3.具有履行合同所必需的设备和专业技术能力</w:t>
            </w:r>
          </w:p>
        </w:tc>
        <w:tc>
          <w:tcPr>
            <w:tcW w:w="4984" w:type="dxa"/>
            <w:vMerge w:val="continue"/>
            <w:vAlign w:val="center"/>
          </w:tcPr>
          <w:p w14:paraId="0EC3B31D">
            <w:pPr>
              <w:spacing w:line="500" w:lineRule="exact"/>
              <w:rPr>
                <w:rFonts w:hint="default" w:ascii="Times New Roman" w:hAnsi="Times New Roman" w:eastAsia="方正仿宋_GBK" w:cs="Times New Roman"/>
                <w:color w:val="auto"/>
                <w:sz w:val="21"/>
                <w:szCs w:val="21"/>
              </w:rPr>
            </w:pPr>
          </w:p>
        </w:tc>
      </w:tr>
      <w:tr w14:paraId="0739F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15F84BF2">
            <w:pPr>
              <w:spacing w:line="500" w:lineRule="exact"/>
              <w:jc w:val="center"/>
              <w:rPr>
                <w:rFonts w:hint="default" w:ascii="Times New Roman" w:hAnsi="Times New Roman" w:eastAsia="方正仿宋_GBK" w:cs="Times New Roman"/>
                <w:color w:val="auto"/>
                <w:sz w:val="21"/>
                <w:szCs w:val="21"/>
              </w:rPr>
            </w:pPr>
          </w:p>
        </w:tc>
        <w:tc>
          <w:tcPr>
            <w:tcW w:w="3827" w:type="dxa"/>
            <w:vAlign w:val="center"/>
          </w:tcPr>
          <w:p w14:paraId="2DFB0560">
            <w:pPr>
              <w:spacing w:line="500" w:lineRule="exact"/>
              <w:rPr>
                <w:rFonts w:hint="default" w:ascii="Times New Roman" w:hAnsi="Times New Roman" w:eastAsia="方正仿宋_GBK" w:cs="Times New Roman"/>
                <w:color w:val="auto"/>
                <w:sz w:val="21"/>
                <w:szCs w:val="21"/>
                <w:lang w:val="zh-CN"/>
              </w:rPr>
            </w:pPr>
            <w:r>
              <w:rPr>
                <w:rFonts w:hint="default" w:ascii="Times New Roman" w:hAnsi="Times New Roman" w:eastAsia="方正仿宋_GBK" w:cs="Times New Roman"/>
                <w:color w:val="auto"/>
                <w:sz w:val="21"/>
                <w:szCs w:val="21"/>
                <w:lang w:val="zh-CN"/>
              </w:rPr>
              <w:t>4.有依法缴纳税收和社会保障金的良好记录</w:t>
            </w:r>
          </w:p>
        </w:tc>
        <w:tc>
          <w:tcPr>
            <w:tcW w:w="4984" w:type="dxa"/>
            <w:vMerge w:val="continue"/>
            <w:vAlign w:val="center"/>
          </w:tcPr>
          <w:p w14:paraId="1600EA1E">
            <w:pPr>
              <w:spacing w:line="500" w:lineRule="exact"/>
              <w:rPr>
                <w:rFonts w:hint="default" w:ascii="Times New Roman" w:hAnsi="Times New Roman" w:eastAsia="方正仿宋_GBK" w:cs="Times New Roman"/>
                <w:color w:val="auto"/>
                <w:sz w:val="21"/>
                <w:szCs w:val="21"/>
              </w:rPr>
            </w:pPr>
          </w:p>
        </w:tc>
      </w:tr>
      <w:tr w14:paraId="3728F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61A887CC">
            <w:pPr>
              <w:spacing w:line="500" w:lineRule="exact"/>
              <w:jc w:val="center"/>
              <w:rPr>
                <w:rFonts w:hint="default" w:ascii="Times New Roman" w:hAnsi="Times New Roman" w:eastAsia="方正仿宋_GBK" w:cs="Times New Roman"/>
                <w:color w:val="auto"/>
                <w:sz w:val="21"/>
                <w:szCs w:val="21"/>
              </w:rPr>
            </w:pPr>
          </w:p>
        </w:tc>
        <w:tc>
          <w:tcPr>
            <w:tcW w:w="3827" w:type="dxa"/>
            <w:vAlign w:val="center"/>
          </w:tcPr>
          <w:p w14:paraId="155FE992">
            <w:pPr>
              <w:spacing w:line="500" w:lineRule="exact"/>
              <w:rPr>
                <w:rFonts w:hint="default" w:ascii="Times New Roman" w:hAnsi="Times New Roman" w:eastAsia="方正仿宋_GBK" w:cs="Times New Roman"/>
                <w:color w:val="auto"/>
                <w:sz w:val="21"/>
                <w:szCs w:val="21"/>
                <w:lang w:val="zh-CN"/>
              </w:rPr>
            </w:pPr>
            <w:r>
              <w:rPr>
                <w:rFonts w:hint="default" w:ascii="Times New Roman" w:hAnsi="Times New Roman" w:eastAsia="方正仿宋_GBK" w:cs="Times New Roman"/>
                <w:color w:val="auto"/>
                <w:sz w:val="21"/>
                <w:szCs w:val="21"/>
              </w:rPr>
              <w:t>5.参加政府采购活动前三年内，在经营活动中没有重大违法记录</w:t>
            </w:r>
          </w:p>
        </w:tc>
        <w:tc>
          <w:tcPr>
            <w:tcW w:w="4984" w:type="dxa"/>
            <w:vMerge w:val="continue"/>
            <w:vAlign w:val="center"/>
          </w:tcPr>
          <w:p w14:paraId="5E783713">
            <w:pPr>
              <w:spacing w:line="500" w:lineRule="exact"/>
              <w:rPr>
                <w:rFonts w:hint="default" w:ascii="Times New Roman" w:hAnsi="Times New Roman" w:eastAsia="方正仿宋_GBK" w:cs="Times New Roman"/>
                <w:b/>
                <w:color w:val="auto"/>
                <w:sz w:val="21"/>
                <w:szCs w:val="21"/>
              </w:rPr>
            </w:pPr>
          </w:p>
        </w:tc>
      </w:tr>
      <w:tr w14:paraId="50B16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1AD07504">
            <w:pPr>
              <w:spacing w:line="500" w:lineRule="exact"/>
              <w:jc w:val="center"/>
              <w:rPr>
                <w:rFonts w:hint="default" w:ascii="Times New Roman" w:hAnsi="Times New Roman" w:eastAsia="方正仿宋_GBK" w:cs="Times New Roman"/>
                <w:color w:val="auto"/>
                <w:sz w:val="21"/>
                <w:szCs w:val="21"/>
              </w:rPr>
            </w:pPr>
          </w:p>
        </w:tc>
        <w:tc>
          <w:tcPr>
            <w:tcW w:w="3827" w:type="dxa"/>
            <w:vAlign w:val="center"/>
          </w:tcPr>
          <w:p w14:paraId="2BEA2194">
            <w:pPr>
              <w:spacing w:line="50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6.法律、行政法规规定的其他条件</w:t>
            </w:r>
          </w:p>
        </w:tc>
        <w:tc>
          <w:tcPr>
            <w:tcW w:w="4984" w:type="dxa"/>
            <w:vAlign w:val="center"/>
          </w:tcPr>
          <w:p w14:paraId="26BCF281">
            <w:pPr>
              <w:spacing w:line="500" w:lineRule="exact"/>
              <w:rPr>
                <w:rFonts w:hint="default" w:ascii="Times New Roman" w:hAnsi="Times New Roman" w:eastAsia="方正仿宋_GBK" w:cs="Times New Roman"/>
                <w:color w:val="auto"/>
                <w:sz w:val="21"/>
                <w:szCs w:val="21"/>
              </w:rPr>
            </w:pPr>
          </w:p>
        </w:tc>
      </w:tr>
      <w:tr w14:paraId="381A6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2886DA44">
            <w:pPr>
              <w:spacing w:line="500" w:lineRule="exact"/>
              <w:jc w:val="center"/>
              <w:rPr>
                <w:rFonts w:hint="default" w:ascii="Times New Roman" w:hAnsi="Times New Roman" w:eastAsia="方正仿宋_GBK" w:cs="Times New Roman"/>
                <w:color w:val="auto"/>
                <w:sz w:val="21"/>
                <w:szCs w:val="21"/>
              </w:rPr>
            </w:pPr>
          </w:p>
        </w:tc>
        <w:tc>
          <w:tcPr>
            <w:tcW w:w="3827" w:type="dxa"/>
            <w:vAlign w:val="center"/>
          </w:tcPr>
          <w:p w14:paraId="684743E0">
            <w:pPr>
              <w:spacing w:line="50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7.本项目的特定资格要求</w:t>
            </w:r>
          </w:p>
        </w:tc>
        <w:tc>
          <w:tcPr>
            <w:tcW w:w="4984" w:type="dxa"/>
            <w:vAlign w:val="center"/>
          </w:tcPr>
          <w:p w14:paraId="5DB75C4A">
            <w:pPr>
              <w:spacing w:line="50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按“第一篇 三、供应商资格要求 （二）本项目的特定资格要求”的要求提交（如果有）。</w:t>
            </w:r>
          </w:p>
        </w:tc>
      </w:tr>
      <w:tr w14:paraId="76147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Align w:val="center"/>
          </w:tcPr>
          <w:p w14:paraId="6F7C8A9A">
            <w:pPr>
              <w:spacing w:line="500" w:lineRule="exact"/>
              <w:jc w:val="center"/>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w:t>
            </w:r>
            <w:r>
              <w:rPr>
                <w:rFonts w:hint="default" w:ascii="Times New Roman" w:hAnsi="Times New Roman" w:eastAsia="方正仿宋_GBK" w:cs="Times New Roman"/>
                <w:color w:val="auto"/>
                <w:sz w:val="21"/>
                <w:szCs w:val="21"/>
                <w:lang w:val="en-US" w:eastAsia="zh-CN"/>
              </w:rPr>
              <w:t>二</w:t>
            </w:r>
            <w:r>
              <w:rPr>
                <w:rFonts w:hint="default" w:ascii="Times New Roman" w:hAnsi="Times New Roman" w:eastAsia="方正仿宋_GBK" w:cs="Times New Roman"/>
                <w:color w:val="auto"/>
                <w:sz w:val="21"/>
                <w:szCs w:val="21"/>
                <w:lang w:eastAsia="zh-CN"/>
              </w:rPr>
              <w:t>）</w:t>
            </w:r>
          </w:p>
        </w:tc>
        <w:tc>
          <w:tcPr>
            <w:tcW w:w="3827" w:type="dxa"/>
            <w:vAlign w:val="center"/>
          </w:tcPr>
          <w:p w14:paraId="023CA955">
            <w:pPr>
              <w:spacing w:line="50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落实政府采购政策需满足的资格要求</w:t>
            </w:r>
          </w:p>
        </w:tc>
        <w:tc>
          <w:tcPr>
            <w:tcW w:w="4984" w:type="dxa"/>
            <w:vAlign w:val="center"/>
          </w:tcPr>
          <w:p w14:paraId="7825FB16">
            <w:pPr>
              <w:spacing w:line="50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按“第一篇三、</w:t>
            </w:r>
            <w:r>
              <w:rPr>
                <w:rFonts w:hint="default" w:ascii="Times New Roman" w:hAnsi="Times New Roman" w:eastAsia="方正仿宋_GBK" w:cs="Times New Roman"/>
                <w:color w:val="auto"/>
                <w:sz w:val="21"/>
                <w:szCs w:val="21"/>
                <w:lang w:val="en-US" w:eastAsia="zh-CN"/>
              </w:rPr>
              <w:t>供应商</w:t>
            </w:r>
            <w:r>
              <w:rPr>
                <w:rFonts w:hint="default" w:ascii="Times New Roman" w:hAnsi="Times New Roman" w:eastAsia="方正仿宋_GBK" w:cs="Times New Roman"/>
                <w:color w:val="auto"/>
                <w:sz w:val="21"/>
                <w:szCs w:val="21"/>
              </w:rPr>
              <w:t>资格要求（二）落实政府采购政策需满足的资格要求”的要求提交（如果有）。</w:t>
            </w:r>
          </w:p>
        </w:tc>
      </w:tr>
    </w:tbl>
    <w:p w14:paraId="4587636E">
      <w:pPr>
        <w:snapToGrid w:val="0"/>
        <w:spacing w:line="500" w:lineRule="exact"/>
        <w:ind w:firstLine="480" w:firstLineChars="200"/>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注：①供应商应对其基本资格条件承诺内容的真实性、合法性、有效性负责。经调查核实为虚假承诺的，视同为“提供虚假材料谋取中标、成交”的违法行为，参照《中华人民共和国政府采购法》等法律法规追究相应责任。</w:t>
      </w:r>
    </w:p>
    <w:p w14:paraId="11048A10">
      <w:pPr>
        <w:snapToGrid w:val="0"/>
        <w:spacing w:line="500" w:lineRule="exact"/>
        <w:ind w:firstLine="480" w:firstLineChars="200"/>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②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14:paraId="383817EC">
      <w:pPr>
        <w:snapToGrid w:val="0"/>
        <w:spacing w:line="500" w:lineRule="exact"/>
        <w:ind w:firstLine="480" w:firstLineChars="200"/>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2.符合性审查。依据竞争性比选文件的规定，从响应文件的有效性、完整性和对竞争性比选文件的响应程度进行审查，以确定是否对竞争性比选文件的实质性要求作出响应。符合性审查资料表如下：</w:t>
      </w:r>
    </w:p>
    <w:tbl>
      <w:tblPr>
        <w:tblStyle w:val="6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39F60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tcBorders>
              <w:top w:val="single" w:color="auto" w:sz="4" w:space="0"/>
              <w:left w:val="single" w:color="auto" w:sz="4" w:space="0"/>
              <w:bottom w:val="single" w:color="auto" w:sz="4" w:space="0"/>
              <w:right w:val="single" w:color="auto" w:sz="4" w:space="0"/>
            </w:tcBorders>
            <w:vAlign w:val="center"/>
          </w:tcPr>
          <w:p w14:paraId="2637DDEA">
            <w:pPr>
              <w:spacing w:line="500" w:lineRule="exact"/>
              <w:jc w:val="center"/>
              <w:rPr>
                <w:rFonts w:hint="default" w:ascii="Times New Roman" w:hAnsi="Times New Roman" w:eastAsia="方正仿宋_GBK" w:cs="Times New Roman"/>
                <w:b/>
                <w:color w:val="auto"/>
                <w:kern w:val="0"/>
                <w:sz w:val="21"/>
                <w:szCs w:val="21"/>
              </w:rPr>
            </w:pPr>
            <w:r>
              <w:rPr>
                <w:rFonts w:hint="default" w:ascii="Times New Roman" w:hAnsi="Times New Roman" w:eastAsia="方正仿宋_GBK" w:cs="Times New Roman"/>
                <w:b/>
                <w:color w:val="auto"/>
                <w:kern w:val="0"/>
                <w:sz w:val="21"/>
                <w:szCs w:val="21"/>
              </w:rPr>
              <w:t>序号</w:t>
            </w:r>
          </w:p>
        </w:tc>
        <w:tc>
          <w:tcPr>
            <w:tcW w:w="3544" w:type="dxa"/>
            <w:gridSpan w:val="2"/>
            <w:tcBorders>
              <w:top w:val="single" w:color="auto" w:sz="4" w:space="0"/>
              <w:left w:val="single" w:color="auto" w:sz="4" w:space="0"/>
              <w:bottom w:val="single" w:color="auto" w:sz="4" w:space="0"/>
              <w:right w:val="single" w:color="auto" w:sz="4" w:space="0"/>
            </w:tcBorders>
            <w:vAlign w:val="center"/>
          </w:tcPr>
          <w:p w14:paraId="35CB6DA5">
            <w:pPr>
              <w:spacing w:line="500" w:lineRule="exact"/>
              <w:jc w:val="center"/>
              <w:rPr>
                <w:rFonts w:hint="default" w:ascii="Times New Roman" w:hAnsi="Times New Roman" w:eastAsia="方正仿宋_GBK" w:cs="Times New Roman"/>
                <w:b/>
                <w:color w:val="auto"/>
                <w:kern w:val="0"/>
                <w:sz w:val="21"/>
                <w:szCs w:val="21"/>
              </w:rPr>
            </w:pPr>
            <w:r>
              <w:rPr>
                <w:rFonts w:hint="default" w:ascii="Times New Roman" w:hAnsi="Times New Roman" w:eastAsia="方正仿宋_GBK" w:cs="Times New Roman"/>
                <w:b/>
                <w:color w:val="auto"/>
                <w:kern w:val="0"/>
                <w:sz w:val="21"/>
                <w:szCs w:val="21"/>
              </w:rPr>
              <w:t>评审因素</w:t>
            </w:r>
          </w:p>
        </w:tc>
        <w:tc>
          <w:tcPr>
            <w:tcW w:w="5409" w:type="dxa"/>
            <w:tcBorders>
              <w:top w:val="single" w:color="auto" w:sz="4" w:space="0"/>
              <w:left w:val="single" w:color="auto" w:sz="4" w:space="0"/>
              <w:bottom w:val="single" w:color="auto" w:sz="4" w:space="0"/>
              <w:right w:val="single" w:color="auto" w:sz="4" w:space="0"/>
            </w:tcBorders>
            <w:vAlign w:val="center"/>
          </w:tcPr>
          <w:p w14:paraId="1FCDBBD6">
            <w:pPr>
              <w:spacing w:line="500" w:lineRule="exact"/>
              <w:jc w:val="center"/>
              <w:rPr>
                <w:rFonts w:hint="default" w:ascii="Times New Roman" w:hAnsi="Times New Roman" w:eastAsia="方正仿宋_GBK" w:cs="Times New Roman"/>
                <w:b/>
                <w:color w:val="auto"/>
                <w:kern w:val="0"/>
                <w:sz w:val="21"/>
                <w:szCs w:val="21"/>
              </w:rPr>
            </w:pPr>
            <w:r>
              <w:rPr>
                <w:rFonts w:hint="default" w:ascii="Times New Roman" w:hAnsi="Times New Roman" w:eastAsia="方正仿宋_GBK" w:cs="Times New Roman"/>
                <w:b/>
                <w:color w:val="auto"/>
                <w:kern w:val="0"/>
                <w:sz w:val="21"/>
                <w:szCs w:val="21"/>
              </w:rPr>
              <w:t>评审标准</w:t>
            </w:r>
          </w:p>
        </w:tc>
      </w:tr>
      <w:tr w14:paraId="3FF14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2C40945F">
            <w:pPr>
              <w:spacing w:line="500" w:lineRule="exact"/>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w:t>
            </w:r>
          </w:p>
        </w:tc>
        <w:tc>
          <w:tcPr>
            <w:tcW w:w="1560" w:type="dxa"/>
            <w:vMerge w:val="restart"/>
            <w:tcBorders>
              <w:top w:val="single" w:color="auto" w:sz="4" w:space="0"/>
              <w:left w:val="single" w:color="auto" w:sz="4" w:space="0"/>
              <w:bottom w:val="single" w:color="auto" w:sz="4" w:space="0"/>
              <w:right w:val="single" w:color="auto" w:sz="4" w:space="0"/>
            </w:tcBorders>
            <w:vAlign w:val="center"/>
          </w:tcPr>
          <w:p w14:paraId="59AEE05C">
            <w:pPr>
              <w:spacing w:line="500" w:lineRule="exact"/>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有效性审查</w:t>
            </w:r>
          </w:p>
        </w:tc>
        <w:tc>
          <w:tcPr>
            <w:tcW w:w="1984" w:type="dxa"/>
            <w:tcBorders>
              <w:top w:val="single" w:color="auto" w:sz="4" w:space="0"/>
              <w:left w:val="single" w:color="auto" w:sz="4" w:space="0"/>
              <w:bottom w:val="single" w:color="auto" w:sz="4" w:space="0"/>
              <w:right w:val="single" w:color="auto" w:sz="4" w:space="0"/>
            </w:tcBorders>
            <w:vAlign w:val="center"/>
          </w:tcPr>
          <w:p w14:paraId="20297744">
            <w:pPr>
              <w:spacing w:line="500" w:lineRule="exact"/>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sz w:val="21"/>
                <w:szCs w:val="21"/>
              </w:rPr>
              <w:t>响应文件签署或盖章</w:t>
            </w:r>
          </w:p>
        </w:tc>
        <w:tc>
          <w:tcPr>
            <w:tcW w:w="5409" w:type="dxa"/>
            <w:tcBorders>
              <w:top w:val="single" w:color="auto" w:sz="4" w:space="0"/>
              <w:left w:val="single" w:color="auto" w:sz="4" w:space="0"/>
              <w:bottom w:val="single" w:color="auto" w:sz="4" w:space="0"/>
              <w:right w:val="single" w:color="auto" w:sz="4" w:space="0"/>
            </w:tcBorders>
            <w:vAlign w:val="center"/>
          </w:tcPr>
          <w:p w14:paraId="1D1E9772">
            <w:pPr>
              <w:spacing w:line="500" w:lineRule="exact"/>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sz w:val="21"/>
                <w:szCs w:val="21"/>
              </w:rPr>
              <w:t>按竞争性比选文件“第六篇响应文件编制要求”要求签署或盖章。</w:t>
            </w:r>
          </w:p>
        </w:tc>
      </w:tr>
      <w:tr w14:paraId="346A5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51837FF6">
            <w:pPr>
              <w:widowControl/>
              <w:spacing w:line="500" w:lineRule="exact"/>
              <w:jc w:val="left"/>
              <w:rPr>
                <w:rFonts w:hint="default" w:ascii="Times New Roman" w:hAnsi="Times New Roman" w:eastAsia="方正仿宋_GBK" w:cs="Times New Roman"/>
                <w:color w:val="auto"/>
                <w:kern w:val="0"/>
                <w:sz w:val="21"/>
                <w:szCs w:val="21"/>
              </w:rPr>
            </w:pPr>
          </w:p>
        </w:tc>
        <w:tc>
          <w:tcPr>
            <w:tcW w:w="1560" w:type="dxa"/>
            <w:vMerge w:val="continue"/>
            <w:tcBorders>
              <w:top w:val="single" w:color="auto" w:sz="4" w:space="0"/>
              <w:left w:val="single" w:color="auto" w:sz="4" w:space="0"/>
              <w:bottom w:val="single" w:color="auto" w:sz="4" w:space="0"/>
              <w:right w:val="single" w:color="auto" w:sz="4" w:space="0"/>
            </w:tcBorders>
            <w:vAlign w:val="center"/>
          </w:tcPr>
          <w:p w14:paraId="18FF6DFF">
            <w:pPr>
              <w:widowControl/>
              <w:spacing w:line="500" w:lineRule="exact"/>
              <w:jc w:val="left"/>
              <w:rPr>
                <w:rFonts w:hint="default" w:ascii="Times New Roman" w:hAnsi="Times New Roman" w:eastAsia="方正仿宋_GBK" w:cs="Times New Roman"/>
                <w:color w:val="auto"/>
                <w:kern w:val="0"/>
                <w:sz w:val="21"/>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13C7E691">
            <w:pPr>
              <w:spacing w:line="50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法定代表人身份证明及授权委托书</w:t>
            </w:r>
          </w:p>
        </w:tc>
        <w:tc>
          <w:tcPr>
            <w:tcW w:w="5409" w:type="dxa"/>
            <w:tcBorders>
              <w:top w:val="single" w:color="auto" w:sz="4" w:space="0"/>
              <w:left w:val="single" w:color="auto" w:sz="4" w:space="0"/>
              <w:bottom w:val="single" w:color="auto" w:sz="4" w:space="0"/>
              <w:right w:val="single" w:color="auto" w:sz="4" w:space="0"/>
            </w:tcBorders>
            <w:vAlign w:val="center"/>
          </w:tcPr>
          <w:p w14:paraId="6DB37EAB">
            <w:pPr>
              <w:spacing w:line="50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法定代表人身份证明及授权委托书有效，符合竞争性比选文件规定的格式，签署或盖章齐全。</w:t>
            </w:r>
          </w:p>
        </w:tc>
      </w:tr>
      <w:tr w14:paraId="5E90D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4885E8BE">
            <w:pPr>
              <w:widowControl/>
              <w:spacing w:line="500" w:lineRule="exact"/>
              <w:jc w:val="left"/>
              <w:rPr>
                <w:rFonts w:hint="default" w:ascii="Times New Roman" w:hAnsi="Times New Roman" w:eastAsia="方正仿宋_GBK" w:cs="Times New Roman"/>
                <w:color w:val="auto"/>
                <w:kern w:val="0"/>
                <w:sz w:val="21"/>
                <w:szCs w:val="21"/>
              </w:rPr>
            </w:pPr>
          </w:p>
        </w:tc>
        <w:tc>
          <w:tcPr>
            <w:tcW w:w="1560" w:type="dxa"/>
            <w:vMerge w:val="continue"/>
            <w:tcBorders>
              <w:top w:val="single" w:color="auto" w:sz="4" w:space="0"/>
              <w:left w:val="single" w:color="auto" w:sz="4" w:space="0"/>
              <w:bottom w:val="single" w:color="auto" w:sz="4" w:space="0"/>
              <w:right w:val="single" w:color="auto" w:sz="4" w:space="0"/>
            </w:tcBorders>
            <w:vAlign w:val="center"/>
          </w:tcPr>
          <w:p w14:paraId="481084C0">
            <w:pPr>
              <w:widowControl/>
              <w:spacing w:line="500" w:lineRule="exact"/>
              <w:jc w:val="left"/>
              <w:rPr>
                <w:rFonts w:hint="default" w:ascii="Times New Roman" w:hAnsi="Times New Roman" w:eastAsia="方正仿宋_GBK" w:cs="Times New Roman"/>
                <w:color w:val="auto"/>
                <w:kern w:val="0"/>
                <w:sz w:val="21"/>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0368C5BF">
            <w:pPr>
              <w:spacing w:line="500" w:lineRule="exact"/>
              <w:rPr>
                <w:rFonts w:hint="default" w:ascii="Times New Roman" w:hAnsi="Times New Roman" w:eastAsia="方正仿宋_GBK" w:cs="Times New Roman"/>
                <w:color w:val="auto"/>
                <w:sz w:val="21"/>
                <w:szCs w:val="21"/>
                <w:lang w:val="zh-CN"/>
              </w:rPr>
            </w:pPr>
            <w:r>
              <w:rPr>
                <w:rFonts w:hint="default" w:ascii="Times New Roman" w:hAnsi="Times New Roman" w:eastAsia="方正仿宋_GBK" w:cs="Times New Roman"/>
                <w:color w:val="auto"/>
                <w:sz w:val="21"/>
                <w:szCs w:val="21"/>
              </w:rPr>
              <w:t>响应</w:t>
            </w:r>
            <w:r>
              <w:rPr>
                <w:rFonts w:hint="default" w:ascii="Times New Roman" w:hAnsi="Times New Roman" w:eastAsia="方正仿宋_GBK" w:cs="Times New Roman"/>
                <w:color w:val="auto"/>
                <w:sz w:val="21"/>
                <w:szCs w:val="21"/>
                <w:lang w:val="zh-CN"/>
              </w:rPr>
              <w:t>方案</w:t>
            </w:r>
          </w:p>
        </w:tc>
        <w:tc>
          <w:tcPr>
            <w:tcW w:w="5409" w:type="dxa"/>
            <w:tcBorders>
              <w:top w:val="single" w:color="auto" w:sz="4" w:space="0"/>
              <w:left w:val="single" w:color="auto" w:sz="4" w:space="0"/>
              <w:bottom w:val="single" w:color="auto" w:sz="4" w:space="0"/>
              <w:right w:val="single" w:color="auto" w:sz="4" w:space="0"/>
            </w:tcBorders>
            <w:vAlign w:val="center"/>
          </w:tcPr>
          <w:p w14:paraId="75069673">
            <w:pPr>
              <w:spacing w:line="500" w:lineRule="exact"/>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sz w:val="21"/>
                <w:szCs w:val="21"/>
                <w:lang w:val="zh-CN"/>
              </w:rPr>
              <w:t>每个包只能有一个</w:t>
            </w:r>
            <w:r>
              <w:rPr>
                <w:rFonts w:hint="default" w:ascii="Times New Roman" w:hAnsi="Times New Roman" w:eastAsia="方正仿宋_GBK" w:cs="Times New Roman"/>
                <w:color w:val="auto"/>
                <w:sz w:val="21"/>
                <w:szCs w:val="21"/>
              </w:rPr>
              <w:t>响应</w:t>
            </w:r>
            <w:r>
              <w:rPr>
                <w:rFonts w:hint="default" w:ascii="Times New Roman" w:hAnsi="Times New Roman" w:eastAsia="方正仿宋_GBK" w:cs="Times New Roman"/>
                <w:color w:val="auto"/>
                <w:sz w:val="21"/>
                <w:szCs w:val="21"/>
                <w:lang w:val="zh-CN"/>
              </w:rPr>
              <w:t>方案。</w:t>
            </w:r>
          </w:p>
        </w:tc>
      </w:tr>
      <w:tr w14:paraId="0765E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4B255355">
            <w:pPr>
              <w:widowControl/>
              <w:spacing w:line="500" w:lineRule="exact"/>
              <w:jc w:val="left"/>
              <w:rPr>
                <w:rFonts w:hint="default" w:ascii="Times New Roman" w:hAnsi="Times New Roman" w:eastAsia="方正仿宋_GBK" w:cs="Times New Roman"/>
                <w:color w:val="auto"/>
                <w:kern w:val="0"/>
                <w:sz w:val="21"/>
                <w:szCs w:val="21"/>
              </w:rPr>
            </w:pPr>
          </w:p>
        </w:tc>
        <w:tc>
          <w:tcPr>
            <w:tcW w:w="1560" w:type="dxa"/>
            <w:vMerge w:val="continue"/>
            <w:tcBorders>
              <w:top w:val="single" w:color="auto" w:sz="4" w:space="0"/>
              <w:left w:val="single" w:color="auto" w:sz="4" w:space="0"/>
              <w:bottom w:val="single" w:color="auto" w:sz="4" w:space="0"/>
              <w:right w:val="single" w:color="auto" w:sz="4" w:space="0"/>
            </w:tcBorders>
            <w:vAlign w:val="center"/>
          </w:tcPr>
          <w:p w14:paraId="0E9604D4">
            <w:pPr>
              <w:widowControl/>
              <w:spacing w:line="500" w:lineRule="exact"/>
              <w:jc w:val="left"/>
              <w:rPr>
                <w:rFonts w:hint="default" w:ascii="Times New Roman" w:hAnsi="Times New Roman" w:eastAsia="方正仿宋_GBK" w:cs="Times New Roman"/>
                <w:color w:val="auto"/>
                <w:kern w:val="0"/>
                <w:sz w:val="21"/>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1815481E">
            <w:pPr>
              <w:spacing w:line="500" w:lineRule="exact"/>
              <w:rPr>
                <w:rFonts w:hint="default" w:ascii="Times New Roman" w:hAnsi="Times New Roman" w:eastAsia="方正仿宋_GBK" w:cs="Times New Roman"/>
                <w:color w:val="auto"/>
                <w:sz w:val="21"/>
                <w:szCs w:val="21"/>
                <w:lang w:val="zh-CN"/>
              </w:rPr>
            </w:pPr>
            <w:r>
              <w:rPr>
                <w:rFonts w:hint="default" w:ascii="Times New Roman" w:hAnsi="Times New Roman" w:eastAsia="方正仿宋_GBK" w:cs="Times New Roman"/>
                <w:color w:val="auto"/>
                <w:sz w:val="21"/>
                <w:szCs w:val="21"/>
              </w:rPr>
              <w:t>报价唯一</w:t>
            </w:r>
          </w:p>
        </w:tc>
        <w:tc>
          <w:tcPr>
            <w:tcW w:w="5409" w:type="dxa"/>
            <w:tcBorders>
              <w:top w:val="single" w:color="auto" w:sz="4" w:space="0"/>
              <w:left w:val="single" w:color="auto" w:sz="4" w:space="0"/>
              <w:bottom w:val="single" w:color="auto" w:sz="4" w:space="0"/>
              <w:right w:val="single" w:color="auto" w:sz="4" w:space="0"/>
            </w:tcBorders>
            <w:vAlign w:val="center"/>
          </w:tcPr>
          <w:p w14:paraId="27B31A13">
            <w:pPr>
              <w:spacing w:line="500" w:lineRule="exact"/>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sz w:val="21"/>
                <w:szCs w:val="21"/>
              </w:rPr>
              <w:t>只能有一个有效报价，不得提交选择性报价。</w:t>
            </w:r>
          </w:p>
        </w:tc>
      </w:tr>
      <w:tr w14:paraId="402B6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tcBorders>
              <w:top w:val="single" w:color="auto" w:sz="4" w:space="0"/>
              <w:left w:val="single" w:color="auto" w:sz="4" w:space="0"/>
              <w:bottom w:val="single" w:color="auto" w:sz="4" w:space="0"/>
              <w:right w:val="single" w:color="auto" w:sz="4" w:space="0"/>
            </w:tcBorders>
            <w:vAlign w:val="center"/>
          </w:tcPr>
          <w:p w14:paraId="381FB3F3">
            <w:pPr>
              <w:spacing w:line="500" w:lineRule="exact"/>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2</w:t>
            </w:r>
          </w:p>
        </w:tc>
        <w:tc>
          <w:tcPr>
            <w:tcW w:w="1560" w:type="dxa"/>
            <w:tcBorders>
              <w:top w:val="single" w:color="auto" w:sz="4" w:space="0"/>
              <w:left w:val="single" w:color="auto" w:sz="4" w:space="0"/>
              <w:bottom w:val="single" w:color="auto" w:sz="4" w:space="0"/>
              <w:right w:val="single" w:color="auto" w:sz="4" w:space="0"/>
            </w:tcBorders>
            <w:vAlign w:val="center"/>
          </w:tcPr>
          <w:p w14:paraId="2FD2D6DA">
            <w:pPr>
              <w:spacing w:line="500" w:lineRule="exact"/>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完整性审查</w:t>
            </w:r>
          </w:p>
        </w:tc>
        <w:tc>
          <w:tcPr>
            <w:tcW w:w="1984" w:type="dxa"/>
            <w:tcBorders>
              <w:top w:val="single" w:color="auto" w:sz="4" w:space="0"/>
              <w:left w:val="single" w:color="auto" w:sz="4" w:space="0"/>
              <w:bottom w:val="single" w:color="auto" w:sz="4" w:space="0"/>
              <w:right w:val="single" w:color="auto" w:sz="4" w:space="0"/>
            </w:tcBorders>
            <w:vAlign w:val="center"/>
          </w:tcPr>
          <w:p w14:paraId="77B16B77">
            <w:pPr>
              <w:spacing w:line="500" w:lineRule="exact"/>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sz w:val="21"/>
                <w:szCs w:val="21"/>
              </w:rPr>
              <w:t>响应</w:t>
            </w:r>
            <w:r>
              <w:rPr>
                <w:rFonts w:hint="default" w:ascii="Times New Roman" w:hAnsi="Times New Roman" w:eastAsia="方正仿宋_GBK" w:cs="Times New Roman"/>
                <w:color w:val="auto"/>
                <w:sz w:val="21"/>
                <w:szCs w:val="21"/>
                <w:lang w:val="zh-CN"/>
              </w:rPr>
              <w:t>文件份数</w:t>
            </w:r>
          </w:p>
        </w:tc>
        <w:tc>
          <w:tcPr>
            <w:tcW w:w="5409" w:type="dxa"/>
            <w:tcBorders>
              <w:top w:val="single" w:color="auto" w:sz="4" w:space="0"/>
              <w:left w:val="single" w:color="auto" w:sz="4" w:space="0"/>
              <w:bottom w:val="single" w:color="auto" w:sz="4" w:space="0"/>
              <w:right w:val="single" w:color="auto" w:sz="4" w:space="0"/>
            </w:tcBorders>
            <w:vAlign w:val="center"/>
          </w:tcPr>
          <w:p w14:paraId="59F4E77E">
            <w:pPr>
              <w:spacing w:line="500" w:lineRule="exact"/>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sz w:val="21"/>
                <w:szCs w:val="21"/>
              </w:rPr>
              <w:t>响应</w:t>
            </w:r>
            <w:r>
              <w:rPr>
                <w:rFonts w:hint="default" w:ascii="Times New Roman" w:hAnsi="Times New Roman" w:eastAsia="方正仿宋_GBK" w:cs="Times New Roman"/>
                <w:color w:val="auto"/>
                <w:sz w:val="21"/>
                <w:szCs w:val="21"/>
                <w:lang w:val="zh-CN"/>
              </w:rPr>
              <w:t>文件正、副本数量（含电子文档）符合</w:t>
            </w:r>
            <w:r>
              <w:rPr>
                <w:rFonts w:hint="default" w:ascii="Times New Roman" w:hAnsi="Times New Roman" w:eastAsia="方正仿宋_GBK" w:cs="Times New Roman"/>
                <w:color w:val="auto"/>
                <w:sz w:val="21"/>
                <w:szCs w:val="21"/>
              </w:rPr>
              <w:t>竞争性比选文件</w:t>
            </w:r>
            <w:r>
              <w:rPr>
                <w:rFonts w:hint="default" w:ascii="Times New Roman" w:hAnsi="Times New Roman" w:eastAsia="方正仿宋_GBK" w:cs="Times New Roman"/>
                <w:color w:val="auto"/>
                <w:sz w:val="21"/>
                <w:szCs w:val="21"/>
                <w:lang w:val="zh-CN"/>
              </w:rPr>
              <w:t>要求。</w:t>
            </w:r>
          </w:p>
        </w:tc>
      </w:tr>
      <w:tr w14:paraId="68590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34C4FBC7">
            <w:pPr>
              <w:spacing w:line="500" w:lineRule="exact"/>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3</w:t>
            </w:r>
          </w:p>
        </w:tc>
        <w:tc>
          <w:tcPr>
            <w:tcW w:w="1560" w:type="dxa"/>
            <w:vMerge w:val="restart"/>
            <w:tcBorders>
              <w:top w:val="single" w:color="auto" w:sz="4" w:space="0"/>
              <w:left w:val="single" w:color="auto" w:sz="4" w:space="0"/>
              <w:bottom w:val="single" w:color="auto" w:sz="4" w:space="0"/>
              <w:right w:val="single" w:color="auto" w:sz="4" w:space="0"/>
            </w:tcBorders>
            <w:vAlign w:val="center"/>
          </w:tcPr>
          <w:p w14:paraId="7EF2F74E">
            <w:pPr>
              <w:spacing w:line="500" w:lineRule="exact"/>
              <w:rPr>
                <w:rFonts w:hint="default" w:ascii="Times New Roman" w:hAnsi="Times New Roman" w:eastAsia="方正仿宋_GBK" w:cs="Times New Roman"/>
                <w:color w:val="auto"/>
                <w:sz w:val="21"/>
                <w:szCs w:val="21"/>
                <w:lang w:val="zh-CN"/>
              </w:rPr>
            </w:pPr>
            <w:r>
              <w:rPr>
                <w:rFonts w:hint="default" w:ascii="Times New Roman" w:hAnsi="Times New Roman" w:eastAsia="方正仿宋_GBK" w:cs="Times New Roman"/>
                <w:color w:val="auto"/>
                <w:kern w:val="0"/>
                <w:sz w:val="21"/>
                <w:szCs w:val="21"/>
              </w:rPr>
              <w:t>响应程度审查</w:t>
            </w:r>
          </w:p>
        </w:tc>
        <w:tc>
          <w:tcPr>
            <w:tcW w:w="1984" w:type="dxa"/>
            <w:tcBorders>
              <w:top w:val="single" w:color="auto" w:sz="4" w:space="0"/>
              <w:left w:val="single" w:color="auto" w:sz="4" w:space="0"/>
              <w:bottom w:val="single" w:color="auto" w:sz="4" w:space="0"/>
              <w:right w:val="single" w:color="auto" w:sz="4" w:space="0"/>
            </w:tcBorders>
            <w:vAlign w:val="center"/>
          </w:tcPr>
          <w:p w14:paraId="161CFA3E">
            <w:pPr>
              <w:spacing w:line="500" w:lineRule="exact"/>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实质性响应</w:t>
            </w:r>
          </w:p>
        </w:tc>
        <w:tc>
          <w:tcPr>
            <w:tcW w:w="5409" w:type="dxa"/>
            <w:tcBorders>
              <w:top w:val="single" w:color="auto" w:sz="4" w:space="0"/>
              <w:left w:val="single" w:color="auto" w:sz="4" w:space="0"/>
              <w:bottom w:val="single" w:color="auto" w:sz="4" w:space="0"/>
              <w:right w:val="single" w:color="auto" w:sz="4" w:space="0"/>
            </w:tcBorders>
            <w:vAlign w:val="center"/>
          </w:tcPr>
          <w:p w14:paraId="60AB3EBE">
            <w:pPr>
              <w:pStyle w:val="35"/>
              <w:spacing w:line="500" w:lineRule="exact"/>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竞争性比选文件第二篇、第三篇“</w:t>
            </w:r>
            <w:r>
              <w:rPr>
                <w:rFonts w:hint="default" w:ascii="Times New Roman" w:hAnsi="Times New Roman" w:eastAsia="方正仿宋_GBK" w:cs="Times New Roman"/>
                <w:color w:val="auto"/>
                <w:sz w:val="24"/>
                <w:szCs w:val="24"/>
              </w:rPr>
              <w:t>※</w:t>
            </w:r>
            <w:r>
              <w:rPr>
                <w:rFonts w:hint="default" w:ascii="Times New Roman" w:hAnsi="Times New Roman" w:eastAsia="方正仿宋_GBK" w:cs="Times New Roman"/>
                <w:color w:val="auto"/>
                <w:kern w:val="0"/>
                <w:sz w:val="21"/>
                <w:szCs w:val="21"/>
              </w:rPr>
              <w:t>”标注部分。</w:t>
            </w:r>
          </w:p>
        </w:tc>
      </w:tr>
      <w:tr w14:paraId="63B95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75994D69">
            <w:pPr>
              <w:widowControl/>
              <w:spacing w:line="500" w:lineRule="exact"/>
              <w:jc w:val="left"/>
              <w:rPr>
                <w:rFonts w:hint="default" w:ascii="Times New Roman" w:hAnsi="Times New Roman" w:eastAsia="方正仿宋_GBK" w:cs="Times New Roman"/>
                <w:color w:val="auto"/>
                <w:kern w:val="0"/>
                <w:sz w:val="21"/>
                <w:szCs w:val="21"/>
              </w:rPr>
            </w:pPr>
          </w:p>
        </w:tc>
        <w:tc>
          <w:tcPr>
            <w:tcW w:w="1560" w:type="dxa"/>
            <w:vMerge w:val="continue"/>
            <w:tcBorders>
              <w:top w:val="single" w:color="auto" w:sz="4" w:space="0"/>
              <w:left w:val="single" w:color="auto" w:sz="4" w:space="0"/>
              <w:bottom w:val="single" w:color="auto" w:sz="4" w:space="0"/>
              <w:right w:val="single" w:color="auto" w:sz="4" w:space="0"/>
            </w:tcBorders>
            <w:vAlign w:val="center"/>
          </w:tcPr>
          <w:p w14:paraId="5C69317E">
            <w:pPr>
              <w:widowControl/>
              <w:spacing w:line="500" w:lineRule="exact"/>
              <w:jc w:val="left"/>
              <w:rPr>
                <w:rFonts w:hint="default" w:ascii="Times New Roman" w:hAnsi="Times New Roman" w:eastAsia="方正仿宋_GBK" w:cs="Times New Roman"/>
                <w:color w:val="auto"/>
                <w:sz w:val="21"/>
                <w:szCs w:val="21"/>
                <w:lang w:val="zh-CN"/>
              </w:rPr>
            </w:pPr>
          </w:p>
        </w:tc>
        <w:tc>
          <w:tcPr>
            <w:tcW w:w="1984" w:type="dxa"/>
            <w:tcBorders>
              <w:top w:val="single" w:color="auto" w:sz="4" w:space="0"/>
              <w:left w:val="single" w:color="auto" w:sz="4" w:space="0"/>
              <w:bottom w:val="single" w:color="auto" w:sz="4" w:space="0"/>
              <w:right w:val="single" w:color="auto" w:sz="4" w:space="0"/>
            </w:tcBorders>
            <w:vAlign w:val="center"/>
          </w:tcPr>
          <w:p w14:paraId="27BFA797">
            <w:pPr>
              <w:spacing w:line="500" w:lineRule="exact"/>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比选有效期</w:t>
            </w:r>
          </w:p>
        </w:tc>
        <w:tc>
          <w:tcPr>
            <w:tcW w:w="5409" w:type="dxa"/>
            <w:tcBorders>
              <w:top w:val="single" w:color="auto" w:sz="4" w:space="0"/>
              <w:left w:val="single" w:color="auto" w:sz="4" w:space="0"/>
              <w:bottom w:val="single" w:color="auto" w:sz="4" w:space="0"/>
              <w:right w:val="single" w:color="auto" w:sz="4" w:space="0"/>
            </w:tcBorders>
            <w:vAlign w:val="center"/>
          </w:tcPr>
          <w:p w14:paraId="6CFB39CB">
            <w:pPr>
              <w:spacing w:line="500" w:lineRule="exact"/>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响应文件及有关承诺文件有效期为提交响应文件截止时间起90天。</w:t>
            </w:r>
          </w:p>
        </w:tc>
      </w:tr>
    </w:tbl>
    <w:p w14:paraId="4BDDD24B">
      <w:pPr>
        <w:adjustRightInd w:val="0"/>
        <w:snapToGrid w:val="0"/>
        <w:spacing w:line="500" w:lineRule="exact"/>
        <w:ind w:firstLine="480" w:firstLineChars="200"/>
        <w:rPr>
          <w:rFonts w:hint="default" w:ascii="Times New Roman" w:hAnsi="Times New Roman" w:eastAsia="方正仿宋_GBK" w:cs="Times New Roman"/>
          <w:color w:val="auto"/>
          <w:sz w:val="24"/>
        </w:rPr>
      </w:pPr>
      <w:bookmarkStart w:id="36" w:name="_Toc15516"/>
      <w:r>
        <w:rPr>
          <w:rFonts w:hint="default" w:ascii="Times New Roman" w:hAnsi="Times New Roman" w:eastAsia="方正仿宋_GBK" w:cs="Times New Roman"/>
          <w:color w:val="auto"/>
          <w:sz w:val="24"/>
        </w:rPr>
        <w:t>二、</w:t>
      </w:r>
      <w:bookmarkStart w:id="37" w:name="_Toc102227320"/>
      <w:bookmarkStart w:id="38" w:name="_Toc342913394"/>
      <w:r>
        <w:rPr>
          <w:rFonts w:hint="default" w:ascii="Times New Roman" w:hAnsi="Times New Roman" w:eastAsia="方正仿宋_GBK" w:cs="Times New Roman"/>
          <w:color w:val="auto"/>
          <w:sz w:val="24"/>
        </w:rPr>
        <w:t>评审</w:t>
      </w:r>
      <w:bookmarkEnd w:id="36"/>
      <w:r>
        <w:rPr>
          <w:rFonts w:hint="default" w:ascii="Times New Roman" w:hAnsi="Times New Roman" w:eastAsia="方正仿宋_GBK" w:cs="Times New Roman"/>
          <w:color w:val="auto"/>
          <w:sz w:val="24"/>
        </w:rPr>
        <w:t>办法</w:t>
      </w:r>
    </w:p>
    <w:p w14:paraId="45A68FCD">
      <w:pPr>
        <w:spacing w:line="5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本项目采用综合评分法进行评标。</w:t>
      </w:r>
    </w:p>
    <w:p w14:paraId="43CEC216">
      <w:pPr>
        <w:spacing w:line="5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综合评分法，是指响应文件满足竞争性比选文件全部实质性要求且按照评审因素的量化指标评审得分最高的供应商为成交供应商的评标方法。供应商总得分为报价、服务、商务等评定因素分别按照相应权重值计算分项得分后相加，满分为100分。</w:t>
      </w:r>
    </w:p>
    <w:p w14:paraId="2B96A4B9">
      <w:pPr>
        <w:spacing w:line="5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澄清有关问题。对响应文件中含义不明确、同类问题表述不一致或者有明显文字和计算错误的内容，比选小组可以书面形式（应当由比选小组成员签字）要求供应商作出必要澄清、说明或者纠正。供应商的澄清、说明或者补正应当采用书面形式，由其法定代表人（或其授权代表）或自然人（供应商为自然人）签字，其澄清的内容不得超出响应文件的范围或者改变响应文件的实质性内容。</w:t>
      </w:r>
    </w:p>
    <w:p w14:paraId="69516598">
      <w:pPr>
        <w:spacing w:line="5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（一）比较与评价。按竞争性比选文件中规定的评标方法和标准，对资格审查和符合性审查合格的响应文件进行报价、服务部分和商务部分进行评审。</w:t>
      </w:r>
    </w:p>
    <w:p w14:paraId="7742D558">
      <w:pPr>
        <w:spacing w:line="5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比选小组各成员独立对每个有效供应商（通过资格审查、符合性审查的供应商）的响应文件进行评价、打分，然后由比选小组对各成员打分情况进行核查及复核，个别成员对同一供应商同一评分项的打分偏离较大的，应对供应商的响应文件进行再次核对，确属打分有误的，应及时进行修正。</w:t>
      </w:r>
    </w:p>
    <w:p w14:paraId="4B617022">
      <w:pPr>
        <w:spacing w:line="5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复核后，比选小组汇总每个供应商每项评分因素的得分。</w:t>
      </w:r>
    </w:p>
    <w:p w14:paraId="140CB051">
      <w:pPr>
        <w:spacing w:line="5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（二）推荐中标候选人名单。</w:t>
      </w:r>
    </w:p>
    <w:p w14:paraId="13911F3A">
      <w:pPr>
        <w:spacing w:line="5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按评审后得分由高到低的排列顺序推荐综合得分排名前三的供应商为本包（项目）中标候选人，排名第一的为第一中标候选人。得分相同的，按投标报价由低到高顺序排列。得分且投标报价相同的并列。</w:t>
      </w:r>
    </w:p>
    <w:p w14:paraId="5C1DE757">
      <w:pPr>
        <w:spacing w:line="500" w:lineRule="exact"/>
        <w:ind w:firstLine="480" w:firstLineChars="200"/>
        <w:rPr>
          <w:rFonts w:hint="default" w:ascii="Times New Roman" w:hAnsi="Times New Roman" w:eastAsia="方正仿宋_GBK" w:cs="Times New Roman"/>
          <w:color w:val="auto"/>
          <w:sz w:val="24"/>
          <w:szCs w:val="24"/>
          <w:highlight w:val="none"/>
          <w:shd w:val="clear" w:color="auto" w:fill="FFFFFF"/>
        </w:rPr>
      </w:pPr>
      <w:r>
        <w:rPr>
          <w:rFonts w:hint="default" w:ascii="Times New Roman" w:hAnsi="Times New Roman" w:eastAsia="方正仿宋_GBK" w:cs="Times New Roman"/>
          <w:color w:val="auto"/>
          <w:sz w:val="24"/>
          <w:szCs w:val="24"/>
          <w:highlight w:val="none"/>
        </w:rPr>
        <w:t>（三）评标标准</w:t>
      </w:r>
      <w:bookmarkStart w:id="39" w:name="_Toc7016"/>
    </w:p>
    <w:tbl>
      <w:tblPr>
        <w:tblStyle w:val="61"/>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1478"/>
        <w:gridCol w:w="762"/>
        <w:gridCol w:w="4675"/>
        <w:gridCol w:w="1976"/>
      </w:tblGrid>
      <w:tr w14:paraId="3FAE1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4" w:type="dxa"/>
            <w:tcBorders>
              <w:top w:val="single" w:color="auto" w:sz="4" w:space="0"/>
              <w:left w:val="single" w:color="auto" w:sz="4" w:space="0"/>
              <w:bottom w:val="single" w:color="auto" w:sz="4" w:space="0"/>
              <w:right w:val="single" w:color="auto" w:sz="4" w:space="0"/>
            </w:tcBorders>
            <w:vAlign w:val="center"/>
          </w:tcPr>
          <w:p w14:paraId="79F59649">
            <w:pPr>
              <w:keepNext w:val="0"/>
              <w:keepLines/>
              <w:pageBreakBefore w:val="0"/>
              <w:widowControl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b/>
                <w:color w:val="auto"/>
                <w:sz w:val="21"/>
                <w:szCs w:val="21"/>
              </w:rPr>
            </w:pPr>
            <w:bookmarkStart w:id="40" w:name="_Toc20798"/>
            <w:bookmarkStart w:id="41" w:name="_Toc3443"/>
            <w:r>
              <w:rPr>
                <w:rFonts w:hint="eastAsia" w:ascii="Times New Roman" w:hAnsi="Times New Roman"/>
                <w:b/>
                <w:color w:val="auto"/>
                <w:sz w:val="21"/>
                <w:szCs w:val="21"/>
              </w:rPr>
              <w:t>序号</w:t>
            </w:r>
          </w:p>
        </w:tc>
        <w:tc>
          <w:tcPr>
            <w:tcW w:w="1478" w:type="dxa"/>
            <w:tcBorders>
              <w:top w:val="single" w:color="auto" w:sz="4" w:space="0"/>
              <w:left w:val="single" w:color="auto" w:sz="4" w:space="0"/>
              <w:bottom w:val="single" w:color="auto" w:sz="4" w:space="0"/>
              <w:right w:val="single" w:color="auto" w:sz="4" w:space="0"/>
            </w:tcBorders>
            <w:vAlign w:val="center"/>
          </w:tcPr>
          <w:p w14:paraId="784A5A4A">
            <w:pPr>
              <w:keepNext w:val="0"/>
              <w:keepLines/>
              <w:pageBreakBefore w:val="0"/>
              <w:widowControl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b/>
                <w:color w:val="auto"/>
                <w:sz w:val="21"/>
                <w:szCs w:val="21"/>
              </w:rPr>
            </w:pPr>
            <w:r>
              <w:rPr>
                <w:rFonts w:hint="eastAsia" w:ascii="Times New Roman" w:hAnsi="Times New Roman"/>
                <w:b/>
                <w:color w:val="auto"/>
                <w:sz w:val="21"/>
                <w:szCs w:val="21"/>
              </w:rPr>
              <w:t>评分因素及权值</w:t>
            </w:r>
          </w:p>
        </w:tc>
        <w:tc>
          <w:tcPr>
            <w:tcW w:w="762" w:type="dxa"/>
            <w:tcBorders>
              <w:top w:val="single" w:color="auto" w:sz="4" w:space="0"/>
              <w:left w:val="single" w:color="auto" w:sz="4" w:space="0"/>
              <w:bottom w:val="single" w:color="auto" w:sz="4" w:space="0"/>
              <w:right w:val="single" w:color="auto" w:sz="4" w:space="0"/>
            </w:tcBorders>
            <w:vAlign w:val="center"/>
          </w:tcPr>
          <w:p w14:paraId="402F9D7B">
            <w:pPr>
              <w:keepNext w:val="0"/>
              <w:keepLines/>
              <w:pageBreakBefore w:val="0"/>
              <w:widowControl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b/>
                <w:color w:val="auto"/>
                <w:sz w:val="21"/>
                <w:szCs w:val="21"/>
              </w:rPr>
            </w:pPr>
            <w:r>
              <w:rPr>
                <w:rFonts w:hint="eastAsia" w:ascii="Times New Roman" w:hAnsi="Times New Roman"/>
                <w:b/>
                <w:color w:val="auto"/>
                <w:sz w:val="21"/>
                <w:szCs w:val="21"/>
              </w:rPr>
              <w:t>分值</w:t>
            </w:r>
          </w:p>
        </w:tc>
        <w:tc>
          <w:tcPr>
            <w:tcW w:w="4675" w:type="dxa"/>
            <w:tcBorders>
              <w:top w:val="single" w:color="auto" w:sz="4" w:space="0"/>
              <w:left w:val="single" w:color="auto" w:sz="4" w:space="0"/>
              <w:bottom w:val="single" w:color="auto" w:sz="4" w:space="0"/>
              <w:right w:val="single" w:color="auto" w:sz="4" w:space="0"/>
            </w:tcBorders>
            <w:vAlign w:val="center"/>
          </w:tcPr>
          <w:p w14:paraId="1D9E4457">
            <w:pPr>
              <w:keepNext w:val="0"/>
              <w:keepLines/>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b/>
                <w:color w:val="auto"/>
                <w:sz w:val="21"/>
                <w:szCs w:val="21"/>
              </w:rPr>
            </w:pPr>
            <w:r>
              <w:rPr>
                <w:rFonts w:hint="eastAsia" w:ascii="Times New Roman" w:hAnsi="Times New Roman"/>
                <w:b/>
                <w:color w:val="auto"/>
                <w:sz w:val="21"/>
                <w:szCs w:val="21"/>
              </w:rPr>
              <w:t>评分标准</w:t>
            </w:r>
          </w:p>
        </w:tc>
        <w:tc>
          <w:tcPr>
            <w:tcW w:w="1976" w:type="dxa"/>
            <w:tcBorders>
              <w:top w:val="single" w:color="auto" w:sz="4" w:space="0"/>
              <w:left w:val="single" w:color="auto" w:sz="4" w:space="0"/>
              <w:bottom w:val="single" w:color="auto" w:sz="4" w:space="0"/>
              <w:right w:val="single" w:color="auto" w:sz="4" w:space="0"/>
            </w:tcBorders>
            <w:vAlign w:val="center"/>
          </w:tcPr>
          <w:p w14:paraId="1D254469">
            <w:pPr>
              <w:keepNext w:val="0"/>
              <w:keepLines/>
              <w:pageBreakBefore w:val="0"/>
              <w:widowControl w:val="0"/>
              <w:kinsoku/>
              <w:wordWrap/>
              <w:overflowPunct/>
              <w:topLinePunct w:val="0"/>
              <w:autoSpaceDE/>
              <w:autoSpaceDN/>
              <w:bidi w:val="0"/>
              <w:adjustRightInd/>
              <w:snapToGrid/>
              <w:spacing w:line="276" w:lineRule="auto"/>
              <w:ind w:left="0" w:firstLine="0" w:firstLineChars="0"/>
              <w:jc w:val="center"/>
              <w:textAlignment w:val="auto"/>
              <w:rPr>
                <w:rFonts w:hint="eastAsia" w:ascii="Times New Roman" w:hAnsi="Times New Roman"/>
                <w:b/>
                <w:color w:val="auto"/>
                <w:sz w:val="21"/>
                <w:szCs w:val="21"/>
              </w:rPr>
            </w:pPr>
            <w:r>
              <w:rPr>
                <w:rFonts w:hint="eastAsia" w:ascii="Times New Roman" w:hAnsi="Times New Roman"/>
                <w:b/>
                <w:color w:val="auto"/>
                <w:sz w:val="21"/>
                <w:szCs w:val="21"/>
              </w:rPr>
              <w:t>说明</w:t>
            </w:r>
          </w:p>
        </w:tc>
      </w:tr>
      <w:tr w14:paraId="00EB3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844" w:type="dxa"/>
            <w:tcBorders>
              <w:top w:val="single" w:color="auto" w:sz="4" w:space="0"/>
              <w:left w:val="single" w:color="auto" w:sz="4" w:space="0"/>
              <w:right w:val="single" w:color="auto" w:sz="4" w:space="0"/>
            </w:tcBorders>
            <w:vAlign w:val="center"/>
          </w:tcPr>
          <w:p w14:paraId="1488955D">
            <w:pPr>
              <w:keepNext w:val="0"/>
              <w:keepLines/>
              <w:pageBreakBefore w:val="0"/>
              <w:widowControl w:val="0"/>
              <w:kinsoku/>
              <w:wordWrap/>
              <w:overflowPunct/>
              <w:topLinePunct w:val="0"/>
              <w:autoSpaceDE/>
              <w:autoSpaceDN/>
              <w:bidi w:val="0"/>
              <w:adjustRightInd/>
              <w:snapToGrid/>
              <w:spacing w:line="320" w:lineRule="exact"/>
              <w:ind w:left="0"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1</w:t>
            </w:r>
          </w:p>
        </w:tc>
        <w:tc>
          <w:tcPr>
            <w:tcW w:w="1478" w:type="dxa"/>
            <w:tcBorders>
              <w:top w:val="single" w:color="auto" w:sz="4" w:space="0"/>
              <w:left w:val="single" w:color="auto" w:sz="4" w:space="0"/>
              <w:right w:val="single" w:color="auto" w:sz="4" w:space="0"/>
            </w:tcBorders>
            <w:vAlign w:val="center"/>
          </w:tcPr>
          <w:p w14:paraId="3D4E1BD7">
            <w:pPr>
              <w:keepNext w:val="0"/>
              <w:keepLines/>
              <w:pageBreakBefore w:val="0"/>
              <w:widowControl w:val="0"/>
              <w:kinsoku/>
              <w:wordWrap/>
              <w:overflowPunct/>
              <w:topLinePunct w:val="0"/>
              <w:autoSpaceDE/>
              <w:autoSpaceDN/>
              <w:bidi w:val="0"/>
              <w:adjustRightInd/>
              <w:snapToGrid/>
              <w:spacing w:line="320" w:lineRule="exact"/>
              <w:ind w:left="0"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比选报价</w:t>
            </w:r>
          </w:p>
          <w:p w14:paraId="18A5274F">
            <w:pPr>
              <w:keepNext w:val="0"/>
              <w:keepLines/>
              <w:pageBreakBefore w:val="0"/>
              <w:widowControl w:val="0"/>
              <w:kinsoku/>
              <w:wordWrap/>
              <w:overflowPunct/>
              <w:topLinePunct w:val="0"/>
              <w:autoSpaceDE/>
              <w:autoSpaceDN/>
              <w:bidi w:val="0"/>
              <w:adjustRightInd/>
              <w:snapToGrid/>
              <w:spacing w:line="320" w:lineRule="exact"/>
              <w:ind w:left="0"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w:t>
            </w:r>
            <w:r>
              <w:rPr>
                <w:rFonts w:hint="default" w:eastAsia="方正仿宋_GBK" w:cs="Times New Roman"/>
                <w:color w:val="auto"/>
                <w:sz w:val="21"/>
                <w:szCs w:val="21"/>
                <w:lang w:val="en-US"/>
              </w:rPr>
              <w:t>20</w:t>
            </w:r>
            <w:r>
              <w:rPr>
                <w:rFonts w:hint="default" w:ascii="Times New Roman" w:hAnsi="Times New Roman" w:eastAsia="方正仿宋_GBK" w:cs="Times New Roman"/>
                <w:color w:val="auto"/>
                <w:sz w:val="21"/>
                <w:szCs w:val="21"/>
              </w:rPr>
              <w:t>%）</w:t>
            </w:r>
          </w:p>
        </w:tc>
        <w:tc>
          <w:tcPr>
            <w:tcW w:w="762" w:type="dxa"/>
            <w:tcBorders>
              <w:top w:val="single" w:color="auto" w:sz="4" w:space="0"/>
              <w:left w:val="single" w:color="auto" w:sz="4" w:space="0"/>
              <w:bottom w:val="single" w:color="auto" w:sz="4" w:space="0"/>
              <w:right w:val="single" w:color="auto" w:sz="4" w:space="0"/>
            </w:tcBorders>
            <w:vAlign w:val="center"/>
          </w:tcPr>
          <w:p w14:paraId="45CD2F12">
            <w:pPr>
              <w:keepNext w:val="0"/>
              <w:keepLines/>
              <w:pageBreakBefore w:val="0"/>
              <w:widowControl w:val="0"/>
              <w:kinsoku/>
              <w:wordWrap/>
              <w:overflowPunct/>
              <w:topLinePunct w:val="0"/>
              <w:autoSpaceDE/>
              <w:autoSpaceDN/>
              <w:bidi w:val="0"/>
              <w:adjustRightInd/>
              <w:snapToGrid/>
              <w:spacing w:line="320" w:lineRule="exact"/>
              <w:ind w:left="0" w:firstLine="0" w:firstLineChars="0"/>
              <w:jc w:val="center"/>
              <w:textAlignment w:val="auto"/>
              <w:rPr>
                <w:rFonts w:hint="default" w:ascii="Times New Roman" w:hAnsi="Times New Roman" w:eastAsia="方正仿宋_GBK" w:cs="Times New Roman"/>
                <w:color w:val="auto"/>
                <w:sz w:val="21"/>
                <w:szCs w:val="21"/>
              </w:rPr>
            </w:pPr>
            <w:r>
              <w:rPr>
                <w:rFonts w:hint="default" w:eastAsia="方正仿宋_GBK" w:cs="Times New Roman"/>
                <w:color w:val="auto"/>
                <w:sz w:val="21"/>
                <w:szCs w:val="21"/>
                <w:lang w:val="en-US" w:eastAsia="zh-CN"/>
              </w:rPr>
              <w:t>2</w:t>
            </w:r>
            <w:r>
              <w:rPr>
                <w:rFonts w:hint="default" w:ascii="Times New Roman" w:hAnsi="Times New Roman" w:eastAsia="方正仿宋_GBK" w:cs="Times New Roman"/>
                <w:color w:val="auto"/>
                <w:sz w:val="21"/>
                <w:szCs w:val="21"/>
                <w:lang w:val="en-US" w:eastAsia="zh-CN"/>
              </w:rPr>
              <w:t>0</w:t>
            </w:r>
            <w:r>
              <w:rPr>
                <w:rFonts w:hint="default" w:ascii="Times New Roman" w:hAnsi="Times New Roman" w:eastAsia="方正仿宋_GBK" w:cs="Times New Roman"/>
                <w:color w:val="auto"/>
                <w:sz w:val="21"/>
                <w:szCs w:val="21"/>
              </w:rPr>
              <w:t>分</w:t>
            </w:r>
          </w:p>
        </w:tc>
        <w:tc>
          <w:tcPr>
            <w:tcW w:w="4675" w:type="dxa"/>
            <w:tcBorders>
              <w:top w:val="single" w:color="auto" w:sz="4" w:space="0"/>
              <w:left w:val="single" w:color="auto" w:sz="4" w:space="0"/>
              <w:right w:val="single" w:color="auto" w:sz="4" w:space="0"/>
            </w:tcBorders>
            <w:vAlign w:val="center"/>
          </w:tcPr>
          <w:p w14:paraId="027A578D">
            <w:pPr>
              <w:keepNext w:val="0"/>
              <w:keepLines/>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满足资格性、符合性要求且最后报价最低的供应商的价格为基准价，其价格分为满分。其他供应商的价格分统一按照下列公式计算:</w:t>
            </w:r>
          </w:p>
          <w:p w14:paraId="7725A17F">
            <w:pPr>
              <w:keepNext w:val="0"/>
              <w:keepLines/>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rPr>
              <w:t>报价得分=（基准价/报价）×</w:t>
            </w:r>
            <w:r>
              <w:rPr>
                <w:rFonts w:hint="default" w:eastAsia="方正仿宋_GBK" w:cs="Times New Roman"/>
                <w:color w:val="auto"/>
                <w:sz w:val="21"/>
                <w:szCs w:val="21"/>
                <w:lang w:val="en-US"/>
              </w:rPr>
              <w:t>2</w:t>
            </w:r>
            <w:r>
              <w:rPr>
                <w:rFonts w:hint="eastAsia" w:ascii="Times New Roman" w:hAnsi="Times New Roman" w:eastAsia="方正仿宋_GBK" w:cs="Times New Roman"/>
                <w:color w:val="auto"/>
                <w:sz w:val="21"/>
                <w:szCs w:val="21"/>
                <w:lang w:val="en-US" w:eastAsia="zh-CN"/>
              </w:rPr>
              <w:t>0</w:t>
            </w:r>
          </w:p>
        </w:tc>
        <w:tc>
          <w:tcPr>
            <w:tcW w:w="1976" w:type="dxa"/>
            <w:tcBorders>
              <w:top w:val="single" w:color="auto" w:sz="4" w:space="0"/>
              <w:left w:val="single" w:color="auto" w:sz="4" w:space="0"/>
              <w:right w:val="single" w:color="auto" w:sz="4" w:space="0"/>
            </w:tcBorders>
            <w:vAlign w:val="center"/>
          </w:tcPr>
          <w:p w14:paraId="01CFE1F2">
            <w:pPr>
              <w:keepNext w:val="0"/>
              <w:keepLines/>
              <w:pageBreakBefore w:val="0"/>
              <w:widowControl w:val="0"/>
              <w:kinsoku/>
              <w:wordWrap/>
              <w:overflowPunct/>
              <w:topLinePunct w:val="0"/>
              <w:autoSpaceDE/>
              <w:autoSpaceDN/>
              <w:bidi w:val="0"/>
              <w:adjustRightInd/>
              <w:snapToGrid/>
              <w:spacing w:line="276" w:lineRule="auto"/>
              <w:ind w:left="-38"/>
              <w:textAlignment w:val="auto"/>
              <w:rPr>
                <w:rFonts w:hint="default" w:ascii="Times New Roman" w:hAnsi="Times New Roman" w:eastAsia="方正仿宋_GBK" w:cs="Times New Roman"/>
                <w:color w:val="auto"/>
                <w:sz w:val="21"/>
                <w:szCs w:val="21"/>
              </w:rPr>
            </w:pPr>
            <w:r>
              <w:rPr>
                <w:rFonts w:hint="eastAsia" w:ascii="Times New Roman" w:hAnsi="Times New Roman" w:eastAsia="方正仿宋_GBK" w:cs="Times New Roman"/>
                <w:color w:val="auto"/>
                <w:sz w:val="21"/>
                <w:szCs w:val="21"/>
              </w:rPr>
              <w:t>对小微企业的价格用扣除后的价格参与评审，详见“注:关于小微企业报价扣除比例说明”。</w:t>
            </w:r>
          </w:p>
        </w:tc>
      </w:tr>
      <w:tr w14:paraId="7A107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844" w:type="dxa"/>
            <w:vMerge w:val="restart"/>
            <w:tcBorders>
              <w:top w:val="single" w:color="auto" w:sz="4" w:space="0"/>
              <w:left w:val="single" w:color="auto" w:sz="4" w:space="0"/>
              <w:right w:val="single" w:color="auto" w:sz="4" w:space="0"/>
            </w:tcBorders>
            <w:vAlign w:val="center"/>
          </w:tcPr>
          <w:p w14:paraId="0E4251B8">
            <w:pPr>
              <w:keepNext w:val="0"/>
              <w:keepLines/>
              <w:pageBreakBefore w:val="0"/>
              <w:widowControl w:val="0"/>
              <w:kinsoku/>
              <w:wordWrap/>
              <w:overflowPunct/>
              <w:topLinePunct w:val="0"/>
              <w:autoSpaceDE/>
              <w:autoSpaceDN/>
              <w:bidi w:val="0"/>
              <w:adjustRightInd/>
              <w:snapToGrid/>
              <w:spacing w:line="276" w:lineRule="auto"/>
              <w:ind w:left="0"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2</w:t>
            </w:r>
          </w:p>
        </w:tc>
        <w:tc>
          <w:tcPr>
            <w:tcW w:w="1478" w:type="dxa"/>
            <w:vMerge w:val="restart"/>
            <w:tcBorders>
              <w:top w:val="single" w:color="auto" w:sz="4" w:space="0"/>
              <w:left w:val="single" w:color="auto" w:sz="4" w:space="0"/>
              <w:right w:val="single" w:color="auto" w:sz="4" w:space="0"/>
            </w:tcBorders>
            <w:vAlign w:val="center"/>
          </w:tcPr>
          <w:p w14:paraId="7AFE8721">
            <w:pPr>
              <w:keepNext w:val="0"/>
              <w:keepLines/>
              <w:pageBreakBefore w:val="0"/>
              <w:widowControl w:val="0"/>
              <w:kinsoku/>
              <w:wordWrap/>
              <w:overflowPunct/>
              <w:topLinePunct w:val="0"/>
              <w:autoSpaceDE/>
              <w:autoSpaceDN/>
              <w:bidi w:val="0"/>
              <w:adjustRightInd/>
              <w:snapToGrid/>
              <w:spacing w:line="276" w:lineRule="auto"/>
              <w:ind w:left="0"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服务部分（</w:t>
            </w:r>
            <w:r>
              <w:rPr>
                <w:rFonts w:hint="eastAsia" w:eastAsia="方正仿宋_GBK" w:cs="Times New Roman"/>
                <w:color w:val="auto"/>
                <w:sz w:val="21"/>
                <w:szCs w:val="21"/>
                <w:lang w:val="en-US" w:eastAsia="zh-CN"/>
              </w:rPr>
              <w:t>50</w:t>
            </w:r>
            <w:r>
              <w:rPr>
                <w:rFonts w:hint="default" w:ascii="Times New Roman" w:hAnsi="Times New Roman" w:eastAsia="方正仿宋_GBK" w:cs="Times New Roman"/>
                <w:color w:val="auto"/>
                <w:sz w:val="21"/>
                <w:szCs w:val="21"/>
              </w:rPr>
              <w:t>%）</w:t>
            </w:r>
          </w:p>
        </w:tc>
        <w:tc>
          <w:tcPr>
            <w:tcW w:w="762" w:type="dxa"/>
            <w:vMerge w:val="restart"/>
            <w:tcBorders>
              <w:top w:val="single" w:color="auto" w:sz="4" w:space="0"/>
              <w:left w:val="single" w:color="auto" w:sz="4" w:space="0"/>
              <w:right w:val="single" w:color="auto" w:sz="4" w:space="0"/>
            </w:tcBorders>
            <w:vAlign w:val="center"/>
          </w:tcPr>
          <w:p w14:paraId="153EC913">
            <w:pPr>
              <w:keepNext w:val="0"/>
              <w:keepLines/>
              <w:pageBreakBefore w:val="0"/>
              <w:widowControl w:val="0"/>
              <w:kinsoku/>
              <w:wordWrap/>
              <w:overflowPunct/>
              <w:topLinePunct w:val="0"/>
              <w:autoSpaceDE/>
              <w:autoSpaceDN/>
              <w:bidi w:val="0"/>
              <w:adjustRightInd/>
              <w:snapToGrid/>
              <w:spacing w:line="276" w:lineRule="auto"/>
              <w:ind w:left="0" w:firstLine="0" w:firstLineChars="0"/>
              <w:jc w:val="center"/>
              <w:textAlignment w:val="auto"/>
              <w:rPr>
                <w:rFonts w:hint="default" w:ascii="Times New Roman" w:hAnsi="Times New Roman" w:eastAsia="方正仿宋_GBK" w:cs="Times New Roman"/>
                <w:color w:val="auto"/>
                <w:sz w:val="21"/>
                <w:szCs w:val="21"/>
              </w:rPr>
            </w:pPr>
            <w:r>
              <w:rPr>
                <w:rFonts w:hint="eastAsia" w:eastAsia="方正仿宋_GBK" w:cs="Times New Roman"/>
                <w:color w:val="auto"/>
                <w:sz w:val="21"/>
                <w:szCs w:val="21"/>
                <w:lang w:val="en-US" w:eastAsia="zh-CN"/>
              </w:rPr>
              <w:t>50</w:t>
            </w:r>
            <w:r>
              <w:rPr>
                <w:rFonts w:hint="default" w:ascii="Times New Roman" w:hAnsi="Times New Roman" w:eastAsia="方正仿宋_GBK" w:cs="Times New Roman"/>
                <w:color w:val="auto"/>
                <w:sz w:val="21"/>
                <w:szCs w:val="21"/>
              </w:rPr>
              <w:t>分</w:t>
            </w:r>
          </w:p>
        </w:tc>
        <w:tc>
          <w:tcPr>
            <w:tcW w:w="4675" w:type="dxa"/>
            <w:tcBorders>
              <w:top w:val="single" w:color="auto" w:sz="4" w:space="0"/>
              <w:left w:val="single" w:color="auto" w:sz="4" w:space="0"/>
              <w:right w:val="single" w:color="auto" w:sz="4" w:space="0"/>
            </w:tcBorders>
            <w:vAlign w:val="center"/>
          </w:tcPr>
          <w:p w14:paraId="18FFE948">
            <w:pPr>
              <w:keepNext w:val="0"/>
              <w:keepLines/>
              <w:pageBreakBefore w:val="0"/>
              <w:widowControl w:val="0"/>
              <w:kinsoku/>
              <w:wordWrap/>
              <w:overflowPunct/>
              <w:topLinePunct w:val="0"/>
              <w:autoSpaceDE/>
              <w:autoSpaceDN/>
              <w:bidi w:val="0"/>
              <w:adjustRightInd/>
              <w:snapToGrid/>
              <w:spacing w:line="280" w:lineRule="exact"/>
              <w:ind w:firstLine="0" w:firstLineChars="0"/>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1.公务活动策划执行方案（</w:t>
            </w:r>
            <w:r>
              <w:rPr>
                <w:rFonts w:hint="default" w:ascii="Times New Roman" w:hAnsi="Times New Roman" w:eastAsia="方正仿宋_GBK" w:cs="Times New Roman"/>
                <w:color w:val="auto"/>
                <w:sz w:val="21"/>
                <w:szCs w:val="21"/>
                <w:lang w:val="en-US" w:eastAsia="zh-CN"/>
              </w:rPr>
              <w:t>20</w:t>
            </w:r>
            <w:r>
              <w:rPr>
                <w:rFonts w:hint="default" w:ascii="Times New Roman" w:hAnsi="Times New Roman" w:eastAsia="方正仿宋_GBK" w:cs="Times New Roman"/>
                <w:color w:val="auto"/>
                <w:sz w:val="21"/>
                <w:szCs w:val="21"/>
              </w:rPr>
              <w:t>分）</w:t>
            </w:r>
          </w:p>
          <w:p w14:paraId="1F74E196">
            <w:pPr>
              <w:keepNext w:val="0"/>
              <w:keepLines/>
              <w:pageBreakBefore w:val="0"/>
              <w:widowControl w:val="0"/>
              <w:kinsoku/>
              <w:wordWrap/>
              <w:overflowPunct/>
              <w:topLinePunct w:val="0"/>
              <w:autoSpaceDE/>
              <w:autoSpaceDN/>
              <w:bidi w:val="0"/>
              <w:adjustRightInd/>
              <w:snapToGrid/>
              <w:spacing w:line="280" w:lineRule="exact"/>
              <w:ind w:firstLine="0" w:firstLineChars="0"/>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根据供应商提供的公务活动策划执行方案（公务活动行程安排、经贸对接会流程策划</w:t>
            </w:r>
            <w:r>
              <w:rPr>
                <w:rFonts w:hint="eastAsia" w:eastAsia="方正仿宋_GBK" w:cs="Times New Roman"/>
                <w:color w:val="auto"/>
                <w:sz w:val="21"/>
                <w:szCs w:val="21"/>
                <w:lang w:eastAsia="zh-CN"/>
              </w:rPr>
              <w:t>、</w:t>
            </w:r>
            <w:r>
              <w:rPr>
                <w:rFonts w:hint="eastAsia" w:eastAsia="方正仿宋_GBK" w:cs="Times New Roman"/>
                <w:color w:val="auto"/>
                <w:sz w:val="21"/>
                <w:szCs w:val="21"/>
                <w:lang w:val="en-US" w:eastAsia="zh-CN"/>
              </w:rPr>
              <w:t>形象展区设计效果</w:t>
            </w:r>
            <w:r>
              <w:rPr>
                <w:rFonts w:hint="default" w:ascii="Times New Roman" w:hAnsi="Times New Roman" w:eastAsia="方正仿宋_GBK" w:cs="Times New Roman"/>
                <w:color w:val="auto"/>
                <w:sz w:val="21"/>
                <w:szCs w:val="21"/>
              </w:rPr>
              <w:t>）进行综合评审：</w:t>
            </w:r>
          </w:p>
          <w:p w14:paraId="4ABEE09A">
            <w:pPr>
              <w:keepNext w:val="0"/>
              <w:keepLines/>
              <w:pageBreakBefore w:val="0"/>
              <w:widowControl w:val="0"/>
              <w:kinsoku/>
              <w:wordWrap/>
              <w:overflowPunct/>
              <w:topLinePunct w:val="0"/>
              <w:autoSpaceDE/>
              <w:autoSpaceDN/>
              <w:bidi w:val="0"/>
              <w:adjustRightInd/>
              <w:snapToGrid/>
              <w:spacing w:line="280" w:lineRule="exact"/>
              <w:ind w:firstLine="0" w:firstLineChars="0"/>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优（行程安排丰富务实、对接会客商</w:t>
            </w:r>
            <w:r>
              <w:rPr>
                <w:rFonts w:hint="eastAsia" w:eastAsia="方正仿宋_GBK" w:cs="Times New Roman"/>
                <w:color w:val="auto"/>
                <w:sz w:val="21"/>
                <w:szCs w:val="21"/>
                <w:lang w:eastAsia="zh-CN"/>
              </w:rPr>
              <w:t>、</w:t>
            </w:r>
            <w:r>
              <w:rPr>
                <w:rFonts w:hint="eastAsia" w:eastAsia="方正仿宋_GBK" w:cs="Times New Roman"/>
                <w:color w:val="auto"/>
                <w:sz w:val="21"/>
                <w:szCs w:val="21"/>
                <w:lang w:val="en-US" w:eastAsia="zh-CN"/>
              </w:rPr>
              <w:t>形象展区效果</w:t>
            </w:r>
            <w:r>
              <w:rPr>
                <w:rFonts w:hint="default" w:ascii="Times New Roman" w:hAnsi="Times New Roman" w:eastAsia="方正仿宋_GBK" w:cs="Times New Roman"/>
                <w:color w:val="auto"/>
                <w:sz w:val="21"/>
                <w:szCs w:val="21"/>
              </w:rPr>
              <w:t>等各项因素目标精准，标准高，完全满足采购需求）得</w:t>
            </w:r>
            <w:r>
              <w:rPr>
                <w:rFonts w:hint="default" w:ascii="Times New Roman" w:hAnsi="Times New Roman" w:eastAsia="方正仿宋_GBK" w:cs="Times New Roman"/>
                <w:color w:val="auto"/>
                <w:sz w:val="21"/>
                <w:szCs w:val="21"/>
                <w:lang w:val="en-US" w:eastAsia="zh-CN"/>
              </w:rPr>
              <w:t>20</w:t>
            </w:r>
            <w:r>
              <w:rPr>
                <w:rFonts w:hint="default" w:ascii="Times New Roman" w:hAnsi="Times New Roman" w:eastAsia="方正仿宋_GBK" w:cs="Times New Roman"/>
                <w:color w:val="auto"/>
                <w:sz w:val="21"/>
                <w:szCs w:val="21"/>
              </w:rPr>
              <w:t>分；</w:t>
            </w:r>
          </w:p>
          <w:p w14:paraId="3FF6DD0E">
            <w:pPr>
              <w:keepNext w:val="0"/>
              <w:keepLines/>
              <w:pageBreakBefore w:val="0"/>
              <w:widowControl w:val="0"/>
              <w:kinsoku/>
              <w:wordWrap/>
              <w:overflowPunct/>
              <w:topLinePunct w:val="0"/>
              <w:autoSpaceDE/>
              <w:autoSpaceDN/>
              <w:bidi w:val="0"/>
              <w:adjustRightInd/>
              <w:snapToGrid/>
              <w:spacing w:line="280" w:lineRule="exact"/>
              <w:ind w:firstLine="0" w:firstLineChars="0"/>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良（行程安排较务实、对接会客商等各项因素标准较高，较满足采购需求）得</w:t>
            </w:r>
            <w:r>
              <w:rPr>
                <w:rFonts w:hint="eastAsia" w:eastAsia="方正仿宋_GBK" w:cs="Times New Roman"/>
                <w:color w:val="auto"/>
                <w:sz w:val="21"/>
                <w:szCs w:val="21"/>
                <w:lang w:val="en-US" w:eastAsia="zh-CN"/>
              </w:rPr>
              <w:t>15</w:t>
            </w:r>
            <w:r>
              <w:rPr>
                <w:rFonts w:hint="default" w:ascii="Times New Roman" w:hAnsi="Times New Roman" w:eastAsia="方正仿宋_GBK" w:cs="Times New Roman"/>
                <w:color w:val="auto"/>
                <w:sz w:val="21"/>
                <w:szCs w:val="21"/>
              </w:rPr>
              <w:t>分；</w:t>
            </w:r>
          </w:p>
          <w:p w14:paraId="558A0BC5">
            <w:pPr>
              <w:keepNext w:val="0"/>
              <w:keepLines/>
              <w:pageBreakBefore w:val="0"/>
              <w:widowControl w:val="0"/>
              <w:kinsoku/>
              <w:wordWrap/>
              <w:overflowPunct/>
              <w:topLinePunct w:val="0"/>
              <w:autoSpaceDE/>
              <w:autoSpaceDN/>
              <w:bidi w:val="0"/>
              <w:adjustRightInd/>
              <w:snapToGrid/>
              <w:spacing w:line="280" w:lineRule="exact"/>
              <w:ind w:firstLine="0" w:firstLineChars="0"/>
              <w:textAlignment w:val="auto"/>
              <w:rPr>
                <w:rFonts w:hint="default" w:ascii="Times New Roman" w:hAnsi="Times New Roman" w:eastAsia="方正仿宋_GBK" w:cs="Times New Roman"/>
                <w:color w:val="auto"/>
                <w:sz w:val="21"/>
                <w:szCs w:val="21"/>
              </w:rPr>
            </w:pPr>
            <w:r>
              <w:rPr>
                <w:rFonts w:hint="eastAsia" w:eastAsia="方正仿宋_GBK" w:cs="Times New Roman"/>
                <w:color w:val="auto"/>
                <w:sz w:val="21"/>
                <w:szCs w:val="21"/>
                <w:lang w:val="en-US" w:eastAsia="zh-CN"/>
              </w:rPr>
              <w:t>一般</w:t>
            </w:r>
            <w:r>
              <w:rPr>
                <w:rFonts w:hint="default" w:ascii="Times New Roman" w:hAnsi="Times New Roman" w:eastAsia="方正仿宋_GBK" w:cs="Times New Roman"/>
                <w:color w:val="auto"/>
                <w:sz w:val="21"/>
                <w:szCs w:val="21"/>
              </w:rPr>
              <w:t>（行程安排有所欠缺、对接会客商</w:t>
            </w:r>
            <w:r>
              <w:rPr>
                <w:rFonts w:hint="eastAsia" w:eastAsia="方正仿宋_GBK" w:cs="Times New Roman"/>
                <w:color w:val="auto"/>
                <w:sz w:val="21"/>
                <w:szCs w:val="21"/>
                <w:lang w:eastAsia="zh-CN"/>
              </w:rPr>
              <w:t>、</w:t>
            </w:r>
            <w:r>
              <w:rPr>
                <w:rFonts w:hint="default" w:ascii="Times New Roman" w:hAnsi="Times New Roman" w:eastAsia="方正仿宋_GBK" w:cs="Times New Roman"/>
                <w:color w:val="auto"/>
                <w:sz w:val="21"/>
                <w:szCs w:val="21"/>
              </w:rPr>
              <w:t>形象展区效果等各项因素标准不高，不满足采购需求）得</w:t>
            </w:r>
            <w:r>
              <w:rPr>
                <w:rFonts w:hint="eastAsia" w:eastAsia="方正仿宋_GBK" w:cs="Times New Roman"/>
                <w:color w:val="auto"/>
                <w:sz w:val="21"/>
                <w:szCs w:val="21"/>
                <w:lang w:val="en-US" w:eastAsia="zh-CN"/>
              </w:rPr>
              <w:t>10</w:t>
            </w:r>
            <w:r>
              <w:rPr>
                <w:rFonts w:hint="default" w:ascii="Times New Roman" w:hAnsi="Times New Roman" w:eastAsia="方正仿宋_GBK" w:cs="Times New Roman"/>
                <w:color w:val="auto"/>
                <w:sz w:val="21"/>
                <w:szCs w:val="21"/>
              </w:rPr>
              <w:t>分；</w:t>
            </w:r>
          </w:p>
          <w:p w14:paraId="6B20A578">
            <w:pPr>
              <w:keepNext w:val="0"/>
              <w:keepLines/>
              <w:pageBreakBefore w:val="0"/>
              <w:widowControl w:val="0"/>
              <w:kinsoku/>
              <w:wordWrap/>
              <w:overflowPunct/>
              <w:topLinePunct w:val="0"/>
              <w:autoSpaceDE/>
              <w:autoSpaceDN/>
              <w:bidi w:val="0"/>
              <w:adjustRightInd/>
              <w:snapToGrid/>
              <w:spacing w:line="280" w:lineRule="exact"/>
              <w:ind w:firstLine="0" w:firstLineChars="0"/>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未提供得0分</w:t>
            </w:r>
          </w:p>
        </w:tc>
        <w:tc>
          <w:tcPr>
            <w:tcW w:w="1976" w:type="dxa"/>
            <w:vMerge w:val="restart"/>
            <w:tcBorders>
              <w:top w:val="single" w:color="auto" w:sz="4" w:space="0"/>
              <w:left w:val="single" w:color="auto" w:sz="4" w:space="0"/>
              <w:right w:val="single" w:color="auto" w:sz="4" w:space="0"/>
            </w:tcBorders>
            <w:vAlign w:val="center"/>
          </w:tcPr>
          <w:p w14:paraId="6EAC639D">
            <w:pPr>
              <w:keepNext w:val="0"/>
              <w:keepLines/>
              <w:pageBreakBefore w:val="0"/>
              <w:widowControl w:val="0"/>
              <w:kinsoku/>
              <w:wordWrap/>
              <w:overflowPunct/>
              <w:topLinePunct w:val="0"/>
              <w:autoSpaceDE/>
              <w:autoSpaceDN/>
              <w:bidi w:val="0"/>
              <w:adjustRightInd/>
              <w:snapToGrid/>
              <w:spacing w:line="280" w:lineRule="exact"/>
              <w:ind w:left="0" w:firstLine="0" w:firstLineChars="0"/>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供应商提供方案，格式自拟。</w:t>
            </w:r>
          </w:p>
        </w:tc>
      </w:tr>
      <w:tr w14:paraId="1BCE1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44" w:type="dxa"/>
            <w:vMerge w:val="continue"/>
            <w:tcBorders>
              <w:left w:val="single" w:color="auto" w:sz="4" w:space="0"/>
              <w:right w:val="single" w:color="auto" w:sz="4" w:space="0"/>
            </w:tcBorders>
            <w:vAlign w:val="center"/>
          </w:tcPr>
          <w:p w14:paraId="7B3041D9">
            <w:pPr>
              <w:keepNext w:val="0"/>
              <w:keepLines/>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color w:val="auto"/>
              </w:rPr>
            </w:pPr>
          </w:p>
        </w:tc>
        <w:tc>
          <w:tcPr>
            <w:tcW w:w="1478" w:type="dxa"/>
            <w:vMerge w:val="continue"/>
            <w:tcBorders>
              <w:left w:val="single" w:color="auto" w:sz="4" w:space="0"/>
              <w:right w:val="single" w:color="auto" w:sz="4" w:space="0"/>
            </w:tcBorders>
            <w:vAlign w:val="center"/>
          </w:tcPr>
          <w:p w14:paraId="55681DD1">
            <w:pPr>
              <w:keepNext w:val="0"/>
              <w:keepLines/>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color w:val="auto"/>
              </w:rPr>
            </w:pPr>
          </w:p>
        </w:tc>
        <w:tc>
          <w:tcPr>
            <w:tcW w:w="762" w:type="dxa"/>
            <w:vMerge w:val="continue"/>
            <w:tcBorders>
              <w:left w:val="single" w:color="auto" w:sz="4" w:space="0"/>
              <w:right w:val="single" w:color="auto" w:sz="4" w:space="0"/>
            </w:tcBorders>
            <w:vAlign w:val="center"/>
          </w:tcPr>
          <w:p w14:paraId="46C0AF74">
            <w:pPr>
              <w:keepNext w:val="0"/>
              <w:keepLines/>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color w:val="auto"/>
              </w:rPr>
            </w:pPr>
          </w:p>
        </w:tc>
        <w:tc>
          <w:tcPr>
            <w:tcW w:w="4675" w:type="dxa"/>
            <w:tcBorders>
              <w:top w:val="single" w:color="auto" w:sz="4" w:space="0"/>
              <w:left w:val="single" w:color="auto" w:sz="4" w:space="0"/>
              <w:right w:val="single" w:color="auto" w:sz="4" w:space="0"/>
            </w:tcBorders>
            <w:vAlign w:val="center"/>
          </w:tcPr>
          <w:p w14:paraId="616BD6FD">
            <w:pPr>
              <w:keepNext w:val="0"/>
              <w:keepLines/>
              <w:pageBreakBefore w:val="0"/>
              <w:widowControl w:val="0"/>
              <w:kinsoku/>
              <w:wordWrap/>
              <w:overflowPunct/>
              <w:topLinePunct w:val="0"/>
              <w:autoSpaceDE/>
              <w:autoSpaceDN/>
              <w:bidi w:val="0"/>
              <w:adjustRightInd/>
              <w:snapToGrid/>
              <w:spacing w:line="280" w:lineRule="exact"/>
              <w:ind w:left="0" w:firstLine="0" w:firstLineChars="0"/>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2.因公出国人员行程方案（</w:t>
            </w:r>
            <w:r>
              <w:rPr>
                <w:rFonts w:hint="eastAsia" w:eastAsia="方正仿宋_GBK" w:cs="Times New Roman"/>
                <w:color w:val="auto"/>
                <w:sz w:val="21"/>
                <w:szCs w:val="21"/>
                <w:lang w:val="en-US" w:eastAsia="zh-CN"/>
              </w:rPr>
              <w:t>15</w:t>
            </w:r>
            <w:r>
              <w:rPr>
                <w:rFonts w:hint="default" w:ascii="Times New Roman" w:hAnsi="Times New Roman" w:eastAsia="方正仿宋_GBK" w:cs="Times New Roman"/>
                <w:color w:val="auto"/>
                <w:sz w:val="21"/>
                <w:szCs w:val="21"/>
              </w:rPr>
              <w:t>分）</w:t>
            </w:r>
          </w:p>
          <w:p w14:paraId="5C2A8402">
            <w:pPr>
              <w:keepNext w:val="0"/>
              <w:keepLines/>
              <w:pageBreakBefore w:val="0"/>
              <w:widowControl w:val="0"/>
              <w:kinsoku/>
              <w:wordWrap/>
              <w:overflowPunct/>
              <w:topLinePunct w:val="0"/>
              <w:autoSpaceDE/>
              <w:autoSpaceDN/>
              <w:bidi w:val="0"/>
              <w:adjustRightInd/>
              <w:snapToGrid/>
              <w:spacing w:line="280" w:lineRule="exact"/>
              <w:ind w:left="0" w:firstLine="0" w:firstLineChars="0"/>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根据因公出国人员行程方案进行综合评审：</w:t>
            </w:r>
          </w:p>
          <w:p w14:paraId="53076CB0">
            <w:pPr>
              <w:keepNext w:val="0"/>
              <w:keepLines/>
              <w:pageBreakBefore w:val="0"/>
              <w:widowControl w:val="0"/>
              <w:kinsoku/>
              <w:wordWrap/>
              <w:overflowPunct/>
              <w:topLinePunct w:val="0"/>
              <w:autoSpaceDE/>
              <w:autoSpaceDN/>
              <w:bidi w:val="0"/>
              <w:adjustRightInd/>
              <w:snapToGrid/>
              <w:spacing w:line="280" w:lineRule="exact"/>
              <w:ind w:left="0" w:firstLine="0" w:firstLineChars="0"/>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优（住宿、境外交通安排等各项因素考虑细致、服务周到、标准高，完全满足采购需求）得</w:t>
            </w:r>
            <w:r>
              <w:rPr>
                <w:rFonts w:hint="eastAsia" w:eastAsia="方正仿宋_GBK" w:cs="Times New Roman"/>
                <w:color w:val="auto"/>
                <w:sz w:val="21"/>
                <w:szCs w:val="21"/>
                <w:lang w:val="en-US" w:eastAsia="zh-CN"/>
              </w:rPr>
              <w:t>15</w:t>
            </w:r>
            <w:r>
              <w:rPr>
                <w:rFonts w:hint="default" w:ascii="Times New Roman" w:hAnsi="Times New Roman" w:eastAsia="方正仿宋_GBK" w:cs="Times New Roman"/>
                <w:color w:val="auto"/>
                <w:sz w:val="21"/>
                <w:szCs w:val="21"/>
              </w:rPr>
              <w:t>分；</w:t>
            </w:r>
          </w:p>
          <w:p w14:paraId="3B1333D6">
            <w:pPr>
              <w:keepNext w:val="0"/>
              <w:keepLines/>
              <w:pageBreakBefore w:val="0"/>
              <w:widowControl w:val="0"/>
              <w:kinsoku/>
              <w:wordWrap/>
              <w:overflowPunct/>
              <w:topLinePunct w:val="0"/>
              <w:autoSpaceDE/>
              <w:autoSpaceDN/>
              <w:bidi w:val="0"/>
              <w:adjustRightInd/>
              <w:snapToGrid/>
              <w:spacing w:line="280" w:lineRule="exact"/>
              <w:ind w:left="0" w:firstLine="0" w:firstLineChars="0"/>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良（住宿、境外交通安排等各项因素考虑较细致、服务较周到、标准较高，基本满足采购需求）得</w:t>
            </w:r>
            <w:r>
              <w:rPr>
                <w:rFonts w:hint="eastAsia" w:eastAsia="方正仿宋_GBK" w:cs="Times New Roman"/>
                <w:color w:val="auto"/>
                <w:sz w:val="21"/>
                <w:szCs w:val="21"/>
                <w:lang w:val="en-US" w:eastAsia="zh-CN"/>
              </w:rPr>
              <w:t>10</w:t>
            </w:r>
            <w:r>
              <w:rPr>
                <w:rFonts w:hint="default" w:ascii="Times New Roman" w:hAnsi="Times New Roman" w:eastAsia="方正仿宋_GBK" w:cs="Times New Roman"/>
                <w:color w:val="auto"/>
                <w:sz w:val="21"/>
                <w:szCs w:val="21"/>
              </w:rPr>
              <w:t>分；</w:t>
            </w:r>
          </w:p>
          <w:p w14:paraId="074CDE62">
            <w:pPr>
              <w:keepNext w:val="0"/>
              <w:keepLines/>
              <w:pageBreakBefore w:val="0"/>
              <w:widowControl w:val="0"/>
              <w:kinsoku/>
              <w:wordWrap/>
              <w:overflowPunct/>
              <w:topLinePunct w:val="0"/>
              <w:autoSpaceDE/>
              <w:autoSpaceDN/>
              <w:bidi w:val="0"/>
              <w:adjustRightInd/>
              <w:snapToGrid/>
              <w:spacing w:line="280" w:lineRule="exact"/>
              <w:ind w:left="0" w:firstLine="0" w:firstLineChars="0"/>
              <w:textAlignment w:val="auto"/>
              <w:rPr>
                <w:rFonts w:hint="default" w:ascii="Times New Roman" w:hAnsi="Times New Roman" w:eastAsia="方正仿宋_GBK" w:cs="Times New Roman"/>
                <w:color w:val="auto"/>
                <w:sz w:val="21"/>
                <w:szCs w:val="21"/>
              </w:rPr>
            </w:pPr>
            <w:r>
              <w:rPr>
                <w:rFonts w:hint="eastAsia" w:eastAsia="方正仿宋_GBK" w:cs="Times New Roman"/>
                <w:color w:val="auto"/>
                <w:sz w:val="21"/>
                <w:szCs w:val="21"/>
                <w:lang w:val="en-US" w:eastAsia="zh-CN"/>
              </w:rPr>
              <w:t>一般</w:t>
            </w:r>
            <w:r>
              <w:rPr>
                <w:rFonts w:hint="default" w:ascii="Times New Roman" w:hAnsi="Times New Roman" w:eastAsia="方正仿宋_GBK" w:cs="Times New Roman"/>
                <w:color w:val="auto"/>
                <w:sz w:val="21"/>
                <w:szCs w:val="21"/>
              </w:rPr>
              <w:t>（住宿、境外交通安排等各项因素考虑不细致、服务较周到、标准不高，不满足采购需求）得</w:t>
            </w:r>
            <w:r>
              <w:rPr>
                <w:rFonts w:hint="eastAsia" w:eastAsia="方正仿宋_GBK" w:cs="Times New Roman"/>
                <w:color w:val="auto"/>
                <w:sz w:val="21"/>
                <w:szCs w:val="21"/>
                <w:lang w:val="en-US" w:eastAsia="zh-CN"/>
              </w:rPr>
              <w:t>5</w:t>
            </w:r>
            <w:r>
              <w:rPr>
                <w:rFonts w:hint="default" w:ascii="Times New Roman" w:hAnsi="Times New Roman" w:eastAsia="方正仿宋_GBK" w:cs="Times New Roman"/>
                <w:color w:val="auto"/>
                <w:sz w:val="21"/>
                <w:szCs w:val="21"/>
              </w:rPr>
              <w:t>分；</w:t>
            </w:r>
          </w:p>
          <w:p w14:paraId="525142C6">
            <w:pPr>
              <w:keepNext w:val="0"/>
              <w:keepLines/>
              <w:pageBreakBefore w:val="0"/>
              <w:widowControl w:val="0"/>
              <w:kinsoku/>
              <w:wordWrap/>
              <w:overflowPunct/>
              <w:topLinePunct w:val="0"/>
              <w:autoSpaceDE/>
              <w:autoSpaceDN/>
              <w:bidi w:val="0"/>
              <w:adjustRightInd/>
              <w:snapToGrid/>
              <w:spacing w:line="280" w:lineRule="exact"/>
              <w:ind w:left="0" w:firstLine="0" w:firstLineChars="0"/>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未提供得0分</w:t>
            </w:r>
          </w:p>
        </w:tc>
        <w:tc>
          <w:tcPr>
            <w:tcW w:w="1976" w:type="dxa"/>
            <w:vMerge w:val="continue"/>
            <w:tcBorders>
              <w:left w:val="single" w:color="auto" w:sz="4" w:space="0"/>
              <w:right w:val="single" w:color="auto" w:sz="4" w:space="0"/>
            </w:tcBorders>
            <w:vAlign w:val="center"/>
          </w:tcPr>
          <w:p w14:paraId="784F7F2B">
            <w:pPr>
              <w:keepNext w:val="0"/>
              <w:keepLines/>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color w:val="auto"/>
              </w:rPr>
            </w:pPr>
          </w:p>
        </w:tc>
      </w:tr>
      <w:tr w14:paraId="2C0DE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0" w:hRule="atLeast"/>
          <w:jc w:val="center"/>
        </w:trPr>
        <w:tc>
          <w:tcPr>
            <w:tcW w:w="844" w:type="dxa"/>
            <w:vMerge w:val="continue"/>
            <w:tcBorders>
              <w:left w:val="single" w:color="auto" w:sz="4" w:space="0"/>
              <w:right w:val="single" w:color="auto" w:sz="4" w:space="0"/>
            </w:tcBorders>
            <w:vAlign w:val="center"/>
          </w:tcPr>
          <w:p w14:paraId="6734858B">
            <w:pPr>
              <w:keepNext w:val="0"/>
              <w:keepLines/>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color w:val="auto"/>
              </w:rPr>
            </w:pPr>
          </w:p>
        </w:tc>
        <w:tc>
          <w:tcPr>
            <w:tcW w:w="1478" w:type="dxa"/>
            <w:vMerge w:val="continue"/>
            <w:tcBorders>
              <w:left w:val="single" w:color="auto" w:sz="4" w:space="0"/>
              <w:right w:val="single" w:color="auto" w:sz="4" w:space="0"/>
            </w:tcBorders>
            <w:vAlign w:val="center"/>
          </w:tcPr>
          <w:p w14:paraId="03785AB7">
            <w:pPr>
              <w:keepNext w:val="0"/>
              <w:keepLines/>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color w:val="auto"/>
              </w:rPr>
            </w:pPr>
          </w:p>
        </w:tc>
        <w:tc>
          <w:tcPr>
            <w:tcW w:w="762" w:type="dxa"/>
            <w:vMerge w:val="continue"/>
            <w:tcBorders>
              <w:left w:val="single" w:color="auto" w:sz="4" w:space="0"/>
              <w:right w:val="single" w:color="auto" w:sz="4" w:space="0"/>
            </w:tcBorders>
            <w:vAlign w:val="center"/>
          </w:tcPr>
          <w:p w14:paraId="4741E106">
            <w:pPr>
              <w:keepNext w:val="0"/>
              <w:keepLines/>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color w:val="auto"/>
              </w:rPr>
            </w:pPr>
          </w:p>
        </w:tc>
        <w:tc>
          <w:tcPr>
            <w:tcW w:w="4675" w:type="dxa"/>
            <w:tcBorders>
              <w:top w:val="single" w:color="auto" w:sz="4" w:space="0"/>
              <w:left w:val="single" w:color="auto" w:sz="4" w:space="0"/>
              <w:right w:val="single" w:color="auto" w:sz="4" w:space="0"/>
            </w:tcBorders>
            <w:vAlign w:val="center"/>
          </w:tcPr>
          <w:p w14:paraId="62B1B581">
            <w:pPr>
              <w:keepNext w:val="0"/>
              <w:keepLines/>
              <w:pageBreakBefore w:val="0"/>
              <w:widowControl w:val="0"/>
              <w:kinsoku/>
              <w:wordWrap/>
              <w:overflowPunct/>
              <w:topLinePunct w:val="0"/>
              <w:autoSpaceDE/>
              <w:autoSpaceDN/>
              <w:bidi w:val="0"/>
              <w:adjustRightInd/>
              <w:snapToGrid/>
              <w:spacing w:line="280" w:lineRule="exact"/>
              <w:ind w:left="0" w:firstLine="0" w:firstLineChars="0"/>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3.</w:t>
            </w:r>
            <w:r>
              <w:rPr>
                <w:rFonts w:hint="default" w:ascii="Times New Roman" w:hAnsi="Times New Roman" w:eastAsia="方正仿宋_GBK" w:cs="Times New Roman"/>
                <w:color w:val="auto"/>
                <w:sz w:val="21"/>
                <w:szCs w:val="21"/>
                <w:lang w:val="en-US" w:eastAsia="zh-CN"/>
              </w:rPr>
              <w:t>参展企业</w:t>
            </w:r>
            <w:r>
              <w:rPr>
                <w:rFonts w:hint="default" w:ascii="Times New Roman" w:hAnsi="Times New Roman" w:eastAsia="方正仿宋_GBK" w:cs="Times New Roman"/>
                <w:color w:val="auto"/>
                <w:sz w:val="21"/>
                <w:szCs w:val="21"/>
              </w:rPr>
              <w:t>组团实施、现场保障方案（</w:t>
            </w:r>
            <w:r>
              <w:rPr>
                <w:rFonts w:hint="eastAsia" w:eastAsia="方正仿宋_GBK" w:cs="Times New Roman"/>
                <w:color w:val="auto"/>
                <w:sz w:val="21"/>
                <w:szCs w:val="21"/>
                <w:lang w:val="en-US" w:eastAsia="zh-CN"/>
              </w:rPr>
              <w:t>15</w:t>
            </w:r>
            <w:r>
              <w:rPr>
                <w:rFonts w:hint="default" w:ascii="Times New Roman" w:hAnsi="Times New Roman" w:eastAsia="方正仿宋_GBK" w:cs="Times New Roman"/>
                <w:color w:val="auto"/>
                <w:sz w:val="21"/>
                <w:szCs w:val="21"/>
              </w:rPr>
              <w:t>分）</w:t>
            </w:r>
          </w:p>
          <w:p w14:paraId="7F624D82">
            <w:pPr>
              <w:keepNext w:val="0"/>
              <w:keepLines/>
              <w:pageBreakBefore w:val="0"/>
              <w:widowControl w:val="0"/>
              <w:kinsoku/>
              <w:wordWrap/>
              <w:overflowPunct/>
              <w:topLinePunct w:val="0"/>
              <w:autoSpaceDE/>
              <w:autoSpaceDN/>
              <w:bidi w:val="0"/>
              <w:adjustRightInd/>
              <w:snapToGrid/>
              <w:spacing w:line="280" w:lineRule="exact"/>
              <w:ind w:left="0" w:firstLine="0" w:firstLineChars="0"/>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对供应商提供的</w:t>
            </w:r>
            <w:r>
              <w:rPr>
                <w:rFonts w:hint="default" w:ascii="Times New Roman" w:hAnsi="Times New Roman" w:eastAsia="方正仿宋_GBK" w:cs="Times New Roman"/>
                <w:color w:val="auto"/>
                <w:sz w:val="21"/>
                <w:szCs w:val="21"/>
                <w:lang w:val="en-US" w:eastAsia="zh-CN"/>
              </w:rPr>
              <w:t>参展企业</w:t>
            </w:r>
            <w:r>
              <w:rPr>
                <w:rFonts w:hint="default" w:ascii="Times New Roman" w:hAnsi="Times New Roman" w:eastAsia="方正仿宋_GBK" w:cs="Times New Roman"/>
                <w:color w:val="auto"/>
                <w:sz w:val="21"/>
                <w:szCs w:val="21"/>
              </w:rPr>
              <w:t>组团实施、现场保障方案的可行性、科学性、合理性，项目实施要点和管理要点的准确性和完善性，各保证措施的合理性、可行性，现场发生各类突发事件、特殊状况的处理、保障等方面打分。</w:t>
            </w:r>
          </w:p>
          <w:p w14:paraId="17D2BCC8">
            <w:pPr>
              <w:keepNext w:val="0"/>
              <w:keepLines/>
              <w:pageBreakBefore w:val="0"/>
              <w:widowControl w:val="0"/>
              <w:kinsoku/>
              <w:wordWrap/>
              <w:overflowPunct/>
              <w:topLinePunct w:val="0"/>
              <w:autoSpaceDE/>
              <w:autoSpaceDN/>
              <w:bidi w:val="0"/>
              <w:adjustRightInd/>
              <w:snapToGrid/>
              <w:spacing w:line="280" w:lineRule="exact"/>
              <w:ind w:left="0" w:firstLine="0" w:firstLineChars="0"/>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优（</w:t>
            </w:r>
            <w:r>
              <w:rPr>
                <w:rFonts w:hint="default" w:ascii="Times New Roman" w:hAnsi="Times New Roman" w:eastAsia="方正仿宋_GBK" w:cs="Times New Roman"/>
                <w:color w:val="auto"/>
                <w:sz w:val="21"/>
                <w:szCs w:val="21"/>
                <w:lang w:val="en-US" w:eastAsia="zh-CN"/>
              </w:rPr>
              <w:t>组织重庆企业名单贴合主题、</w:t>
            </w:r>
            <w:r>
              <w:rPr>
                <w:rFonts w:hint="default" w:ascii="Times New Roman" w:hAnsi="Times New Roman" w:eastAsia="方正仿宋_GBK" w:cs="Times New Roman"/>
                <w:color w:val="auto"/>
                <w:sz w:val="21"/>
                <w:szCs w:val="21"/>
              </w:rPr>
              <w:t>方案齐全完善、阐述详尽、保证措施合理可行、针对性强）得</w:t>
            </w:r>
            <w:r>
              <w:rPr>
                <w:rFonts w:hint="eastAsia" w:eastAsia="方正仿宋_GBK" w:cs="Times New Roman"/>
                <w:color w:val="auto"/>
                <w:sz w:val="21"/>
                <w:szCs w:val="21"/>
                <w:lang w:val="en-US" w:eastAsia="zh-CN"/>
              </w:rPr>
              <w:t>15</w:t>
            </w:r>
            <w:r>
              <w:rPr>
                <w:rFonts w:hint="default" w:ascii="Times New Roman" w:hAnsi="Times New Roman" w:eastAsia="方正仿宋_GBK" w:cs="Times New Roman"/>
                <w:color w:val="auto"/>
                <w:sz w:val="21"/>
                <w:szCs w:val="21"/>
              </w:rPr>
              <w:t>分；</w:t>
            </w:r>
          </w:p>
          <w:p w14:paraId="6656CE19">
            <w:pPr>
              <w:keepNext w:val="0"/>
              <w:keepLines/>
              <w:pageBreakBefore w:val="0"/>
              <w:widowControl w:val="0"/>
              <w:kinsoku/>
              <w:wordWrap/>
              <w:overflowPunct/>
              <w:topLinePunct w:val="0"/>
              <w:autoSpaceDE/>
              <w:autoSpaceDN/>
              <w:bidi w:val="0"/>
              <w:adjustRightInd/>
              <w:snapToGrid/>
              <w:spacing w:line="280" w:lineRule="exact"/>
              <w:ind w:left="0" w:firstLine="0" w:firstLineChars="0"/>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良（</w:t>
            </w:r>
            <w:r>
              <w:rPr>
                <w:rFonts w:hint="default" w:ascii="Times New Roman" w:hAnsi="Times New Roman" w:eastAsia="方正仿宋_GBK" w:cs="Times New Roman"/>
                <w:color w:val="auto"/>
                <w:sz w:val="21"/>
                <w:szCs w:val="21"/>
                <w:lang w:val="en-US" w:eastAsia="zh-CN"/>
              </w:rPr>
              <w:t>组织重庆企业名单较贴合主题、</w:t>
            </w:r>
            <w:r>
              <w:rPr>
                <w:rFonts w:hint="default" w:ascii="Times New Roman" w:hAnsi="Times New Roman" w:eastAsia="方正仿宋_GBK" w:cs="Times New Roman"/>
                <w:color w:val="auto"/>
                <w:sz w:val="21"/>
                <w:szCs w:val="21"/>
              </w:rPr>
              <w:t>方案较齐全、阐述较详尽、保证措施较合理可行、针对性较强）得</w:t>
            </w:r>
            <w:r>
              <w:rPr>
                <w:rFonts w:hint="eastAsia" w:eastAsia="方正仿宋_GBK" w:cs="Times New Roman"/>
                <w:color w:val="auto"/>
                <w:sz w:val="21"/>
                <w:szCs w:val="21"/>
                <w:lang w:val="en-US" w:eastAsia="zh-CN"/>
              </w:rPr>
              <w:t>10</w:t>
            </w:r>
            <w:r>
              <w:rPr>
                <w:rFonts w:hint="default" w:ascii="Times New Roman" w:hAnsi="Times New Roman" w:eastAsia="方正仿宋_GBK" w:cs="Times New Roman"/>
                <w:color w:val="auto"/>
                <w:sz w:val="21"/>
                <w:szCs w:val="21"/>
              </w:rPr>
              <w:t>分；</w:t>
            </w:r>
          </w:p>
          <w:p w14:paraId="7773CB0F">
            <w:pPr>
              <w:keepNext w:val="0"/>
              <w:keepLines/>
              <w:pageBreakBefore w:val="0"/>
              <w:widowControl w:val="0"/>
              <w:kinsoku/>
              <w:wordWrap/>
              <w:overflowPunct/>
              <w:topLinePunct w:val="0"/>
              <w:autoSpaceDE/>
              <w:autoSpaceDN/>
              <w:bidi w:val="0"/>
              <w:adjustRightInd/>
              <w:snapToGrid/>
              <w:spacing w:line="280" w:lineRule="exact"/>
              <w:ind w:left="0" w:firstLine="0" w:firstLineChars="0"/>
              <w:textAlignment w:val="auto"/>
              <w:rPr>
                <w:rFonts w:hint="default" w:ascii="Times New Roman" w:hAnsi="Times New Roman" w:eastAsia="方正仿宋_GBK" w:cs="Times New Roman"/>
                <w:color w:val="auto"/>
                <w:sz w:val="21"/>
                <w:szCs w:val="21"/>
              </w:rPr>
            </w:pPr>
            <w:r>
              <w:rPr>
                <w:rFonts w:hint="eastAsia" w:eastAsia="方正仿宋_GBK" w:cs="Times New Roman"/>
                <w:color w:val="auto"/>
                <w:sz w:val="21"/>
                <w:szCs w:val="21"/>
                <w:lang w:val="en-US" w:eastAsia="zh-CN"/>
              </w:rPr>
              <w:t>一般</w:t>
            </w:r>
            <w:r>
              <w:rPr>
                <w:rFonts w:hint="default" w:ascii="Times New Roman" w:hAnsi="Times New Roman" w:eastAsia="方正仿宋_GBK" w:cs="Times New Roman"/>
                <w:color w:val="auto"/>
                <w:sz w:val="21"/>
                <w:szCs w:val="21"/>
              </w:rPr>
              <w:t>（</w:t>
            </w:r>
            <w:r>
              <w:rPr>
                <w:rFonts w:hint="default" w:ascii="Times New Roman" w:hAnsi="Times New Roman" w:eastAsia="方正仿宋_GBK" w:cs="Times New Roman"/>
                <w:color w:val="auto"/>
                <w:sz w:val="21"/>
                <w:szCs w:val="21"/>
                <w:lang w:val="en-US" w:eastAsia="zh-CN"/>
              </w:rPr>
              <w:t>组织重庆企业名单不贴合主题、</w:t>
            </w:r>
            <w:r>
              <w:rPr>
                <w:rFonts w:hint="default" w:ascii="Times New Roman" w:hAnsi="Times New Roman" w:eastAsia="方正仿宋_GBK" w:cs="Times New Roman"/>
                <w:color w:val="auto"/>
                <w:sz w:val="21"/>
                <w:szCs w:val="21"/>
              </w:rPr>
              <w:t>方案齐全不完善、阐述不详尽、保证措施不合理可行、针对性不强）得</w:t>
            </w:r>
            <w:r>
              <w:rPr>
                <w:rFonts w:hint="eastAsia" w:eastAsia="方正仿宋_GBK" w:cs="Times New Roman"/>
                <w:color w:val="auto"/>
                <w:sz w:val="21"/>
                <w:szCs w:val="21"/>
                <w:lang w:val="en-US" w:eastAsia="zh-CN"/>
              </w:rPr>
              <w:t>5</w:t>
            </w:r>
            <w:r>
              <w:rPr>
                <w:rFonts w:hint="default" w:ascii="Times New Roman" w:hAnsi="Times New Roman" w:eastAsia="方正仿宋_GBK" w:cs="Times New Roman"/>
                <w:color w:val="auto"/>
                <w:sz w:val="21"/>
                <w:szCs w:val="21"/>
              </w:rPr>
              <w:t>分；</w:t>
            </w:r>
          </w:p>
          <w:p w14:paraId="7470A343">
            <w:pPr>
              <w:keepNext w:val="0"/>
              <w:keepLines/>
              <w:pageBreakBefore w:val="0"/>
              <w:widowControl w:val="0"/>
              <w:kinsoku/>
              <w:wordWrap/>
              <w:overflowPunct/>
              <w:topLinePunct w:val="0"/>
              <w:autoSpaceDE/>
              <w:autoSpaceDN/>
              <w:bidi w:val="0"/>
              <w:adjustRightInd/>
              <w:snapToGrid/>
              <w:spacing w:line="280" w:lineRule="exact"/>
              <w:ind w:left="0" w:firstLine="0" w:firstLineChars="0"/>
              <w:textAlignment w:val="auto"/>
              <w:rPr>
                <w:rFonts w:hint="default" w:ascii="Times New Roman" w:hAnsi="Times New Roman" w:eastAsia="方正仿宋_GBK" w:cs="Times New Roman"/>
                <w:color w:val="auto"/>
                <w:sz w:val="28"/>
              </w:rPr>
            </w:pPr>
            <w:r>
              <w:rPr>
                <w:rFonts w:hint="default" w:ascii="Times New Roman" w:hAnsi="Times New Roman" w:eastAsia="方正仿宋_GBK" w:cs="Times New Roman"/>
                <w:color w:val="auto"/>
                <w:sz w:val="21"/>
                <w:szCs w:val="21"/>
              </w:rPr>
              <w:t>未提供得0分</w:t>
            </w:r>
          </w:p>
        </w:tc>
        <w:tc>
          <w:tcPr>
            <w:tcW w:w="1976" w:type="dxa"/>
            <w:vMerge w:val="continue"/>
            <w:tcBorders>
              <w:left w:val="single" w:color="auto" w:sz="4" w:space="0"/>
              <w:right w:val="single" w:color="auto" w:sz="4" w:space="0"/>
            </w:tcBorders>
            <w:vAlign w:val="center"/>
          </w:tcPr>
          <w:p w14:paraId="7129B09D">
            <w:pPr>
              <w:keepNext w:val="0"/>
              <w:keepLines/>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color w:val="auto"/>
              </w:rPr>
            </w:pPr>
          </w:p>
        </w:tc>
      </w:tr>
      <w:tr w14:paraId="6B3FE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44" w:type="dxa"/>
            <w:vMerge w:val="restart"/>
            <w:tcBorders>
              <w:left w:val="single" w:color="auto" w:sz="4" w:space="0"/>
              <w:right w:val="single" w:color="auto" w:sz="4" w:space="0"/>
            </w:tcBorders>
            <w:shd w:val="clear" w:color="auto" w:fill="auto"/>
            <w:vAlign w:val="center"/>
          </w:tcPr>
          <w:p w14:paraId="40AC2351">
            <w:pPr>
              <w:keepNext w:val="0"/>
              <w:keepLines/>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auto"/>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rPr>
              <w:t>3</w:t>
            </w:r>
          </w:p>
        </w:tc>
        <w:tc>
          <w:tcPr>
            <w:tcW w:w="1478" w:type="dxa"/>
            <w:vMerge w:val="restart"/>
            <w:tcBorders>
              <w:left w:val="single" w:color="auto" w:sz="4" w:space="0"/>
              <w:right w:val="single" w:color="auto" w:sz="4" w:space="0"/>
            </w:tcBorders>
            <w:shd w:val="clear" w:color="auto" w:fill="auto"/>
            <w:vAlign w:val="center"/>
          </w:tcPr>
          <w:p w14:paraId="3AF4A148">
            <w:pPr>
              <w:keepNext w:val="0"/>
              <w:keepLines/>
              <w:pageBreakBefore w:val="0"/>
              <w:widowControl w:val="0"/>
              <w:kinsoku/>
              <w:wordWrap/>
              <w:overflowPunct/>
              <w:topLinePunct w:val="0"/>
              <w:autoSpaceDE/>
              <w:autoSpaceDN/>
              <w:bidi w:val="0"/>
              <w:adjustRightInd/>
              <w:snapToGrid/>
              <w:spacing w:line="280" w:lineRule="exact"/>
              <w:ind w:left="0" w:firstLine="0" w:firstLineChars="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商务部分</w:t>
            </w:r>
          </w:p>
          <w:p w14:paraId="13029415">
            <w:pPr>
              <w:keepNext w:val="0"/>
              <w:keepLines/>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auto"/>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rPr>
              <w:t>（</w:t>
            </w:r>
            <w:r>
              <w:rPr>
                <w:rFonts w:hint="eastAsia" w:eastAsia="方正仿宋_GBK" w:cs="Times New Roman"/>
                <w:color w:val="auto"/>
                <w:sz w:val="21"/>
                <w:szCs w:val="21"/>
                <w:lang w:val="en-US" w:eastAsia="zh-CN"/>
              </w:rPr>
              <w:t>30</w:t>
            </w:r>
            <w:r>
              <w:rPr>
                <w:rFonts w:hint="default" w:ascii="Times New Roman" w:hAnsi="Times New Roman" w:eastAsia="方正仿宋_GBK" w:cs="Times New Roman"/>
                <w:color w:val="auto"/>
                <w:sz w:val="21"/>
                <w:szCs w:val="21"/>
              </w:rPr>
              <w:t>%）</w:t>
            </w:r>
          </w:p>
        </w:tc>
        <w:tc>
          <w:tcPr>
            <w:tcW w:w="762" w:type="dxa"/>
            <w:vMerge w:val="restart"/>
            <w:tcBorders>
              <w:left w:val="single" w:color="auto" w:sz="4" w:space="0"/>
              <w:right w:val="single" w:color="auto" w:sz="4" w:space="0"/>
            </w:tcBorders>
            <w:shd w:val="clear" w:color="auto" w:fill="auto"/>
            <w:vAlign w:val="center"/>
          </w:tcPr>
          <w:p w14:paraId="051161A8">
            <w:pPr>
              <w:keepNext w:val="0"/>
              <w:keepLines/>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auto"/>
              <w:rPr>
                <w:rFonts w:hint="default" w:ascii="Times New Roman" w:hAnsi="Times New Roman" w:eastAsia="方正仿宋_GBK" w:cs="Times New Roman"/>
                <w:color w:val="auto"/>
                <w:kern w:val="2"/>
                <w:sz w:val="21"/>
                <w:szCs w:val="21"/>
                <w:lang w:val="en-US" w:eastAsia="zh-CN" w:bidi="ar-SA"/>
              </w:rPr>
            </w:pPr>
            <w:r>
              <w:rPr>
                <w:rFonts w:hint="eastAsia" w:eastAsia="方正仿宋_GBK" w:cs="Times New Roman"/>
                <w:color w:val="auto"/>
                <w:sz w:val="21"/>
                <w:szCs w:val="21"/>
                <w:lang w:val="en-US" w:eastAsia="zh-CN"/>
              </w:rPr>
              <w:t>30</w:t>
            </w:r>
            <w:r>
              <w:rPr>
                <w:rFonts w:hint="default" w:ascii="Times New Roman" w:hAnsi="Times New Roman" w:eastAsia="方正仿宋_GBK" w:cs="Times New Roman"/>
                <w:color w:val="auto"/>
                <w:sz w:val="21"/>
                <w:szCs w:val="21"/>
              </w:rPr>
              <w:t>分</w:t>
            </w:r>
          </w:p>
        </w:tc>
        <w:tc>
          <w:tcPr>
            <w:tcW w:w="4675" w:type="dxa"/>
            <w:tcBorders>
              <w:top w:val="single" w:color="auto" w:sz="4" w:space="0"/>
              <w:left w:val="single" w:color="auto" w:sz="4" w:space="0"/>
              <w:bottom w:val="single" w:color="auto" w:sz="4" w:space="0"/>
              <w:right w:val="single" w:color="auto" w:sz="4" w:space="0"/>
            </w:tcBorders>
            <w:vAlign w:val="center"/>
          </w:tcPr>
          <w:p w14:paraId="50C74816">
            <w:pPr>
              <w:keepNext w:val="0"/>
              <w:keepLines/>
              <w:pageBreakBefore w:val="0"/>
              <w:widowControl w:val="0"/>
              <w:kinsoku/>
              <w:wordWrap/>
              <w:overflowPunct/>
              <w:topLinePunct w:val="0"/>
              <w:autoSpaceDE/>
              <w:autoSpaceDN/>
              <w:bidi w:val="0"/>
              <w:adjustRightInd/>
              <w:snapToGrid/>
              <w:spacing w:line="280" w:lineRule="exact"/>
              <w:ind w:left="0" w:firstLine="0" w:firstLineChars="0"/>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服务团队</w:t>
            </w:r>
            <w:r>
              <w:rPr>
                <w:rFonts w:hint="eastAsia" w:eastAsia="方正仿宋_GBK" w:cs="Times New Roman"/>
                <w:color w:val="auto"/>
                <w:sz w:val="21"/>
                <w:szCs w:val="21"/>
                <w:lang w:val="en-US" w:eastAsia="zh-CN"/>
              </w:rPr>
              <w:t>人员</w:t>
            </w:r>
            <w:r>
              <w:rPr>
                <w:rFonts w:hint="default" w:ascii="Times New Roman" w:hAnsi="Times New Roman" w:eastAsia="方正仿宋_GBK" w:cs="Times New Roman"/>
                <w:color w:val="auto"/>
                <w:sz w:val="21"/>
                <w:szCs w:val="21"/>
              </w:rPr>
              <w:t>配置（</w:t>
            </w:r>
            <w:r>
              <w:rPr>
                <w:rFonts w:hint="eastAsia" w:eastAsia="方正仿宋_GBK" w:cs="Times New Roman"/>
                <w:color w:val="auto"/>
                <w:sz w:val="21"/>
                <w:szCs w:val="21"/>
                <w:lang w:val="en-US" w:eastAsia="zh-CN"/>
              </w:rPr>
              <w:t>1</w:t>
            </w:r>
            <w:r>
              <w:rPr>
                <w:rFonts w:hint="default" w:eastAsia="方正仿宋_GBK" w:cs="Times New Roman"/>
                <w:color w:val="auto"/>
                <w:sz w:val="21"/>
                <w:szCs w:val="21"/>
                <w:lang w:val="en-US" w:eastAsia="zh-CN"/>
              </w:rPr>
              <w:t>0</w:t>
            </w:r>
            <w:r>
              <w:rPr>
                <w:rFonts w:hint="default" w:ascii="Times New Roman" w:hAnsi="Times New Roman" w:eastAsia="方正仿宋_GBK" w:cs="Times New Roman"/>
                <w:color w:val="auto"/>
                <w:sz w:val="21"/>
                <w:szCs w:val="21"/>
              </w:rPr>
              <w:t>分）</w:t>
            </w:r>
          </w:p>
          <w:p w14:paraId="59E03661">
            <w:pPr>
              <w:keepNext w:val="0"/>
              <w:keepLines/>
              <w:pageBreakBefore w:val="0"/>
              <w:widowControl w:val="0"/>
              <w:kinsoku/>
              <w:wordWrap/>
              <w:overflowPunct/>
              <w:topLinePunct w:val="0"/>
              <w:autoSpaceDE/>
              <w:autoSpaceDN/>
              <w:bidi w:val="0"/>
              <w:adjustRightInd/>
              <w:snapToGrid/>
              <w:spacing w:line="280" w:lineRule="exact"/>
              <w:ind w:left="0" w:firstLine="0" w:firstLineChars="0"/>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根据拟派项目团队特别是主要经办人员的经验、资历</w:t>
            </w:r>
            <w:r>
              <w:rPr>
                <w:rFonts w:hint="eastAsia" w:eastAsia="方正仿宋_GBK" w:cs="Times New Roman"/>
                <w:color w:val="auto"/>
                <w:sz w:val="21"/>
                <w:szCs w:val="21"/>
                <w:lang w:eastAsia="zh-CN"/>
              </w:rPr>
              <w:t>（</w:t>
            </w:r>
            <w:r>
              <w:rPr>
                <w:rFonts w:hint="default" w:ascii="Times New Roman" w:hAnsi="Times New Roman" w:eastAsia="方正仿宋_GBK" w:cs="Times New Roman"/>
                <w:color w:val="auto"/>
                <w:sz w:val="21"/>
                <w:szCs w:val="21"/>
              </w:rPr>
              <w:t>履历、从业时间、类似项目经验等；项目团队组成和配置的合理性等</w:t>
            </w:r>
            <w:r>
              <w:rPr>
                <w:rFonts w:hint="eastAsia" w:eastAsia="方正仿宋_GBK" w:cs="Times New Roman"/>
                <w:color w:val="auto"/>
                <w:sz w:val="21"/>
                <w:szCs w:val="21"/>
                <w:lang w:eastAsia="zh-CN"/>
              </w:rPr>
              <w:t>）</w:t>
            </w:r>
            <w:r>
              <w:rPr>
                <w:rFonts w:hint="default" w:ascii="Times New Roman" w:hAnsi="Times New Roman" w:eastAsia="方正仿宋_GBK" w:cs="Times New Roman"/>
                <w:color w:val="auto"/>
                <w:sz w:val="21"/>
                <w:szCs w:val="21"/>
              </w:rPr>
              <w:t>等方面评审。</w:t>
            </w:r>
          </w:p>
          <w:p w14:paraId="7809CB3A">
            <w:pPr>
              <w:keepNext w:val="0"/>
              <w:keepLines/>
              <w:pageBreakBefore w:val="0"/>
              <w:widowControl w:val="0"/>
              <w:kinsoku/>
              <w:wordWrap/>
              <w:overflowPunct/>
              <w:topLinePunct w:val="0"/>
              <w:autoSpaceDE/>
              <w:autoSpaceDN/>
              <w:bidi w:val="0"/>
              <w:adjustRightInd/>
              <w:snapToGrid/>
              <w:spacing w:line="280" w:lineRule="exact"/>
              <w:ind w:left="0" w:firstLine="0" w:firstLineChars="0"/>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优（团队结构完整、职责分工明确、经验非常丰富、专业能力强，完全满足项目实施需求）得1</w:t>
            </w:r>
            <w:r>
              <w:rPr>
                <w:rFonts w:hint="default" w:eastAsia="方正仿宋_GBK" w:cs="Times New Roman"/>
                <w:color w:val="auto"/>
                <w:sz w:val="21"/>
                <w:szCs w:val="21"/>
                <w:lang w:val="en-US"/>
              </w:rPr>
              <w:t>0</w:t>
            </w:r>
            <w:r>
              <w:rPr>
                <w:rFonts w:hint="default" w:ascii="Times New Roman" w:hAnsi="Times New Roman" w:eastAsia="方正仿宋_GBK" w:cs="Times New Roman"/>
                <w:color w:val="auto"/>
                <w:sz w:val="21"/>
                <w:szCs w:val="21"/>
              </w:rPr>
              <w:t>分；</w:t>
            </w:r>
          </w:p>
          <w:p w14:paraId="32E3D5DD">
            <w:pPr>
              <w:keepNext w:val="0"/>
              <w:keepLines/>
              <w:pageBreakBefore w:val="0"/>
              <w:widowControl w:val="0"/>
              <w:kinsoku/>
              <w:wordWrap/>
              <w:overflowPunct/>
              <w:topLinePunct w:val="0"/>
              <w:autoSpaceDE/>
              <w:autoSpaceDN/>
              <w:bidi w:val="0"/>
              <w:adjustRightInd/>
              <w:snapToGrid/>
              <w:spacing w:line="280" w:lineRule="exact"/>
              <w:ind w:left="0" w:firstLine="0" w:firstLineChars="0"/>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良（团队结构完整、职责分工较明确、经验较丰富、专业能力较强，满足项目实施需求）得</w:t>
            </w:r>
            <w:r>
              <w:rPr>
                <w:rFonts w:hint="default" w:eastAsia="方正仿宋_GBK" w:cs="Times New Roman"/>
                <w:color w:val="auto"/>
                <w:sz w:val="21"/>
                <w:szCs w:val="21"/>
                <w:lang w:val="en-US"/>
              </w:rPr>
              <w:t>5</w:t>
            </w:r>
            <w:r>
              <w:rPr>
                <w:rFonts w:hint="default" w:ascii="Times New Roman" w:hAnsi="Times New Roman" w:eastAsia="方正仿宋_GBK" w:cs="Times New Roman"/>
                <w:color w:val="auto"/>
                <w:sz w:val="21"/>
                <w:szCs w:val="21"/>
              </w:rPr>
              <w:t>分；</w:t>
            </w:r>
          </w:p>
          <w:p w14:paraId="53E6534C">
            <w:pPr>
              <w:keepNext w:val="0"/>
              <w:keepLines/>
              <w:pageBreakBefore w:val="0"/>
              <w:widowControl w:val="0"/>
              <w:kinsoku/>
              <w:wordWrap/>
              <w:overflowPunct/>
              <w:topLinePunct w:val="0"/>
              <w:autoSpaceDE/>
              <w:autoSpaceDN/>
              <w:bidi w:val="0"/>
              <w:adjustRightInd/>
              <w:snapToGrid/>
              <w:spacing w:line="280" w:lineRule="exact"/>
              <w:ind w:left="0" w:firstLine="0" w:firstLineChars="0"/>
              <w:textAlignment w:val="auto"/>
              <w:rPr>
                <w:rFonts w:hint="default" w:ascii="Times New Roman" w:hAnsi="Times New Roman" w:eastAsia="方正仿宋_GBK" w:cs="Times New Roman"/>
                <w:color w:val="auto"/>
                <w:sz w:val="21"/>
                <w:szCs w:val="21"/>
              </w:rPr>
            </w:pPr>
            <w:r>
              <w:rPr>
                <w:rFonts w:hint="eastAsia" w:eastAsia="方正仿宋_GBK" w:cs="Times New Roman"/>
                <w:color w:val="auto"/>
                <w:sz w:val="21"/>
                <w:szCs w:val="21"/>
                <w:lang w:val="en-US" w:eastAsia="zh-CN"/>
              </w:rPr>
              <w:t>一般</w:t>
            </w:r>
            <w:r>
              <w:rPr>
                <w:rFonts w:hint="default" w:ascii="Times New Roman" w:hAnsi="Times New Roman" w:eastAsia="方正仿宋_GBK" w:cs="Times New Roman"/>
                <w:color w:val="auto"/>
                <w:sz w:val="21"/>
                <w:szCs w:val="21"/>
              </w:rPr>
              <w:t>（团队结构不全，经验不丰富，不满足项目实施需求）得</w:t>
            </w:r>
            <w:r>
              <w:rPr>
                <w:rFonts w:hint="eastAsia" w:eastAsia="方正仿宋_GBK" w:cs="Times New Roman"/>
                <w:color w:val="auto"/>
                <w:sz w:val="21"/>
                <w:szCs w:val="21"/>
                <w:lang w:val="en-US" w:eastAsia="zh-CN"/>
              </w:rPr>
              <w:t>3</w:t>
            </w:r>
            <w:r>
              <w:rPr>
                <w:rFonts w:hint="default" w:ascii="Times New Roman" w:hAnsi="Times New Roman" w:eastAsia="方正仿宋_GBK" w:cs="Times New Roman"/>
                <w:color w:val="auto"/>
                <w:sz w:val="21"/>
                <w:szCs w:val="21"/>
              </w:rPr>
              <w:t>分；</w:t>
            </w:r>
          </w:p>
          <w:p w14:paraId="7871A742">
            <w:pPr>
              <w:keepNext w:val="0"/>
              <w:keepLines/>
              <w:pageBreakBefore w:val="0"/>
              <w:widowControl w:val="0"/>
              <w:kinsoku/>
              <w:wordWrap/>
              <w:overflowPunct/>
              <w:topLinePunct w:val="0"/>
              <w:autoSpaceDE/>
              <w:autoSpaceDN/>
              <w:bidi w:val="0"/>
              <w:adjustRightInd/>
              <w:snapToGrid/>
              <w:spacing w:line="280" w:lineRule="exact"/>
              <w:ind w:left="0" w:firstLine="0" w:firstLineChars="0"/>
              <w:textAlignment w:val="auto"/>
              <w:rPr>
                <w:rFonts w:hint="eastAsia"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rPr>
              <w:t>未提供得</w:t>
            </w:r>
            <w:r>
              <w:rPr>
                <w:rFonts w:hint="eastAsia" w:eastAsia="方正仿宋_GBK" w:cs="Times New Roman"/>
                <w:color w:val="auto"/>
                <w:sz w:val="21"/>
                <w:szCs w:val="21"/>
                <w:lang w:val="en-US" w:eastAsia="zh-CN"/>
              </w:rPr>
              <w:t>0</w:t>
            </w:r>
            <w:r>
              <w:rPr>
                <w:rFonts w:hint="default" w:ascii="Times New Roman" w:hAnsi="Times New Roman" w:eastAsia="方正仿宋_GBK" w:cs="Times New Roman"/>
                <w:color w:val="auto"/>
                <w:sz w:val="21"/>
                <w:szCs w:val="21"/>
              </w:rPr>
              <w:t>分</w:t>
            </w:r>
            <w:r>
              <w:rPr>
                <w:rFonts w:hint="eastAsia" w:eastAsia="方正仿宋_GBK" w:cs="Times New Roman"/>
                <w:color w:val="auto"/>
                <w:sz w:val="21"/>
                <w:szCs w:val="21"/>
                <w:lang w:eastAsia="zh-CN"/>
              </w:rPr>
              <w:t>。</w:t>
            </w:r>
          </w:p>
        </w:tc>
        <w:tc>
          <w:tcPr>
            <w:tcW w:w="1976" w:type="dxa"/>
            <w:tcBorders>
              <w:top w:val="single" w:color="auto" w:sz="4" w:space="0"/>
              <w:left w:val="single" w:color="auto" w:sz="4" w:space="0"/>
              <w:bottom w:val="single" w:color="auto" w:sz="4" w:space="0"/>
              <w:right w:val="single" w:color="auto" w:sz="4" w:space="0"/>
            </w:tcBorders>
            <w:vAlign w:val="center"/>
          </w:tcPr>
          <w:p w14:paraId="19E5ED5B">
            <w:pPr>
              <w:keepNext w:val="0"/>
              <w:keepLines/>
              <w:pageBreakBefore w:val="0"/>
              <w:widowControl w:val="0"/>
              <w:kinsoku/>
              <w:wordWrap/>
              <w:overflowPunct/>
              <w:topLinePunct w:val="0"/>
              <w:autoSpaceDE/>
              <w:autoSpaceDN/>
              <w:bidi w:val="0"/>
              <w:adjustRightInd/>
              <w:snapToGrid/>
              <w:spacing w:line="280" w:lineRule="exact"/>
              <w:ind w:left="0" w:firstLine="0" w:firstLineChars="0"/>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提供供应商为其缴纳社保证明复印件并加盖供应商公章。</w:t>
            </w:r>
          </w:p>
        </w:tc>
      </w:tr>
      <w:tr w14:paraId="5D3F6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44" w:type="dxa"/>
            <w:vMerge w:val="continue"/>
            <w:tcBorders>
              <w:left w:val="single" w:color="auto" w:sz="4" w:space="0"/>
              <w:right w:val="single" w:color="auto" w:sz="4" w:space="0"/>
            </w:tcBorders>
            <w:vAlign w:val="center"/>
          </w:tcPr>
          <w:p w14:paraId="1372AF14">
            <w:pPr>
              <w:keepNext w:val="0"/>
              <w:keepLines/>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color w:val="auto"/>
              </w:rPr>
            </w:pPr>
          </w:p>
        </w:tc>
        <w:tc>
          <w:tcPr>
            <w:tcW w:w="1478" w:type="dxa"/>
            <w:vMerge w:val="continue"/>
            <w:tcBorders>
              <w:left w:val="single" w:color="auto" w:sz="4" w:space="0"/>
              <w:right w:val="single" w:color="auto" w:sz="4" w:space="0"/>
            </w:tcBorders>
            <w:vAlign w:val="center"/>
          </w:tcPr>
          <w:p w14:paraId="38635E1F">
            <w:pPr>
              <w:keepNext w:val="0"/>
              <w:keepLines/>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color w:val="auto"/>
              </w:rPr>
            </w:pPr>
          </w:p>
        </w:tc>
        <w:tc>
          <w:tcPr>
            <w:tcW w:w="762" w:type="dxa"/>
            <w:vMerge w:val="continue"/>
            <w:tcBorders>
              <w:left w:val="single" w:color="auto" w:sz="4" w:space="0"/>
              <w:right w:val="single" w:color="auto" w:sz="4" w:space="0"/>
            </w:tcBorders>
            <w:vAlign w:val="center"/>
          </w:tcPr>
          <w:p w14:paraId="4E332B57">
            <w:pPr>
              <w:keepNext w:val="0"/>
              <w:keepLines/>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color w:val="auto"/>
              </w:rPr>
            </w:pPr>
          </w:p>
        </w:tc>
        <w:tc>
          <w:tcPr>
            <w:tcW w:w="4675" w:type="dxa"/>
            <w:tcBorders>
              <w:top w:val="single" w:color="auto" w:sz="4" w:space="0"/>
              <w:left w:val="single" w:color="auto" w:sz="4" w:space="0"/>
              <w:bottom w:val="single" w:color="auto" w:sz="4" w:space="0"/>
              <w:right w:val="single" w:color="auto" w:sz="4" w:space="0"/>
            </w:tcBorders>
            <w:shd w:val="clear" w:color="auto" w:fill="auto"/>
            <w:vAlign w:val="center"/>
          </w:tcPr>
          <w:p w14:paraId="4FB9C3B7">
            <w:pPr>
              <w:keepNext w:val="0"/>
              <w:keepLines/>
              <w:pageBreakBefore w:val="0"/>
              <w:widowControl w:val="0"/>
              <w:kinsoku/>
              <w:wordWrap/>
              <w:overflowPunct/>
              <w:topLinePunct w:val="0"/>
              <w:autoSpaceDE/>
              <w:autoSpaceDN/>
              <w:bidi w:val="0"/>
              <w:adjustRightInd/>
              <w:snapToGrid/>
              <w:spacing w:line="280" w:lineRule="exact"/>
              <w:ind w:left="0" w:firstLine="0" w:firstLineChars="0"/>
              <w:textAlignment w:val="auto"/>
              <w:rPr>
                <w:rFonts w:hint="default" w:ascii="Times New Roman" w:hAnsi="Times New Roman" w:eastAsia="方正仿宋_GBK" w:cs="Times New Roman"/>
                <w:color w:val="auto"/>
                <w:sz w:val="21"/>
                <w:szCs w:val="21"/>
              </w:rPr>
            </w:pPr>
            <w:r>
              <w:rPr>
                <w:rFonts w:hint="eastAsia" w:ascii="Times New Roman" w:hAnsi="Times New Roman" w:eastAsia="方正仿宋_GBK" w:cs="Times New Roman"/>
                <w:color w:val="auto"/>
                <w:sz w:val="21"/>
                <w:szCs w:val="21"/>
              </w:rPr>
              <w:t>业绩</w:t>
            </w:r>
            <w:r>
              <w:rPr>
                <w:rFonts w:hint="eastAsia" w:eastAsia="方正仿宋_GBK" w:cs="Times New Roman"/>
                <w:color w:val="auto"/>
                <w:sz w:val="21"/>
                <w:szCs w:val="21"/>
                <w:lang w:eastAsia="zh-CN"/>
              </w:rPr>
              <w:t>（</w:t>
            </w:r>
            <w:r>
              <w:rPr>
                <w:rFonts w:hint="eastAsia" w:eastAsia="方正仿宋_GBK" w:cs="Times New Roman"/>
                <w:color w:val="auto"/>
                <w:sz w:val="21"/>
                <w:szCs w:val="21"/>
                <w:lang w:val="en-US" w:eastAsia="zh-CN"/>
              </w:rPr>
              <w:t>20分</w:t>
            </w:r>
            <w:r>
              <w:rPr>
                <w:rFonts w:hint="eastAsia" w:eastAsia="方正仿宋_GBK" w:cs="Times New Roman"/>
                <w:color w:val="auto"/>
                <w:sz w:val="21"/>
                <w:szCs w:val="21"/>
                <w:lang w:eastAsia="zh-CN"/>
              </w:rPr>
              <w:t>）</w:t>
            </w:r>
            <w:r>
              <w:rPr>
                <w:rFonts w:hint="eastAsia" w:ascii="Times New Roman" w:hAnsi="Times New Roman" w:eastAsia="方正仿宋_GBK" w:cs="Times New Roman"/>
                <w:color w:val="auto"/>
                <w:sz w:val="21"/>
                <w:szCs w:val="21"/>
              </w:rPr>
              <w:t>：</w:t>
            </w:r>
          </w:p>
          <w:p w14:paraId="4D679D5A">
            <w:pPr>
              <w:keepNext w:val="0"/>
              <w:keepLines/>
              <w:pageBreakBefore w:val="0"/>
              <w:widowControl w:val="0"/>
              <w:kinsoku/>
              <w:wordWrap/>
              <w:overflowPunct/>
              <w:topLinePunct w:val="0"/>
              <w:autoSpaceDE/>
              <w:autoSpaceDN/>
              <w:bidi w:val="0"/>
              <w:adjustRightInd/>
              <w:snapToGrid/>
              <w:spacing w:line="280" w:lineRule="exact"/>
              <w:ind w:left="0" w:firstLine="0" w:firstLineChars="0"/>
              <w:textAlignment w:val="auto"/>
              <w:rPr>
                <w:rFonts w:hint="default" w:ascii="Times New Roman" w:hAnsi="Times New Roman" w:eastAsia="方正仿宋_GBK" w:cs="Times New Roman"/>
                <w:color w:val="auto"/>
                <w:sz w:val="21"/>
                <w:szCs w:val="21"/>
                <w:lang w:val="en-US" w:eastAsia="zh-CN"/>
              </w:rPr>
            </w:pPr>
            <w:r>
              <w:rPr>
                <w:rFonts w:hint="eastAsia" w:ascii="Times New Roman" w:hAnsi="Times New Roman" w:eastAsia="方正仿宋_GBK" w:cs="Times New Roman"/>
                <w:color w:val="auto"/>
                <w:sz w:val="21"/>
                <w:szCs w:val="21"/>
              </w:rPr>
              <w:t>自2020年1月1日起至响应文件递交截止时间</w:t>
            </w:r>
            <w:r>
              <w:rPr>
                <w:rFonts w:hint="default" w:ascii="Times New Roman" w:hAnsi="Times New Roman" w:eastAsia="方正仿宋_GBK" w:cs="Times New Roman"/>
                <w:color w:val="auto"/>
                <w:sz w:val="21"/>
                <w:szCs w:val="21"/>
              </w:rPr>
              <w:t>，</w:t>
            </w:r>
            <w:r>
              <w:rPr>
                <w:rFonts w:hint="eastAsia" w:ascii="Times New Roman" w:hAnsi="Times New Roman" w:eastAsia="方正仿宋_GBK" w:cs="Times New Roman"/>
                <w:color w:val="auto"/>
                <w:sz w:val="21"/>
                <w:szCs w:val="21"/>
              </w:rPr>
              <w:t>供应商承接过展会组展或</w:t>
            </w:r>
            <w:r>
              <w:rPr>
                <w:rFonts w:hint="eastAsia" w:eastAsia="方正仿宋_GBK" w:cs="Times New Roman"/>
                <w:color w:val="auto"/>
                <w:sz w:val="21"/>
                <w:szCs w:val="21"/>
                <w:lang w:val="en-US" w:eastAsia="zh-CN"/>
              </w:rPr>
              <w:t>展览、</w:t>
            </w:r>
            <w:r>
              <w:rPr>
                <w:rFonts w:hint="eastAsia" w:ascii="Times New Roman" w:hAnsi="Times New Roman" w:eastAsia="方正仿宋_GBK" w:cs="Times New Roman"/>
                <w:color w:val="auto"/>
                <w:sz w:val="21"/>
                <w:szCs w:val="21"/>
              </w:rPr>
              <w:t>会议活动项目，每一例得2分，最高得</w:t>
            </w:r>
            <w:r>
              <w:rPr>
                <w:rFonts w:hint="eastAsia" w:eastAsia="方正仿宋_GBK" w:cs="Times New Roman"/>
                <w:color w:val="auto"/>
                <w:sz w:val="21"/>
                <w:szCs w:val="21"/>
                <w:lang w:val="en-US" w:eastAsia="zh-CN"/>
              </w:rPr>
              <w:t>20</w:t>
            </w:r>
            <w:r>
              <w:rPr>
                <w:rFonts w:hint="eastAsia" w:ascii="Times New Roman" w:hAnsi="Times New Roman" w:eastAsia="方正仿宋_GBK" w:cs="Times New Roman"/>
                <w:color w:val="auto"/>
                <w:sz w:val="21"/>
                <w:szCs w:val="21"/>
              </w:rPr>
              <w:t>分。</w:t>
            </w:r>
          </w:p>
        </w:tc>
        <w:tc>
          <w:tcPr>
            <w:tcW w:w="1976" w:type="dxa"/>
            <w:tcBorders>
              <w:top w:val="single" w:color="auto" w:sz="4" w:space="0"/>
              <w:left w:val="single" w:color="auto" w:sz="4" w:space="0"/>
              <w:bottom w:val="single" w:color="auto" w:sz="4" w:space="0"/>
              <w:right w:val="single" w:color="auto" w:sz="4" w:space="0"/>
            </w:tcBorders>
            <w:shd w:val="clear" w:color="auto" w:fill="auto"/>
            <w:vAlign w:val="top"/>
          </w:tcPr>
          <w:p w14:paraId="4F8FFF6F">
            <w:pPr>
              <w:keepNext w:val="0"/>
              <w:keepLines/>
              <w:pageBreakBefore w:val="0"/>
              <w:widowControl w:val="0"/>
              <w:kinsoku/>
              <w:wordWrap/>
              <w:overflowPunct/>
              <w:topLinePunct w:val="0"/>
              <w:autoSpaceDE/>
              <w:autoSpaceDN/>
              <w:bidi w:val="0"/>
              <w:adjustRightInd/>
              <w:snapToGrid/>
              <w:spacing w:line="280" w:lineRule="exact"/>
              <w:ind w:left="0" w:firstLine="0" w:firstLineChars="0"/>
              <w:textAlignment w:val="auto"/>
              <w:rPr>
                <w:rFonts w:hint="default" w:ascii="Times New Roman" w:hAnsi="Times New Roman" w:eastAsia="方正仿宋_GBK" w:cs="Times New Roman"/>
                <w:color w:val="auto"/>
                <w:sz w:val="21"/>
                <w:szCs w:val="21"/>
                <w:lang w:val="en-US" w:eastAsia="zh-CN"/>
              </w:rPr>
            </w:pPr>
            <w:r>
              <w:rPr>
                <w:rFonts w:hint="eastAsia" w:ascii="Times New Roman" w:hAnsi="Times New Roman" w:eastAsia="方正仿宋_GBK" w:cs="Times New Roman"/>
                <w:color w:val="auto"/>
                <w:sz w:val="21"/>
                <w:szCs w:val="21"/>
              </w:rPr>
              <w:t>提供合同（协议）或服务书复印件并加盖供应商公章</w:t>
            </w:r>
          </w:p>
        </w:tc>
      </w:tr>
    </w:tbl>
    <w:p w14:paraId="2D2BB68A">
      <w:pPr>
        <w:snapToGrid w:val="0"/>
        <w:spacing w:line="500" w:lineRule="exact"/>
        <w:ind w:firstLine="465"/>
        <w:rPr>
          <w:rFonts w:hint="eastAsia"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rPr>
        <w:t>说明：</w:t>
      </w:r>
      <w:bookmarkEnd w:id="40"/>
      <w:bookmarkEnd w:id="41"/>
    </w:p>
    <w:p w14:paraId="4D384A67">
      <w:pPr>
        <w:snapToGrid w:val="0"/>
        <w:spacing w:line="500" w:lineRule="exact"/>
        <w:ind w:firstLine="465"/>
        <w:rPr>
          <w:rFonts w:hint="eastAsia" w:ascii="Times New Roman" w:hAnsi="Times New Roman" w:eastAsia="方正仿宋_GBK" w:cs="Times New Roman"/>
          <w:color w:val="auto"/>
          <w:sz w:val="24"/>
          <w:szCs w:val="24"/>
        </w:rPr>
      </w:pPr>
      <w:bookmarkStart w:id="42" w:name="_Toc31747"/>
      <w:bookmarkStart w:id="43" w:name="_Toc21473"/>
      <w:r>
        <w:rPr>
          <w:rFonts w:hint="eastAsia" w:ascii="Times New Roman" w:hAnsi="Times New Roman" w:eastAsia="方正仿宋_GBK" w:cs="Times New Roman"/>
          <w:color w:val="auto"/>
          <w:sz w:val="24"/>
          <w:szCs w:val="24"/>
          <w:lang w:val="en-US" w:eastAsia="zh-CN"/>
        </w:rPr>
        <w:t>1、</w:t>
      </w:r>
      <w:r>
        <w:rPr>
          <w:rFonts w:hint="eastAsia" w:ascii="Times New Roman" w:hAnsi="Times New Roman" w:eastAsia="方正仿宋_GBK" w:cs="Times New Roman"/>
          <w:color w:val="auto"/>
          <w:sz w:val="24"/>
          <w:szCs w:val="24"/>
        </w:rPr>
        <w:t>评审小组认为供应商的最后报价明显低于其他通过符合性审查供应商的报价，有可能影响产品质量或者不能诚信履约的，应当要求其在评标现场合理的时间内提供书面说明，必要时提交相关证明材料；供应商不能证明其报价合理性的，</w:t>
      </w:r>
      <w:r>
        <w:rPr>
          <w:rFonts w:hint="eastAsia" w:ascii="Times New Roman" w:hAnsi="Times New Roman" w:eastAsia="方正仿宋_GBK" w:cs="Times New Roman"/>
          <w:color w:val="auto"/>
          <w:sz w:val="24"/>
          <w:szCs w:val="24"/>
          <w:lang w:val="en-US" w:eastAsia="zh-CN"/>
        </w:rPr>
        <w:t>评审</w:t>
      </w:r>
      <w:r>
        <w:rPr>
          <w:rFonts w:hint="eastAsia" w:ascii="Times New Roman" w:hAnsi="Times New Roman" w:eastAsia="方正仿宋_GBK" w:cs="Times New Roman"/>
          <w:color w:val="auto"/>
          <w:sz w:val="24"/>
          <w:szCs w:val="24"/>
        </w:rPr>
        <w:t>小组应当将其作为无效响应处理。</w:t>
      </w:r>
      <w:bookmarkEnd w:id="42"/>
      <w:bookmarkEnd w:id="43"/>
    </w:p>
    <w:p w14:paraId="0BDCCA34">
      <w:pPr>
        <w:snapToGrid w:val="0"/>
        <w:spacing w:line="500" w:lineRule="exact"/>
        <w:ind w:firstLine="465"/>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2、关于小微企业报价扣除比例说明</w:t>
      </w:r>
    </w:p>
    <w:p w14:paraId="4A4CE564">
      <w:pPr>
        <w:snapToGrid w:val="0"/>
        <w:spacing w:line="500" w:lineRule="exact"/>
        <w:ind w:firstLine="465"/>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（1）供应商为非联合体投标的，对小微企业给子10%的扣除，以扣除后的报价参与评审。</w:t>
      </w:r>
    </w:p>
    <w:p w14:paraId="37B52CB2">
      <w:pPr>
        <w:snapToGrid w:val="0"/>
        <w:spacing w:line="500" w:lineRule="exact"/>
        <w:ind w:firstLine="465"/>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（2）监狱企业、残疾人福利性单位视同小型、微型企业。</w:t>
      </w:r>
    </w:p>
    <w:p w14:paraId="1286917C">
      <w:pPr>
        <w:snapToGrid w:val="0"/>
        <w:spacing w:line="500" w:lineRule="exact"/>
        <w:ind w:firstLine="465"/>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三、无效响应</w:t>
      </w:r>
      <w:bookmarkEnd w:id="39"/>
    </w:p>
    <w:p w14:paraId="1B5678BF">
      <w:pPr>
        <w:snapToGrid w:val="0"/>
        <w:spacing w:line="500" w:lineRule="exact"/>
        <w:ind w:firstLine="465"/>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供应商发生以下条款情况之一者，视为无效响应，其响应文件将被拒绝：</w:t>
      </w:r>
    </w:p>
    <w:p w14:paraId="63D64B4F">
      <w:pPr>
        <w:snapToGrid w:val="0"/>
        <w:spacing w:line="500" w:lineRule="exact"/>
        <w:ind w:firstLine="465"/>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（一）供应商不符合规定的资格条件的；</w:t>
      </w:r>
    </w:p>
    <w:p w14:paraId="2E805EBA">
      <w:pPr>
        <w:snapToGrid w:val="0"/>
        <w:spacing w:line="500" w:lineRule="exact"/>
        <w:ind w:firstLine="465"/>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（二）供应商的法定代表人（或其授权代表）或自然人未参加比选；</w:t>
      </w:r>
    </w:p>
    <w:p w14:paraId="617CD901">
      <w:pPr>
        <w:snapToGrid w:val="0"/>
        <w:spacing w:line="500" w:lineRule="exact"/>
        <w:ind w:firstLine="465"/>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（三）供应商所提交的响应文件不按“第六篇响应文件编制要求”要求签署或盖章；</w:t>
      </w:r>
    </w:p>
    <w:p w14:paraId="3969782E">
      <w:pPr>
        <w:snapToGrid w:val="0"/>
        <w:spacing w:line="500" w:lineRule="exact"/>
        <w:ind w:firstLine="465"/>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（四）供应商的最后报价超过采购预算或最高限价的；</w:t>
      </w:r>
    </w:p>
    <w:p w14:paraId="6F628FA5">
      <w:pPr>
        <w:snapToGrid w:val="0"/>
        <w:spacing w:line="500" w:lineRule="exact"/>
        <w:ind w:firstLine="465"/>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（五）法定代表人为同一个人的两个及两个以上法人，母公司、全资子公司及其控股公司，在同一包采购中同时参与比选；</w:t>
      </w:r>
    </w:p>
    <w:p w14:paraId="208513AA">
      <w:pPr>
        <w:snapToGrid w:val="0"/>
        <w:spacing w:line="500" w:lineRule="exact"/>
        <w:ind w:firstLine="465"/>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（六）单位负责人为同一人或者存在直接控股、管理关系的不同供应商，参加同一合同项下的政府采购活动的；</w:t>
      </w:r>
    </w:p>
    <w:p w14:paraId="0D992734">
      <w:pPr>
        <w:snapToGrid w:val="0"/>
        <w:spacing w:line="500" w:lineRule="exact"/>
        <w:ind w:firstLine="465"/>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（七）为采购项目提供整体设计、规范编制或者项目管理、监理、检测等服务的供应商，再参加该采购项目的其他采购活动；</w:t>
      </w:r>
    </w:p>
    <w:p w14:paraId="316AF7EF">
      <w:pPr>
        <w:snapToGrid w:val="0"/>
        <w:spacing w:line="5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（八）供应商比选有效期不满足竞争性比选文件要求的；</w:t>
      </w:r>
    </w:p>
    <w:p w14:paraId="119D6DB8">
      <w:pPr>
        <w:snapToGrid w:val="0"/>
        <w:spacing w:line="500" w:lineRule="exact"/>
        <w:ind w:firstLine="465"/>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（九）供应商响应文件内容有与国家现行法律法规相违背的内容，或附有采购人无法接受的条件；</w:t>
      </w:r>
    </w:p>
    <w:p w14:paraId="2F886F42">
      <w:pPr>
        <w:snapToGrid w:val="0"/>
        <w:spacing w:line="500" w:lineRule="exact"/>
        <w:ind w:firstLine="465"/>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（十）供应商以联合体形式参与比选的；</w:t>
      </w:r>
    </w:p>
    <w:p w14:paraId="45027D33">
      <w:pPr>
        <w:snapToGrid w:val="0"/>
        <w:spacing w:line="500" w:lineRule="exact"/>
        <w:ind w:firstLine="465"/>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（十一）供应商进行合同分包的；</w:t>
      </w:r>
    </w:p>
    <w:p w14:paraId="6519A985">
      <w:pPr>
        <w:snapToGrid w:val="0"/>
        <w:spacing w:line="500" w:lineRule="exact"/>
        <w:ind w:firstLine="465"/>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（十二）供应商被列入失信被执行人、重大税收违法案件当事人名单、政府采购严重违法失信行为记录名单及其他不符合《中华人民共和国政府采购法》第二十二条规定条件的。</w:t>
      </w:r>
      <w:bookmarkEnd w:id="37"/>
      <w:bookmarkEnd w:id="38"/>
    </w:p>
    <w:p w14:paraId="15980D55">
      <w:pPr>
        <w:spacing w:line="500" w:lineRule="exact"/>
        <w:ind w:firstLine="482" w:firstLineChars="200"/>
        <w:rPr>
          <w:rFonts w:hint="default" w:ascii="Times New Roman" w:hAnsi="Times New Roman" w:eastAsia="方正仿宋_GBK" w:cs="Times New Roman"/>
          <w:b/>
          <w:color w:val="auto"/>
          <w:sz w:val="24"/>
        </w:rPr>
      </w:pPr>
      <w:r>
        <w:rPr>
          <w:rFonts w:hint="default" w:ascii="Times New Roman" w:hAnsi="Times New Roman" w:eastAsia="方正仿宋_GBK" w:cs="Times New Roman"/>
          <w:b/>
          <w:color w:val="auto"/>
          <w:sz w:val="24"/>
        </w:rPr>
        <w:t>四、采购终止</w:t>
      </w:r>
    </w:p>
    <w:p w14:paraId="1E9CCA12">
      <w:pPr>
        <w:spacing w:line="5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出现下列情形之一的，采购人或者采购代理机构应当终止竞争性比选采购活动，发布项目终止公告并说明原因，重新开展采购活动：</w:t>
      </w:r>
    </w:p>
    <w:p w14:paraId="4C4C0060">
      <w:pPr>
        <w:spacing w:line="5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（一）因情况变化，不再符合规定的竞争性比选采购方式适用情形的；</w:t>
      </w:r>
    </w:p>
    <w:p w14:paraId="79CA81AE">
      <w:pPr>
        <w:spacing w:line="5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（二）出现影响采购公正的违法、违规行为的；</w:t>
      </w:r>
    </w:p>
    <w:p w14:paraId="49E9D406">
      <w:pPr>
        <w:spacing w:line="500" w:lineRule="exact"/>
        <w:rPr>
          <w:rFonts w:hint="default" w:ascii="Times New Roman" w:hAnsi="Times New Roman" w:eastAsia="方正仿宋_GBK" w:cs="Times New Roman"/>
          <w:color w:val="auto"/>
        </w:rPr>
        <w:sectPr>
          <w:footerReference r:id="rId8" w:type="default"/>
          <w:footerReference r:id="rId9" w:type="even"/>
          <w:pgSz w:w="11907" w:h="16840"/>
          <w:pgMar w:top="1134" w:right="1191" w:bottom="1134" w:left="1304" w:header="964" w:footer="992" w:gutter="0"/>
          <w:pgNumType w:fmt="numberInDash"/>
          <w:cols w:space="720" w:num="1"/>
          <w:docGrid w:linePitch="312" w:charSpace="0"/>
        </w:sectPr>
      </w:pPr>
    </w:p>
    <w:p w14:paraId="435BE93D">
      <w:pPr>
        <w:spacing w:line="500" w:lineRule="exact"/>
        <w:jc w:val="center"/>
        <w:outlineLvl w:val="0"/>
        <w:rPr>
          <w:rFonts w:hint="default" w:ascii="Times New Roman" w:hAnsi="Times New Roman" w:eastAsia="方正仿宋_GBK" w:cs="Times New Roman"/>
          <w:color w:val="auto"/>
          <w:sz w:val="36"/>
          <w:szCs w:val="30"/>
        </w:rPr>
      </w:pPr>
      <w:bookmarkStart w:id="44" w:name="_Toc12462"/>
      <w:bookmarkStart w:id="45" w:name="_Toc102227313"/>
      <w:bookmarkStart w:id="46" w:name="_Toc25373"/>
      <w:r>
        <w:rPr>
          <w:rFonts w:hint="default" w:ascii="Times New Roman" w:hAnsi="Times New Roman" w:eastAsia="方正仿宋_GBK" w:cs="Times New Roman"/>
          <w:color w:val="auto"/>
          <w:sz w:val="36"/>
          <w:szCs w:val="30"/>
        </w:rPr>
        <w:t>第五篇  供应商须知</w:t>
      </w:r>
      <w:bookmarkEnd w:id="44"/>
      <w:bookmarkEnd w:id="45"/>
      <w:bookmarkEnd w:id="46"/>
    </w:p>
    <w:p w14:paraId="10AE3CFD">
      <w:pPr>
        <w:adjustRightInd w:val="0"/>
        <w:snapToGrid w:val="0"/>
        <w:spacing w:line="500" w:lineRule="exact"/>
        <w:ind w:firstLine="480" w:firstLineChars="200"/>
        <w:rPr>
          <w:rFonts w:hint="default" w:ascii="Times New Roman" w:hAnsi="Times New Roman" w:eastAsia="方正仿宋_GBK" w:cs="Times New Roman"/>
          <w:color w:val="auto"/>
          <w:sz w:val="24"/>
        </w:rPr>
      </w:pPr>
      <w:bookmarkStart w:id="47" w:name="_Toc342913389"/>
      <w:bookmarkStart w:id="48" w:name="_Toc30343"/>
      <w:r>
        <w:rPr>
          <w:rFonts w:hint="default" w:ascii="Times New Roman" w:hAnsi="Times New Roman" w:eastAsia="方正仿宋_GBK" w:cs="Times New Roman"/>
          <w:color w:val="auto"/>
          <w:sz w:val="24"/>
        </w:rPr>
        <w:t>一、比选费用</w:t>
      </w:r>
      <w:bookmarkEnd w:id="47"/>
      <w:bookmarkEnd w:id="48"/>
    </w:p>
    <w:p w14:paraId="70DA57B5">
      <w:pPr>
        <w:pStyle w:val="248"/>
        <w:spacing w:line="5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参与比选的供应商应承担其编制响应文件与递交响应文件所涉及的一切费用，不论比选结果如何，采购人在任何情况下无义务也无责任承担这些费用。</w:t>
      </w:r>
    </w:p>
    <w:p w14:paraId="61D08660">
      <w:pPr>
        <w:adjustRightInd w:val="0"/>
        <w:snapToGrid w:val="0"/>
        <w:spacing w:line="500" w:lineRule="exact"/>
        <w:ind w:firstLine="480" w:firstLineChars="200"/>
        <w:rPr>
          <w:rFonts w:hint="default" w:ascii="Times New Roman" w:hAnsi="Times New Roman" w:eastAsia="方正仿宋_GBK" w:cs="Times New Roman"/>
          <w:color w:val="auto"/>
          <w:sz w:val="24"/>
        </w:rPr>
      </w:pPr>
      <w:bookmarkStart w:id="49" w:name="_Toc892"/>
      <w:bookmarkStart w:id="50" w:name="_Toc342913391"/>
      <w:r>
        <w:rPr>
          <w:rFonts w:hint="default" w:ascii="Times New Roman" w:hAnsi="Times New Roman" w:eastAsia="方正仿宋_GBK" w:cs="Times New Roman"/>
          <w:color w:val="auto"/>
          <w:sz w:val="24"/>
        </w:rPr>
        <w:t>二、竞争性比选文件</w:t>
      </w:r>
      <w:bookmarkEnd w:id="49"/>
      <w:bookmarkEnd w:id="50"/>
    </w:p>
    <w:p w14:paraId="47930BE0">
      <w:pPr>
        <w:snapToGrid w:val="0"/>
        <w:spacing w:line="5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（一）竞争性比选文件由比选邀请书、项目服务需求、项目商务需求、资格审查及评审办法、供应商须知</w:t>
      </w:r>
      <w:r>
        <w:rPr>
          <w:rFonts w:hint="default" w:ascii="Times New Roman" w:hAnsi="Times New Roman" w:eastAsia="方正仿宋_GBK" w:cs="Times New Roman"/>
          <w:b/>
          <w:color w:val="auto"/>
          <w:sz w:val="24"/>
          <w:szCs w:val="24"/>
        </w:rPr>
        <w:t>、</w:t>
      </w:r>
      <w:r>
        <w:rPr>
          <w:rFonts w:hint="default" w:ascii="Times New Roman" w:hAnsi="Times New Roman" w:eastAsia="方正仿宋_GBK" w:cs="Times New Roman"/>
          <w:color w:val="auto"/>
          <w:sz w:val="24"/>
          <w:szCs w:val="24"/>
        </w:rPr>
        <w:t>响应文件编制要求等六部分组成。</w:t>
      </w:r>
    </w:p>
    <w:p w14:paraId="19568FB6">
      <w:pPr>
        <w:snapToGrid w:val="0"/>
        <w:spacing w:line="5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（二）采购人所作的一切有效的书面通知、修改及补充，都是竞争性比选文件不可分割的部分。</w:t>
      </w:r>
    </w:p>
    <w:p w14:paraId="634C5A9F">
      <w:pPr>
        <w:snapToGrid w:val="0"/>
        <w:spacing w:line="5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（三）竞争性比选文件的解释</w:t>
      </w:r>
    </w:p>
    <w:p w14:paraId="134A2C5E">
      <w:pPr>
        <w:spacing w:line="5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供应商如对竞争性比选文件有疑问，必须以书面形式在提交响应文件截止时间3个工作日前向采购人要求澄清，采购人可视具体情况做出处理或答复。如供应商未提出疑问，视为完全理解并同意本竞争性比选文件。一经进入比选程序，即视为供应商已详细阅读全部文件资料，完全理解竞争性比选文件所有条款内容并同意放弃对这方面有不明白及误解的权利。</w:t>
      </w:r>
      <w:bookmarkStart w:id="51" w:name="_Toc318159349"/>
      <w:bookmarkStart w:id="52" w:name="_Toc318159780"/>
      <w:bookmarkStart w:id="53" w:name="_Toc318159160"/>
      <w:bookmarkStart w:id="54" w:name="_Toc318166429"/>
    </w:p>
    <w:p w14:paraId="2C4C8688">
      <w:pPr>
        <w:spacing w:line="5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（四）评审的依据为竞争性比选文件和响应文件（含有效的书面承诺）。比选小组判断响应文件对竞争性比选文件的响应，仅基于响应文件本身而不靠外部证据。</w:t>
      </w:r>
    </w:p>
    <w:bookmarkEnd w:id="51"/>
    <w:bookmarkEnd w:id="52"/>
    <w:bookmarkEnd w:id="53"/>
    <w:bookmarkEnd w:id="54"/>
    <w:p w14:paraId="7971F4C0">
      <w:pPr>
        <w:adjustRightInd w:val="0"/>
        <w:snapToGrid w:val="0"/>
        <w:spacing w:line="500" w:lineRule="exact"/>
        <w:ind w:firstLine="480" w:firstLineChars="200"/>
        <w:rPr>
          <w:rFonts w:hint="default" w:ascii="Times New Roman" w:hAnsi="Times New Roman" w:eastAsia="方正仿宋_GBK" w:cs="Times New Roman"/>
          <w:color w:val="auto"/>
          <w:sz w:val="24"/>
        </w:rPr>
      </w:pPr>
      <w:bookmarkStart w:id="55" w:name="_Toc9295"/>
      <w:bookmarkStart w:id="56" w:name="_Toc342913392"/>
      <w:bookmarkStart w:id="57" w:name="_Toc179714297"/>
      <w:bookmarkStart w:id="58" w:name="_Toc102227318"/>
      <w:r>
        <w:rPr>
          <w:rFonts w:hint="default" w:ascii="Times New Roman" w:hAnsi="Times New Roman" w:eastAsia="方正仿宋_GBK" w:cs="Times New Roman"/>
          <w:color w:val="auto"/>
          <w:sz w:val="24"/>
        </w:rPr>
        <w:t>三、比选要求</w:t>
      </w:r>
      <w:bookmarkEnd w:id="55"/>
      <w:bookmarkEnd w:id="56"/>
      <w:bookmarkEnd w:id="57"/>
      <w:bookmarkEnd w:id="58"/>
    </w:p>
    <w:p w14:paraId="018DCF64">
      <w:pPr>
        <w:spacing w:line="5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（一）响应文件</w:t>
      </w:r>
    </w:p>
    <w:p w14:paraId="56BF98FA">
      <w:pPr>
        <w:spacing w:line="5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1.供应商应当按照竞争性比选文件的要求编制响应文件，并对竞争性比选文件提出的要求和条件作出实质性响应，响应文件原则上采用软面订本，同时应编制完整的页码、目录。</w:t>
      </w:r>
    </w:p>
    <w:p w14:paraId="407A99AA">
      <w:pPr>
        <w:spacing w:line="5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2.响应文件组成</w:t>
      </w:r>
    </w:p>
    <w:p w14:paraId="71FD0638">
      <w:pPr>
        <w:spacing w:line="5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响应文件由“第六篇响应文件编制要求”规定的部分和供应商所作的一切有效补充、修改和承诺等文件组成，供应商应按照“第六篇响应文件编制要求”规定的目录顺序组织编写和装订，也可在基本格式基础上对表格进行扩展，未规定格式的由供应商自定格式。</w:t>
      </w:r>
    </w:p>
    <w:p w14:paraId="2881D033">
      <w:pPr>
        <w:spacing w:line="5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（二）联合体</w:t>
      </w:r>
    </w:p>
    <w:p w14:paraId="5E481889">
      <w:pPr>
        <w:spacing w:line="500" w:lineRule="exact"/>
        <w:ind w:firstLine="482"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b/>
          <w:color w:val="auto"/>
          <w:sz w:val="24"/>
          <w:szCs w:val="24"/>
        </w:rPr>
        <w:t>本项目不接受联合体参与比选</w:t>
      </w:r>
      <w:r>
        <w:rPr>
          <w:rFonts w:hint="default" w:ascii="Times New Roman" w:hAnsi="Times New Roman" w:eastAsia="方正仿宋_GBK" w:cs="Times New Roman"/>
          <w:color w:val="auto"/>
          <w:sz w:val="24"/>
          <w:szCs w:val="24"/>
        </w:rPr>
        <w:t>。</w:t>
      </w:r>
    </w:p>
    <w:p w14:paraId="3C7571B0">
      <w:pPr>
        <w:spacing w:line="5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（三）比选有效期：响应文件及有关承诺文件有效期为提交响应文件截止时间起90天。</w:t>
      </w:r>
    </w:p>
    <w:p w14:paraId="31C208B0">
      <w:pPr>
        <w:spacing w:line="5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（四）修正错误</w:t>
      </w:r>
    </w:p>
    <w:p w14:paraId="293A3DE0">
      <w:pPr>
        <w:spacing w:line="5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1.若供应商所递交的响应文件或最后报价中的价格出现大写金额和小写金额不一致的错误，以大写金额修正为准。</w:t>
      </w:r>
    </w:p>
    <w:p w14:paraId="5E72C776">
      <w:pPr>
        <w:spacing w:line="5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2.比选小组按上述修正错误的原则及方法修正供应商的报价，供应商同意并签字确认后，修正后的报价对供应商具有约束作用。如果供应商不接受修正后的价格，将失去成为成交供应商的资格。</w:t>
      </w:r>
    </w:p>
    <w:p w14:paraId="4F1A5B39">
      <w:pPr>
        <w:snapToGrid w:val="0"/>
        <w:spacing w:line="5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（五）提交响应文件的份数和签署</w:t>
      </w:r>
    </w:p>
    <w:p w14:paraId="4E94A135">
      <w:pPr>
        <w:snapToGrid w:val="0"/>
        <w:spacing w:line="5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1.响应文件一式</w:t>
      </w:r>
      <w:r>
        <w:rPr>
          <w:rFonts w:hint="eastAsia" w:eastAsia="方正仿宋_GBK" w:cs="Times New Roman"/>
          <w:color w:val="auto"/>
          <w:sz w:val="24"/>
          <w:szCs w:val="24"/>
          <w:lang w:val="en-US" w:eastAsia="zh-CN"/>
        </w:rPr>
        <w:t>肆</w:t>
      </w:r>
      <w:r>
        <w:rPr>
          <w:rFonts w:hint="default" w:ascii="Times New Roman" w:hAnsi="Times New Roman" w:eastAsia="方正仿宋_GBK" w:cs="Times New Roman"/>
          <w:color w:val="auto"/>
          <w:sz w:val="24"/>
          <w:szCs w:val="24"/>
        </w:rPr>
        <w:t>份，其中正本一份，副本</w:t>
      </w:r>
      <w:r>
        <w:rPr>
          <w:rFonts w:hint="eastAsia" w:eastAsia="方正仿宋_GBK" w:cs="Times New Roman"/>
          <w:color w:val="auto"/>
          <w:sz w:val="24"/>
          <w:szCs w:val="24"/>
          <w:lang w:val="en-US" w:eastAsia="zh-CN"/>
        </w:rPr>
        <w:t>二</w:t>
      </w:r>
      <w:r>
        <w:rPr>
          <w:rFonts w:hint="default" w:ascii="Times New Roman" w:hAnsi="Times New Roman" w:eastAsia="方正仿宋_GBK" w:cs="Times New Roman"/>
          <w:color w:val="auto"/>
          <w:sz w:val="24"/>
          <w:szCs w:val="24"/>
        </w:rPr>
        <w:t>份，电子文档一份（电子文档内容应与纸质文件正本一致，如不一致以纸质文件正本为准。推荐采用光盘或U盘为电子文档载体）；副本可为正本的复印件，应与正本一致，如出现不一致情况以正本为准。</w:t>
      </w:r>
    </w:p>
    <w:p w14:paraId="6E822833">
      <w:pPr>
        <w:snapToGrid w:val="0"/>
        <w:spacing w:line="5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w:t>
      </w:r>
      <w:r>
        <w:rPr>
          <w:rFonts w:hint="default" w:ascii="Times New Roman" w:hAnsi="Times New Roman" w:eastAsia="方正仿宋_GBK" w:cs="Times New Roman"/>
          <w:color w:val="auto"/>
          <w:sz w:val="24"/>
        </w:rPr>
        <w:t>响应文件按竞争性比选文件“第六篇响应文件编制要求”要求签署或盖章。</w:t>
      </w:r>
    </w:p>
    <w:p w14:paraId="117589D3">
      <w:pPr>
        <w:snapToGrid w:val="0"/>
        <w:spacing w:line="5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（六）响应文件的递交</w:t>
      </w:r>
    </w:p>
    <w:p w14:paraId="04CEBE3B">
      <w:pPr>
        <w:pStyle w:val="33"/>
        <w:spacing w:line="50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响应文件的正本、副本以及电子文档均应密封送达比选地点，应在封套上注明比选项目名称、供应商名称。若正本、副本以及电子文档分别进行密封的，还应在封套上注明“正本”、“副本”、“电子文档”字样。信封的封口应加盖供应商公章或法人授权代表签字。</w:t>
      </w:r>
    </w:p>
    <w:p w14:paraId="5BAC4B1C">
      <w:pPr>
        <w:pStyle w:val="33"/>
        <w:spacing w:line="50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响应文件的装订形式为胶装。</w:t>
      </w:r>
    </w:p>
    <w:p w14:paraId="0EEA711A">
      <w:pPr>
        <w:snapToGrid w:val="0"/>
        <w:spacing w:line="5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（七）供应商参与人员</w:t>
      </w:r>
    </w:p>
    <w:p w14:paraId="69ED3DD2">
      <w:pPr>
        <w:snapToGrid w:val="0"/>
        <w:spacing w:line="5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各个供应商应当派1-2名代表参与比选，至少1人应为法定代表人（或其授权代表）或自然人（供应商为自然人）。</w:t>
      </w:r>
    </w:p>
    <w:p w14:paraId="0147540E">
      <w:pPr>
        <w:adjustRightInd w:val="0"/>
        <w:snapToGrid w:val="0"/>
        <w:spacing w:line="500" w:lineRule="exact"/>
        <w:ind w:firstLine="480" w:firstLineChars="200"/>
        <w:rPr>
          <w:rFonts w:hint="default" w:ascii="Times New Roman" w:hAnsi="Times New Roman" w:eastAsia="方正仿宋_GBK" w:cs="Times New Roman"/>
          <w:color w:val="auto"/>
          <w:sz w:val="24"/>
        </w:rPr>
      </w:pPr>
      <w:bookmarkStart w:id="59" w:name="_Toc301"/>
      <w:r>
        <w:rPr>
          <w:rFonts w:hint="default" w:ascii="Times New Roman" w:hAnsi="Times New Roman" w:eastAsia="方正仿宋_GBK" w:cs="Times New Roman"/>
          <w:color w:val="auto"/>
          <w:sz w:val="24"/>
        </w:rPr>
        <w:t>四、成交供应商的确认和变更</w:t>
      </w:r>
      <w:bookmarkEnd w:id="59"/>
    </w:p>
    <w:p w14:paraId="3D708F1B">
      <w:pPr>
        <w:snapToGrid w:val="0"/>
        <w:spacing w:line="5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（一）成交供应商的确认</w:t>
      </w:r>
    </w:p>
    <w:p w14:paraId="7F8B6A8A">
      <w:pPr>
        <w:snapToGrid w:val="0"/>
        <w:spacing w:line="5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采购人应当在收到评审报告后5个工作日内，从评审报告提出的成交候选供应商中，按照排序由高到低的原则确定成交供应商，也可以书面授权比选小组直接确定成交供应商。采购人逾期未确定成交供应商且不提出异议的，视为确定评审报告提出的排序第一的供应商为成交供应商。</w:t>
      </w:r>
    </w:p>
    <w:p w14:paraId="248DFB68">
      <w:pPr>
        <w:snapToGrid w:val="0"/>
        <w:spacing w:line="5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（二）成交供应商的变更</w:t>
      </w:r>
    </w:p>
    <w:p w14:paraId="23775876">
      <w:pPr>
        <w:snapToGrid w:val="0"/>
        <w:spacing w:line="5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rPr>
        <w:t>成交供应商拒绝与采购人签订合同的，采购人可以按照评标报告推荐的成交候选供应商顺序，确定排名下一位的候选人为成交供应商，也可以重新开展政府采购活动。</w:t>
      </w:r>
    </w:p>
    <w:p w14:paraId="66436D32">
      <w:pPr>
        <w:adjustRightInd w:val="0"/>
        <w:snapToGrid w:val="0"/>
        <w:spacing w:line="500" w:lineRule="exact"/>
        <w:ind w:firstLine="480" w:firstLineChars="200"/>
        <w:rPr>
          <w:rFonts w:hint="default" w:ascii="Times New Roman" w:hAnsi="Times New Roman" w:eastAsia="方正仿宋_GBK" w:cs="Times New Roman"/>
          <w:color w:val="auto"/>
          <w:sz w:val="24"/>
        </w:rPr>
      </w:pPr>
      <w:bookmarkStart w:id="60" w:name="_Toc10558"/>
      <w:bookmarkStart w:id="61" w:name="_Toc102227321"/>
      <w:bookmarkStart w:id="62" w:name="_Toc342913395"/>
      <w:r>
        <w:rPr>
          <w:rFonts w:hint="default" w:ascii="Times New Roman" w:hAnsi="Times New Roman" w:eastAsia="方正仿宋_GBK" w:cs="Times New Roman"/>
          <w:color w:val="auto"/>
          <w:sz w:val="24"/>
        </w:rPr>
        <w:t>五、成交通知</w:t>
      </w:r>
      <w:bookmarkEnd w:id="60"/>
      <w:bookmarkEnd w:id="61"/>
      <w:bookmarkEnd w:id="62"/>
    </w:p>
    <w:p w14:paraId="50AAB773">
      <w:pPr>
        <w:spacing w:line="5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（一）成交供应商确定后，采购人将在</w:t>
      </w:r>
      <w:r>
        <w:rPr>
          <w:rFonts w:hint="default" w:ascii="Times New Roman" w:hAnsi="Times New Roman" w:eastAsia="方正仿宋_GBK" w:cs="Times New Roman"/>
          <w:color w:val="auto"/>
          <w:sz w:val="24"/>
        </w:rPr>
        <w:t>“重庆市商务委员会”（https://sww.cq.gov.cn/）</w:t>
      </w:r>
      <w:r>
        <w:rPr>
          <w:rFonts w:hint="default" w:ascii="Times New Roman" w:hAnsi="Times New Roman" w:eastAsia="方正仿宋_GBK" w:cs="Times New Roman"/>
          <w:color w:val="auto"/>
          <w:sz w:val="24"/>
          <w:szCs w:val="24"/>
        </w:rPr>
        <w:t>网站上发布成交结果公告。</w:t>
      </w:r>
    </w:p>
    <w:p w14:paraId="01892071">
      <w:pPr>
        <w:spacing w:line="5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（二）结果公告发出同时，采购人以书面形式发出《成交通知书》。《成交通知书》一经发出即发生法律效力。</w:t>
      </w:r>
    </w:p>
    <w:p w14:paraId="568E71C7">
      <w:pPr>
        <w:spacing w:line="5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（三）《成交通知书》将作为签订合同的依据。</w:t>
      </w:r>
    </w:p>
    <w:p w14:paraId="38445371">
      <w:pPr>
        <w:adjustRightInd w:val="0"/>
        <w:snapToGrid w:val="0"/>
        <w:spacing w:line="500" w:lineRule="exact"/>
        <w:ind w:firstLine="480" w:firstLineChars="200"/>
        <w:rPr>
          <w:rFonts w:hint="default" w:ascii="Times New Roman" w:hAnsi="Times New Roman" w:eastAsia="方正仿宋_GBK" w:cs="Times New Roman"/>
          <w:color w:val="auto"/>
          <w:sz w:val="24"/>
        </w:rPr>
      </w:pPr>
      <w:bookmarkStart w:id="63" w:name="_Toc16127"/>
      <w:r>
        <w:rPr>
          <w:rFonts w:hint="default" w:ascii="Times New Roman" w:hAnsi="Times New Roman" w:eastAsia="方正仿宋_GBK" w:cs="Times New Roman"/>
          <w:color w:val="auto"/>
          <w:sz w:val="24"/>
        </w:rPr>
        <w:t>六、关于质疑和投诉</w:t>
      </w:r>
      <w:bookmarkEnd w:id="63"/>
    </w:p>
    <w:p w14:paraId="20CF0CD5">
      <w:pPr>
        <w:spacing w:line="5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（一）质疑</w:t>
      </w:r>
    </w:p>
    <w:p w14:paraId="4CA51A28">
      <w:pPr>
        <w:spacing w:line="5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供应商认为采购文件、采购过程和成交结果使自己的权益受到伤害的，可向采购人以书面形式提出质疑。</w:t>
      </w:r>
    </w:p>
    <w:p w14:paraId="4C515E2D">
      <w:pPr>
        <w:spacing w:line="5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 xml:space="preserve">提出质疑的应当是参与所质疑项目采购活动的供应商。 </w:t>
      </w:r>
    </w:p>
    <w:p w14:paraId="03F55CB2">
      <w:pPr>
        <w:spacing w:line="500" w:lineRule="exact"/>
        <w:ind w:right="12" w:firstLine="48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1.质疑时限、内容</w:t>
      </w:r>
    </w:p>
    <w:p w14:paraId="3D677D26">
      <w:pPr>
        <w:spacing w:line="500" w:lineRule="exact"/>
        <w:ind w:right="12" w:firstLine="48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供应商认为采购文件、采购过程、成交结果使自己的权益受到损害的，可以在知道或者应知其权益受到损害之日起7个工作日内，以书面形式向采购人提出质疑。</w:t>
      </w:r>
    </w:p>
    <w:p w14:paraId="2367D494">
      <w:pPr>
        <w:spacing w:line="500" w:lineRule="exact"/>
        <w:ind w:right="12" w:firstLine="48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1.2供应商提出质疑应当提交质疑函和必要的证明材料，质疑函应当包括下列内容：</w:t>
      </w:r>
    </w:p>
    <w:p w14:paraId="7E070A17">
      <w:pPr>
        <w:spacing w:line="500" w:lineRule="exact"/>
        <w:ind w:right="12" w:firstLine="48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1.2.1供应商的姓名或者名称、地址、邮编、联系人及联系电话；</w:t>
      </w:r>
    </w:p>
    <w:p w14:paraId="72BA3A0C">
      <w:pPr>
        <w:spacing w:line="500" w:lineRule="exact"/>
        <w:ind w:right="12" w:firstLine="48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1.2.2质疑项目的名称、项目编号以及采购执行编号；</w:t>
      </w:r>
    </w:p>
    <w:p w14:paraId="57B41E61">
      <w:pPr>
        <w:spacing w:line="500" w:lineRule="exact"/>
        <w:ind w:right="12" w:firstLine="48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1.2.3具体、明确的质疑事项和与质疑事项相关的请求；</w:t>
      </w:r>
    </w:p>
    <w:p w14:paraId="6CB53CDA">
      <w:pPr>
        <w:spacing w:line="500" w:lineRule="exact"/>
        <w:ind w:right="12" w:firstLine="48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1.2.4事实依据；</w:t>
      </w:r>
    </w:p>
    <w:p w14:paraId="41D9F4E6">
      <w:pPr>
        <w:spacing w:line="500" w:lineRule="exact"/>
        <w:ind w:right="12" w:firstLine="48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1.2.5必要的法律依据；</w:t>
      </w:r>
    </w:p>
    <w:p w14:paraId="688A1EA0">
      <w:pPr>
        <w:spacing w:line="500" w:lineRule="exact"/>
        <w:ind w:right="12" w:firstLine="48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1.2.6提出质疑的日期；</w:t>
      </w:r>
    </w:p>
    <w:p w14:paraId="468B496A">
      <w:pPr>
        <w:spacing w:line="500" w:lineRule="exact"/>
        <w:ind w:right="12" w:firstLine="48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1.2.7营业执照（或事业单位法人证书，或个体工商户营业执照或有效的自然人身份证明）复印件；</w:t>
      </w:r>
    </w:p>
    <w:p w14:paraId="38666741">
      <w:pPr>
        <w:spacing w:line="500" w:lineRule="exact"/>
        <w:ind w:right="12" w:firstLine="48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1.2.8法定代表人授权委托书原件、法定代表人身份证复印件和其授权代表的身份证复印件（供应商为自然人的提供自然人身份证复印件）；</w:t>
      </w:r>
    </w:p>
    <w:p w14:paraId="2F91F027">
      <w:pPr>
        <w:spacing w:line="500" w:lineRule="exact"/>
        <w:ind w:right="12" w:firstLine="48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1.3供应商为自然人的，质疑函应当由本人签字；供应商为法人或者其他组织的，质疑函应当由法定代表人、主要负责人，或者其授权代表签字或者盖章，并加盖公章。</w:t>
      </w:r>
    </w:p>
    <w:p w14:paraId="02684536">
      <w:pPr>
        <w:spacing w:line="500" w:lineRule="exact"/>
        <w:ind w:right="12" w:firstLine="48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2.质疑答复</w:t>
      </w:r>
    </w:p>
    <w:p w14:paraId="3DF5C509">
      <w:pPr>
        <w:spacing w:line="500" w:lineRule="exact"/>
        <w:ind w:right="12" w:firstLine="48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采购人应当在收到供应商的书面质疑后七个工作日内作出答复，并以书面形式通知质疑供应商和其他有关供应商。</w:t>
      </w:r>
    </w:p>
    <w:p w14:paraId="7B45B304">
      <w:pPr>
        <w:adjustRightInd w:val="0"/>
        <w:snapToGrid w:val="0"/>
        <w:spacing w:line="500" w:lineRule="exact"/>
        <w:ind w:firstLine="480" w:firstLineChars="200"/>
        <w:rPr>
          <w:rFonts w:hint="default" w:ascii="Times New Roman" w:hAnsi="Times New Roman" w:eastAsia="方正仿宋_GBK" w:cs="Times New Roman"/>
          <w:color w:val="auto"/>
          <w:sz w:val="24"/>
        </w:rPr>
      </w:pPr>
      <w:bookmarkStart w:id="64" w:name="_Toc13842"/>
      <w:r>
        <w:rPr>
          <w:rFonts w:hint="default" w:ascii="Times New Roman" w:hAnsi="Times New Roman" w:eastAsia="方正仿宋_GBK" w:cs="Times New Roman"/>
          <w:color w:val="auto"/>
          <w:sz w:val="24"/>
        </w:rPr>
        <w:t>七、采购代理服务费</w:t>
      </w:r>
      <w:bookmarkEnd w:id="64"/>
    </w:p>
    <w:p w14:paraId="66784E7F">
      <w:pPr>
        <w:pStyle w:val="248"/>
        <w:spacing w:line="500" w:lineRule="exact"/>
        <w:ind w:firstLine="480" w:firstLineChars="200"/>
        <w:rPr>
          <w:rFonts w:hint="default" w:ascii="Times New Roman" w:hAnsi="Times New Roman" w:eastAsia="方正仿宋_GBK" w:cs="Times New Roman"/>
          <w:color w:val="auto"/>
          <w:sz w:val="24"/>
          <w:szCs w:val="22"/>
        </w:rPr>
      </w:pPr>
      <w:bookmarkStart w:id="65" w:name="_Toc102227322"/>
      <w:bookmarkStart w:id="66" w:name="_Toc342913396"/>
      <w:bookmarkStart w:id="67" w:name="_Toc16933"/>
      <w:bookmarkStart w:id="68" w:name="_Toc11641055"/>
      <w:bookmarkStart w:id="69" w:name="_Toc12789059"/>
      <w:r>
        <w:rPr>
          <w:rFonts w:hint="default" w:ascii="Times New Roman" w:hAnsi="Times New Roman" w:eastAsia="方正仿宋_GBK" w:cs="Times New Roman"/>
          <w:color w:val="auto"/>
          <w:sz w:val="24"/>
          <w:szCs w:val="22"/>
        </w:rPr>
        <w:t>（1）供应商成交后向采购代理机构缴纳采购代理服务费，采购代理服务费的收取标准按照以下标准执行。</w:t>
      </w:r>
    </w:p>
    <w:tbl>
      <w:tblPr>
        <w:tblStyle w:val="6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0"/>
        <w:gridCol w:w="2273"/>
        <w:gridCol w:w="2273"/>
        <w:gridCol w:w="2272"/>
      </w:tblGrid>
      <w:tr w14:paraId="61C72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810" w:type="dxa"/>
            <w:tcBorders>
              <w:tl2br w:val="single" w:color="auto" w:sz="4" w:space="0"/>
            </w:tcBorders>
          </w:tcPr>
          <w:p w14:paraId="2A2599DD">
            <w:pPr>
              <w:spacing w:line="500" w:lineRule="exact"/>
              <w:ind w:firstLine="1680" w:firstLineChars="800"/>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1" name="直线 11"/>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1" o:spid="_x0000_s1026" o:spt="20" style="position:absolute;left:0pt;margin-left:-9pt;margin-top:-0.5pt;height:0.05pt;width:0.05pt;z-index:251659264;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fPvmD1gAAAAgBAAAPAAAAAAAA&#10;AAEAIAAAACIAAABkcnMvZG93bnJldi54bWxQSwECFAAUAAAACACHTuJA0//2pNsBAADOAwAADgAA&#10;AAAAAAABACAAAAAlAQAAZHJzL2Uyb0RvYy54bWxQSwUGAAAAAAYABgBZAQAAcgUAAAAA&#10;">
                      <v:fill on="f" focussize="0,0"/>
                      <v:stroke color="#000000" joinstyle="round"/>
                      <v:imagedata o:title=""/>
                      <o:lock v:ext="edit" aspectratio="f"/>
                    </v:line>
                  </w:pict>
                </mc:Fallback>
              </mc:AlternateContent>
            </w:r>
            <w:r>
              <w:rPr>
                <w:rFonts w:hint="default" w:ascii="Times New Roman" w:hAnsi="Times New Roman" w:eastAsia="方正仿宋_GBK" w:cs="Times New Roman"/>
                <w:color w:val="auto"/>
                <w:sz w:val="21"/>
                <w:szCs w:val="21"/>
              </w:rPr>
              <w:t>采购类型</w:t>
            </w:r>
          </w:p>
          <w:p w14:paraId="3C7BE8D5">
            <w:pPr>
              <w:spacing w:line="500" w:lineRule="exac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成交金额（万元）</w:t>
            </w:r>
          </w:p>
        </w:tc>
        <w:tc>
          <w:tcPr>
            <w:tcW w:w="2273" w:type="dxa"/>
            <w:vAlign w:val="center"/>
          </w:tcPr>
          <w:p w14:paraId="255DB6BB">
            <w:pPr>
              <w:spacing w:line="50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货物采购</w:t>
            </w:r>
          </w:p>
        </w:tc>
        <w:tc>
          <w:tcPr>
            <w:tcW w:w="2273" w:type="dxa"/>
            <w:vAlign w:val="center"/>
          </w:tcPr>
          <w:p w14:paraId="09584EF6">
            <w:pPr>
              <w:spacing w:line="50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服务采购</w:t>
            </w:r>
          </w:p>
        </w:tc>
        <w:tc>
          <w:tcPr>
            <w:tcW w:w="2272" w:type="dxa"/>
            <w:vAlign w:val="center"/>
          </w:tcPr>
          <w:p w14:paraId="75BA4BA1">
            <w:pPr>
              <w:spacing w:line="50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工程采购</w:t>
            </w:r>
          </w:p>
        </w:tc>
      </w:tr>
      <w:tr w14:paraId="7D42F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2810" w:type="dxa"/>
            <w:vAlign w:val="center"/>
          </w:tcPr>
          <w:p w14:paraId="2F9E1548">
            <w:pPr>
              <w:spacing w:line="50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100以下</w:t>
            </w:r>
          </w:p>
        </w:tc>
        <w:tc>
          <w:tcPr>
            <w:tcW w:w="2273" w:type="dxa"/>
            <w:vAlign w:val="center"/>
          </w:tcPr>
          <w:p w14:paraId="02BBD93E">
            <w:pPr>
              <w:spacing w:line="500" w:lineRule="exact"/>
              <w:ind w:right="420"/>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xml:space="preserve">   1.5%</w:t>
            </w:r>
          </w:p>
        </w:tc>
        <w:tc>
          <w:tcPr>
            <w:tcW w:w="2273" w:type="dxa"/>
            <w:vAlign w:val="center"/>
          </w:tcPr>
          <w:p w14:paraId="2162B7D5">
            <w:pPr>
              <w:spacing w:line="50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1.5%</w:t>
            </w:r>
          </w:p>
        </w:tc>
        <w:tc>
          <w:tcPr>
            <w:tcW w:w="2272" w:type="dxa"/>
            <w:vAlign w:val="center"/>
          </w:tcPr>
          <w:p w14:paraId="76C58C7F">
            <w:pPr>
              <w:spacing w:line="50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1.0%</w:t>
            </w:r>
          </w:p>
        </w:tc>
      </w:tr>
      <w:tr w14:paraId="1B447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810" w:type="dxa"/>
            <w:vAlign w:val="center"/>
          </w:tcPr>
          <w:p w14:paraId="7A7F60C1">
            <w:pPr>
              <w:spacing w:line="50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100-500</w:t>
            </w:r>
          </w:p>
        </w:tc>
        <w:tc>
          <w:tcPr>
            <w:tcW w:w="2273" w:type="dxa"/>
            <w:vAlign w:val="center"/>
          </w:tcPr>
          <w:p w14:paraId="0A95D0C3">
            <w:pPr>
              <w:spacing w:line="50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1.1%</w:t>
            </w:r>
          </w:p>
        </w:tc>
        <w:tc>
          <w:tcPr>
            <w:tcW w:w="2273" w:type="dxa"/>
            <w:vAlign w:val="center"/>
          </w:tcPr>
          <w:p w14:paraId="52F46ACC">
            <w:pPr>
              <w:spacing w:line="50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0.8%</w:t>
            </w:r>
          </w:p>
        </w:tc>
        <w:tc>
          <w:tcPr>
            <w:tcW w:w="2272" w:type="dxa"/>
            <w:vAlign w:val="center"/>
          </w:tcPr>
          <w:p w14:paraId="5E1ADA18">
            <w:pPr>
              <w:spacing w:line="50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0.7%</w:t>
            </w:r>
          </w:p>
        </w:tc>
      </w:tr>
      <w:tr w14:paraId="7D101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810" w:type="dxa"/>
            <w:vAlign w:val="center"/>
          </w:tcPr>
          <w:p w14:paraId="5D046A21">
            <w:pPr>
              <w:spacing w:line="50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500-1000</w:t>
            </w:r>
          </w:p>
        </w:tc>
        <w:tc>
          <w:tcPr>
            <w:tcW w:w="2273" w:type="dxa"/>
            <w:vAlign w:val="center"/>
          </w:tcPr>
          <w:p w14:paraId="7FFDBA82">
            <w:pPr>
              <w:spacing w:line="50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0.8%</w:t>
            </w:r>
          </w:p>
        </w:tc>
        <w:tc>
          <w:tcPr>
            <w:tcW w:w="2273" w:type="dxa"/>
            <w:vAlign w:val="center"/>
          </w:tcPr>
          <w:p w14:paraId="58DF550E">
            <w:pPr>
              <w:spacing w:line="50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0.45%</w:t>
            </w:r>
          </w:p>
        </w:tc>
        <w:tc>
          <w:tcPr>
            <w:tcW w:w="2272" w:type="dxa"/>
            <w:vAlign w:val="center"/>
          </w:tcPr>
          <w:p w14:paraId="2A8401F0">
            <w:pPr>
              <w:spacing w:line="50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0.55%</w:t>
            </w:r>
          </w:p>
        </w:tc>
      </w:tr>
      <w:tr w14:paraId="748AB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810" w:type="dxa"/>
            <w:vAlign w:val="center"/>
          </w:tcPr>
          <w:p w14:paraId="2B3E8FE4">
            <w:pPr>
              <w:spacing w:line="50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1000-5000</w:t>
            </w:r>
          </w:p>
        </w:tc>
        <w:tc>
          <w:tcPr>
            <w:tcW w:w="2273" w:type="dxa"/>
            <w:vAlign w:val="center"/>
          </w:tcPr>
          <w:p w14:paraId="7E9DD6C7">
            <w:pPr>
              <w:spacing w:line="50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0.5%</w:t>
            </w:r>
          </w:p>
        </w:tc>
        <w:tc>
          <w:tcPr>
            <w:tcW w:w="2273" w:type="dxa"/>
            <w:vAlign w:val="center"/>
          </w:tcPr>
          <w:p w14:paraId="5B83A7E9">
            <w:pPr>
              <w:spacing w:line="50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0.25%</w:t>
            </w:r>
          </w:p>
        </w:tc>
        <w:tc>
          <w:tcPr>
            <w:tcW w:w="2272" w:type="dxa"/>
            <w:vAlign w:val="center"/>
          </w:tcPr>
          <w:p w14:paraId="551EF7C8">
            <w:pPr>
              <w:spacing w:line="50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0.35%</w:t>
            </w:r>
          </w:p>
        </w:tc>
      </w:tr>
      <w:tr w14:paraId="58D4A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810" w:type="dxa"/>
            <w:vAlign w:val="center"/>
          </w:tcPr>
          <w:p w14:paraId="3341E219">
            <w:pPr>
              <w:spacing w:line="50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5000-10000</w:t>
            </w:r>
          </w:p>
        </w:tc>
        <w:tc>
          <w:tcPr>
            <w:tcW w:w="2273" w:type="dxa"/>
            <w:vAlign w:val="center"/>
          </w:tcPr>
          <w:p w14:paraId="40689C30">
            <w:pPr>
              <w:spacing w:line="50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0.25%</w:t>
            </w:r>
          </w:p>
        </w:tc>
        <w:tc>
          <w:tcPr>
            <w:tcW w:w="2273" w:type="dxa"/>
            <w:vAlign w:val="center"/>
          </w:tcPr>
          <w:p w14:paraId="411ECB3A">
            <w:pPr>
              <w:spacing w:line="50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0.1%</w:t>
            </w:r>
          </w:p>
        </w:tc>
        <w:tc>
          <w:tcPr>
            <w:tcW w:w="2272" w:type="dxa"/>
            <w:vAlign w:val="center"/>
          </w:tcPr>
          <w:p w14:paraId="1475F93D">
            <w:pPr>
              <w:spacing w:line="50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0.2%</w:t>
            </w:r>
          </w:p>
        </w:tc>
      </w:tr>
      <w:tr w14:paraId="32924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810" w:type="dxa"/>
            <w:vAlign w:val="center"/>
          </w:tcPr>
          <w:p w14:paraId="3AD095CA">
            <w:pPr>
              <w:spacing w:line="50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10000-100000</w:t>
            </w:r>
          </w:p>
        </w:tc>
        <w:tc>
          <w:tcPr>
            <w:tcW w:w="2273" w:type="dxa"/>
            <w:vAlign w:val="center"/>
          </w:tcPr>
          <w:p w14:paraId="39581803">
            <w:pPr>
              <w:spacing w:line="50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0.05%</w:t>
            </w:r>
          </w:p>
        </w:tc>
        <w:tc>
          <w:tcPr>
            <w:tcW w:w="2273" w:type="dxa"/>
            <w:vAlign w:val="center"/>
          </w:tcPr>
          <w:p w14:paraId="1AD7059E">
            <w:pPr>
              <w:spacing w:line="50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0.05%</w:t>
            </w:r>
          </w:p>
        </w:tc>
        <w:tc>
          <w:tcPr>
            <w:tcW w:w="2272" w:type="dxa"/>
            <w:vAlign w:val="center"/>
          </w:tcPr>
          <w:p w14:paraId="36BBFDB3">
            <w:pPr>
              <w:spacing w:line="50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0.05%</w:t>
            </w:r>
          </w:p>
        </w:tc>
      </w:tr>
      <w:tr w14:paraId="212C1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810" w:type="dxa"/>
            <w:vAlign w:val="center"/>
          </w:tcPr>
          <w:p w14:paraId="77FC2910">
            <w:pPr>
              <w:spacing w:line="50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100000以上</w:t>
            </w:r>
          </w:p>
        </w:tc>
        <w:tc>
          <w:tcPr>
            <w:tcW w:w="2273" w:type="dxa"/>
            <w:vAlign w:val="center"/>
          </w:tcPr>
          <w:p w14:paraId="488FA827">
            <w:pPr>
              <w:spacing w:line="50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0.01%</w:t>
            </w:r>
          </w:p>
        </w:tc>
        <w:tc>
          <w:tcPr>
            <w:tcW w:w="2273" w:type="dxa"/>
            <w:vAlign w:val="center"/>
          </w:tcPr>
          <w:p w14:paraId="26B3B82C">
            <w:pPr>
              <w:spacing w:line="50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0.01%</w:t>
            </w:r>
          </w:p>
        </w:tc>
        <w:tc>
          <w:tcPr>
            <w:tcW w:w="2272" w:type="dxa"/>
            <w:vAlign w:val="center"/>
          </w:tcPr>
          <w:p w14:paraId="16874442">
            <w:pPr>
              <w:spacing w:line="50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0.01%</w:t>
            </w:r>
          </w:p>
        </w:tc>
      </w:tr>
    </w:tbl>
    <w:p w14:paraId="2ADD4DCB">
      <w:pPr>
        <w:pStyle w:val="248"/>
        <w:spacing w:line="500" w:lineRule="exact"/>
        <w:ind w:firstLine="480" w:firstLineChars="200"/>
        <w:rPr>
          <w:rFonts w:hint="default" w:ascii="Times New Roman" w:hAnsi="Times New Roman" w:eastAsia="方正仿宋_GBK" w:cs="Times New Roman"/>
          <w:color w:val="auto"/>
          <w:sz w:val="24"/>
          <w:szCs w:val="22"/>
        </w:rPr>
      </w:pPr>
      <w:r>
        <w:rPr>
          <w:rFonts w:hint="default" w:ascii="Times New Roman" w:hAnsi="Times New Roman" w:eastAsia="方正仿宋_GBK" w:cs="Times New Roman"/>
          <w:color w:val="auto"/>
          <w:sz w:val="24"/>
          <w:szCs w:val="22"/>
        </w:rPr>
        <w:t>注：采购代理服务收费按差额定率累进法计算。（不足5000元，按5000收取。）</w:t>
      </w:r>
    </w:p>
    <w:p w14:paraId="06C79027">
      <w:pPr>
        <w:pStyle w:val="248"/>
        <w:spacing w:line="500" w:lineRule="exact"/>
        <w:ind w:firstLine="480" w:firstLineChars="200"/>
        <w:rPr>
          <w:rFonts w:hint="default" w:ascii="Times New Roman" w:hAnsi="Times New Roman" w:eastAsia="方正仿宋_GBK" w:cs="Times New Roman"/>
          <w:color w:val="auto"/>
          <w:sz w:val="24"/>
          <w:szCs w:val="22"/>
        </w:rPr>
      </w:pPr>
      <w:r>
        <w:rPr>
          <w:rFonts w:hint="default" w:ascii="Times New Roman" w:hAnsi="Times New Roman" w:eastAsia="方正仿宋_GBK" w:cs="Times New Roman"/>
          <w:color w:val="auto"/>
          <w:sz w:val="24"/>
          <w:szCs w:val="22"/>
        </w:rPr>
        <w:t>（2）服务费以现金、转账支付。</w:t>
      </w:r>
    </w:p>
    <w:p w14:paraId="73481304">
      <w:pPr>
        <w:pStyle w:val="248"/>
        <w:spacing w:line="500" w:lineRule="exact"/>
        <w:ind w:firstLine="480" w:firstLineChars="200"/>
        <w:rPr>
          <w:rFonts w:hint="default" w:ascii="Times New Roman" w:hAnsi="Times New Roman" w:eastAsia="方正仿宋_GBK" w:cs="Times New Roman"/>
          <w:color w:val="auto"/>
          <w:sz w:val="24"/>
          <w:szCs w:val="22"/>
        </w:rPr>
      </w:pPr>
      <w:r>
        <w:rPr>
          <w:rFonts w:hint="default" w:ascii="Times New Roman" w:hAnsi="Times New Roman" w:eastAsia="方正仿宋_GBK" w:cs="Times New Roman"/>
          <w:color w:val="auto"/>
          <w:sz w:val="24"/>
          <w:szCs w:val="22"/>
        </w:rPr>
        <w:t>（3）成交供应商如未按上述规定缴付采购代理服务费，其保证金将不予退还。</w:t>
      </w:r>
    </w:p>
    <w:p w14:paraId="2E6EB08F">
      <w:pPr>
        <w:spacing w:line="500" w:lineRule="exact"/>
        <w:ind w:firstLine="482"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b/>
          <w:bCs/>
          <w:color w:val="auto"/>
          <w:sz w:val="24"/>
          <w:szCs w:val="24"/>
        </w:rPr>
        <w:t>（二）采购代理服务费缴纳账号：</w:t>
      </w:r>
    </w:p>
    <w:p w14:paraId="690F71D1">
      <w:pPr>
        <w:spacing w:line="500" w:lineRule="exact"/>
        <w:ind w:firstLine="482" w:firstLineChars="200"/>
        <w:rPr>
          <w:rFonts w:hint="default" w:ascii="Times New Roman" w:hAnsi="Times New Roman" w:eastAsia="方正仿宋_GBK" w:cs="Times New Roman"/>
          <w:b/>
          <w:color w:val="auto"/>
          <w:sz w:val="24"/>
          <w:szCs w:val="24"/>
        </w:rPr>
      </w:pPr>
      <w:r>
        <w:rPr>
          <w:rFonts w:hint="default" w:ascii="Times New Roman" w:hAnsi="Times New Roman" w:eastAsia="方正仿宋_GBK" w:cs="Times New Roman"/>
          <w:b/>
          <w:color w:val="auto"/>
          <w:sz w:val="24"/>
          <w:szCs w:val="24"/>
        </w:rPr>
        <w:t>户  名：四川国际招标有限责任公司重庆分公司</w:t>
      </w:r>
    </w:p>
    <w:p w14:paraId="23D9469D">
      <w:pPr>
        <w:spacing w:line="500" w:lineRule="exact"/>
        <w:ind w:firstLine="482" w:firstLineChars="200"/>
        <w:rPr>
          <w:rFonts w:hint="default" w:ascii="Times New Roman" w:hAnsi="Times New Roman" w:eastAsia="方正仿宋_GBK" w:cs="Times New Roman"/>
          <w:b/>
          <w:color w:val="auto"/>
          <w:sz w:val="24"/>
          <w:szCs w:val="24"/>
        </w:rPr>
      </w:pPr>
      <w:r>
        <w:rPr>
          <w:rFonts w:hint="default" w:ascii="Times New Roman" w:hAnsi="Times New Roman" w:eastAsia="方正仿宋_GBK" w:cs="Times New Roman"/>
          <w:b/>
          <w:color w:val="auto"/>
          <w:sz w:val="24"/>
          <w:szCs w:val="24"/>
        </w:rPr>
        <w:t>开户行：招商银行重庆分行冉家坝支行</w:t>
      </w:r>
    </w:p>
    <w:p w14:paraId="27DC6E39">
      <w:pPr>
        <w:spacing w:line="500" w:lineRule="exact"/>
        <w:ind w:firstLine="482" w:firstLineChars="200"/>
        <w:rPr>
          <w:rFonts w:hint="default" w:ascii="Times New Roman" w:hAnsi="Times New Roman" w:eastAsia="方正仿宋_GBK" w:cs="Times New Roman"/>
          <w:b/>
          <w:color w:val="auto"/>
          <w:sz w:val="24"/>
          <w:szCs w:val="24"/>
        </w:rPr>
      </w:pPr>
      <w:r>
        <w:rPr>
          <w:rFonts w:hint="default" w:ascii="Times New Roman" w:hAnsi="Times New Roman" w:eastAsia="方正仿宋_GBK" w:cs="Times New Roman"/>
          <w:b/>
          <w:color w:val="auto"/>
          <w:sz w:val="24"/>
          <w:szCs w:val="24"/>
        </w:rPr>
        <w:t>账  号：123910264110501</w:t>
      </w:r>
    </w:p>
    <w:p w14:paraId="100BEBFE">
      <w:pPr>
        <w:adjustRightInd w:val="0"/>
        <w:snapToGrid w:val="0"/>
        <w:spacing w:line="50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八、签订</w:t>
      </w:r>
      <w:bookmarkEnd w:id="65"/>
      <w:r>
        <w:rPr>
          <w:rFonts w:hint="default" w:ascii="Times New Roman" w:hAnsi="Times New Roman" w:eastAsia="方正仿宋_GBK" w:cs="Times New Roman"/>
          <w:color w:val="auto"/>
          <w:sz w:val="24"/>
        </w:rPr>
        <w:t>合同</w:t>
      </w:r>
      <w:bookmarkEnd w:id="66"/>
      <w:bookmarkEnd w:id="67"/>
    </w:p>
    <w:p w14:paraId="6A4163B5">
      <w:pPr>
        <w:spacing w:line="500" w:lineRule="exact"/>
        <w:ind w:firstLine="360" w:firstLineChars="15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一）采购人应当自成交通知书发出之日起三十日内，按照竞争性比选文件和成交供应商响应文件的约定，与成交供应商签订书面合同。所签订的合同不得对竞争性比选文件和供应商的响应文件作实质性修改。其他未尽事宜由采购人和成交供应商在采购合同中详细约定。</w:t>
      </w:r>
    </w:p>
    <w:p w14:paraId="7A530978">
      <w:pPr>
        <w:spacing w:line="500" w:lineRule="exact"/>
        <w:ind w:firstLine="360" w:firstLineChars="15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（二）竞争性比选文件、供应商的响应文件及澄清文件等，均为签订合同的依据。</w:t>
      </w:r>
    </w:p>
    <w:p w14:paraId="06E04E7B">
      <w:pPr>
        <w:spacing w:line="500" w:lineRule="exact"/>
        <w:ind w:firstLine="360" w:firstLineChars="15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（三）如成交供应商放弃成交项目或在签订合同时擅自改变成交状态的，采购人将按照相关法律法规处理。</w:t>
      </w:r>
    </w:p>
    <w:p w14:paraId="22E52291">
      <w:pPr>
        <w:spacing w:line="360" w:lineRule="auto"/>
        <w:jc w:val="center"/>
        <w:outlineLvl w:val="0"/>
        <w:rPr>
          <w:rFonts w:hint="default" w:ascii="Times New Roman" w:hAnsi="Times New Roman" w:eastAsia="方正仿宋_GBK" w:cs="Times New Roman"/>
          <w:b/>
          <w:color w:val="auto"/>
          <w:sz w:val="36"/>
          <w:szCs w:val="30"/>
        </w:rPr>
      </w:pPr>
      <w:r>
        <w:rPr>
          <w:rFonts w:hint="default" w:ascii="Times New Roman" w:hAnsi="Times New Roman" w:eastAsia="方正仿宋_GBK" w:cs="Times New Roman"/>
          <w:color w:val="auto"/>
          <w:sz w:val="36"/>
          <w:szCs w:val="30"/>
        </w:rPr>
        <w:br w:type="page"/>
      </w:r>
      <w:bookmarkEnd w:id="68"/>
      <w:bookmarkEnd w:id="69"/>
      <w:bookmarkStart w:id="70" w:name="_Hlt41879464"/>
      <w:bookmarkEnd w:id="70"/>
      <w:bookmarkStart w:id="71" w:name="_Toc12461"/>
      <w:bookmarkStart w:id="72" w:name="_Toc23584"/>
      <w:r>
        <w:rPr>
          <w:rFonts w:hint="default" w:ascii="Times New Roman" w:hAnsi="Times New Roman" w:eastAsia="方正仿宋_GBK" w:cs="Times New Roman"/>
          <w:color w:val="auto"/>
          <w:sz w:val="36"/>
          <w:szCs w:val="30"/>
        </w:rPr>
        <w:t>第六篇  响应文件编制要求</w:t>
      </w:r>
      <w:bookmarkEnd w:id="71"/>
      <w:bookmarkEnd w:id="72"/>
    </w:p>
    <w:p w14:paraId="60F0CFEC">
      <w:pPr>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一、经济部分</w:t>
      </w:r>
    </w:p>
    <w:p w14:paraId="481DAB19">
      <w:pPr>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（一）竞争性比选报价函</w:t>
      </w:r>
    </w:p>
    <w:p w14:paraId="29F1E0C6">
      <w:pPr>
        <w:spacing w:line="400" w:lineRule="exact"/>
        <w:ind w:firstLine="480" w:firstLineChars="200"/>
        <w:rPr>
          <w:rFonts w:hint="default" w:ascii="Times New Roman" w:hAnsi="Times New Roman" w:eastAsia="方正仿宋_GBK" w:cs="Times New Roman"/>
          <w:color w:val="auto"/>
          <w:sz w:val="24"/>
          <w:szCs w:val="24"/>
        </w:rPr>
      </w:pPr>
      <w:r>
        <w:rPr>
          <w:rFonts w:hint="eastAsia" w:eastAsia="方正仿宋_GBK" w:cs="Times New Roman"/>
          <w:color w:val="auto"/>
          <w:sz w:val="24"/>
          <w:szCs w:val="24"/>
          <w:lang w:eastAsia="zh-CN"/>
        </w:rPr>
        <w:t>（</w:t>
      </w:r>
      <w:r>
        <w:rPr>
          <w:rFonts w:hint="eastAsia" w:eastAsia="方正仿宋_GBK" w:cs="Times New Roman"/>
          <w:color w:val="auto"/>
          <w:sz w:val="24"/>
          <w:szCs w:val="24"/>
          <w:lang w:val="en-US" w:eastAsia="zh-CN"/>
        </w:rPr>
        <w:t>二</w:t>
      </w:r>
      <w:r>
        <w:rPr>
          <w:rFonts w:hint="eastAsia" w:eastAsia="方正仿宋_GBK" w:cs="Times New Roman"/>
          <w:color w:val="auto"/>
          <w:sz w:val="24"/>
          <w:szCs w:val="24"/>
          <w:lang w:eastAsia="zh-CN"/>
        </w:rPr>
        <w:t>）</w:t>
      </w:r>
      <w:r>
        <w:rPr>
          <w:rFonts w:hint="eastAsia" w:eastAsia="方正仿宋_GBK" w:cs="Times New Roman"/>
          <w:color w:val="auto"/>
          <w:sz w:val="24"/>
          <w:szCs w:val="24"/>
          <w:lang w:val="en-US" w:eastAsia="zh-CN"/>
        </w:rPr>
        <w:t>泰国</w:t>
      </w:r>
      <w:r>
        <w:rPr>
          <w:rFonts w:hint="default" w:ascii="Times New Roman" w:hAnsi="Times New Roman" w:eastAsia="方正仿宋_GBK" w:cs="Times New Roman"/>
          <w:color w:val="auto"/>
          <w:sz w:val="24"/>
          <w:szCs w:val="24"/>
        </w:rPr>
        <w:t>、</w:t>
      </w:r>
      <w:r>
        <w:rPr>
          <w:rFonts w:hint="eastAsia" w:eastAsia="方正仿宋_GBK" w:cs="Times New Roman"/>
          <w:color w:val="auto"/>
          <w:sz w:val="24"/>
          <w:szCs w:val="24"/>
          <w:lang w:val="en-US" w:eastAsia="zh-CN"/>
        </w:rPr>
        <w:t>越南</w:t>
      </w:r>
      <w:r>
        <w:rPr>
          <w:rFonts w:hint="default" w:ascii="Times New Roman" w:hAnsi="Times New Roman" w:eastAsia="方正仿宋_GBK" w:cs="Times New Roman"/>
          <w:color w:val="auto"/>
          <w:sz w:val="24"/>
          <w:szCs w:val="24"/>
        </w:rPr>
        <w:t>出国人员费用报价表</w:t>
      </w:r>
    </w:p>
    <w:p w14:paraId="523C8982">
      <w:pPr>
        <w:spacing w:line="400" w:lineRule="exact"/>
        <w:ind w:firstLine="480" w:firstLineChars="200"/>
        <w:rPr>
          <w:rFonts w:hint="default" w:ascii="Times New Roman" w:hAnsi="Times New Roman" w:eastAsia="方正仿宋_GBK" w:cs="Times New Roman"/>
          <w:color w:val="auto"/>
          <w:sz w:val="24"/>
          <w:szCs w:val="24"/>
        </w:rPr>
      </w:pPr>
      <w:r>
        <w:rPr>
          <w:rFonts w:hint="eastAsia" w:eastAsia="方正仿宋_GBK" w:cs="Times New Roman"/>
          <w:color w:val="auto"/>
          <w:sz w:val="24"/>
          <w:szCs w:val="24"/>
          <w:lang w:eastAsia="zh-CN"/>
        </w:rPr>
        <w:t>（</w:t>
      </w:r>
      <w:r>
        <w:rPr>
          <w:rFonts w:hint="eastAsia" w:eastAsia="方正仿宋_GBK" w:cs="Times New Roman"/>
          <w:color w:val="auto"/>
          <w:sz w:val="24"/>
          <w:szCs w:val="24"/>
          <w:lang w:val="en-US" w:eastAsia="zh-CN"/>
        </w:rPr>
        <w:t>三</w:t>
      </w:r>
      <w:r>
        <w:rPr>
          <w:rFonts w:hint="eastAsia"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公务活动费用报价表</w:t>
      </w:r>
    </w:p>
    <w:p w14:paraId="3393CBB0">
      <w:pPr>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二、服务部分</w:t>
      </w:r>
    </w:p>
    <w:p w14:paraId="328E08E0">
      <w:pPr>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（一）服务响应偏离表</w:t>
      </w:r>
    </w:p>
    <w:p w14:paraId="37C02F59">
      <w:pPr>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（二）服务方案</w:t>
      </w:r>
    </w:p>
    <w:p w14:paraId="012D78BF">
      <w:pPr>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三、商务部分</w:t>
      </w:r>
    </w:p>
    <w:p w14:paraId="2B34DE6E">
      <w:pPr>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（一）商务响应偏离表</w:t>
      </w:r>
    </w:p>
    <w:p w14:paraId="6837A6FC">
      <w:pPr>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（二）商务要求响应情况</w:t>
      </w:r>
    </w:p>
    <w:p w14:paraId="7E0C738C">
      <w:pPr>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四、资格条件及其他</w:t>
      </w:r>
    </w:p>
    <w:p w14:paraId="56697656">
      <w:pPr>
        <w:snapToGrid w:val="0"/>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（一）法人营业执照（副本）或事业单位法人证书（副本）或个体工商户营业执照或有效的自然人身份证明或社会团体法人登记证书复印件</w:t>
      </w:r>
    </w:p>
    <w:p w14:paraId="08A8D2A8">
      <w:pPr>
        <w:snapToGrid w:val="0"/>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（二）法定代表人身份证明书（格式）</w:t>
      </w:r>
    </w:p>
    <w:p w14:paraId="207E535D">
      <w:pPr>
        <w:snapToGrid w:val="0"/>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（三）法定代表人授权委托书（格式）</w:t>
      </w:r>
    </w:p>
    <w:p w14:paraId="59550D2B">
      <w:pPr>
        <w:snapToGrid w:val="0"/>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（四）基本资格条件承诺函（格式）</w:t>
      </w:r>
    </w:p>
    <w:p w14:paraId="06B40DC1">
      <w:pPr>
        <w:snapToGrid w:val="0"/>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（五）特定资格条件证书或证明文件（如果有）</w:t>
      </w:r>
    </w:p>
    <w:p w14:paraId="35509998">
      <w:pPr>
        <w:snapToGrid w:val="0"/>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（六）其他（如果有）</w:t>
      </w:r>
    </w:p>
    <w:p w14:paraId="2EC109D7">
      <w:pPr>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五、其他资料</w:t>
      </w:r>
    </w:p>
    <w:p w14:paraId="42CCA9E9">
      <w:pPr>
        <w:snapToGrid w:val="0"/>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（一）中小企业声明函、监狱企业证明文件、残疾人福利性单位声明函</w:t>
      </w:r>
    </w:p>
    <w:p w14:paraId="0FF509C6">
      <w:pPr>
        <w:snapToGrid w:val="0"/>
        <w:spacing w:line="400" w:lineRule="exact"/>
        <w:ind w:firstLine="480" w:firstLineChars="200"/>
        <w:rPr>
          <w:rFonts w:hint="default" w:ascii="Times New Roman" w:hAnsi="Times New Roman" w:eastAsia="方正仿宋_GBK" w:cs="Times New Roman"/>
          <w:color w:val="auto"/>
          <w:sz w:val="24"/>
          <w:szCs w:val="24"/>
        </w:rPr>
        <w:sectPr>
          <w:footerReference r:id="rId10" w:type="default"/>
          <w:footerReference r:id="rId11" w:type="even"/>
          <w:pgSz w:w="11907" w:h="16840"/>
          <w:pgMar w:top="1134" w:right="1191" w:bottom="1134" w:left="1304" w:header="851" w:footer="992" w:gutter="0"/>
          <w:pgNumType w:fmt="numberInDash"/>
          <w:cols w:space="720" w:num="1"/>
          <w:docGrid w:linePitch="380" w:charSpace="-5735"/>
        </w:sectPr>
      </w:pPr>
      <w:r>
        <w:rPr>
          <w:rFonts w:hint="default" w:ascii="Times New Roman" w:hAnsi="Times New Roman" w:eastAsia="方正仿宋_GBK" w:cs="Times New Roman"/>
          <w:color w:val="auto"/>
          <w:sz w:val="24"/>
          <w:szCs w:val="24"/>
        </w:rPr>
        <w:t>（二）其他与项目有关的资料</w:t>
      </w:r>
    </w:p>
    <w:p w14:paraId="10EAEB7C">
      <w:pPr>
        <w:adjustRightInd w:val="0"/>
        <w:snapToGrid w:val="0"/>
        <w:spacing w:line="400" w:lineRule="exact"/>
        <w:ind w:firstLine="480" w:firstLineChars="200"/>
        <w:rPr>
          <w:rFonts w:hint="default" w:ascii="Times New Roman" w:hAnsi="Times New Roman" w:eastAsia="方正仿宋_GBK" w:cs="Times New Roman"/>
          <w:color w:val="auto"/>
          <w:sz w:val="24"/>
        </w:rPr>
      </w:pPr>
      <w:bookmarkStart w:id="73" w:name="_Toc313888360"/>
      <w:bookmarkStart w:id="74" w:name="_Toc342913419"/>
      <w:bookmarkStart w:id="75" w:name="_Toc7828"/>
      <w:bookmarkStart w:id="76" w:name="_Toc313008356"/>
      <w:bookmarkStart w:id="77" w:name="_Toc283382454"/>
      <w:bookmarkStart w:id="78" w:name="_Toc12789073"/>
      <w:r>
        <w:rPr>
          <w:rFonts w:hint="default" w:ascii="Times New Roman" w:hAnsi="Times New Roman" w:eastAsia="方正仿宋_GBK" w:cs="Times New Roman"/>
          <w:color w:val="auto"/>
          <w:sz w:val="24"/>
        </w:rPr>
        <w:t>一、经济部分</w:t>
      </w:r>
      <w:bookmarkEnd w:id="73"/>
      <w:bookmarkEnd w:id="74"/>
      <w:bookmarkEnd w:id="75"/>
      <w:bookmarkEnd w:id="76"/>
    </w:p>
    <w:bookmarkEnd w:id="77"/>
    <w:bookmarkEnd w:id="78"/>
    <w:p w14:paraId="5CE4623C">
      <w:pPr>
        <w:tabs>
          <w:tab w:val="left" w:pos="6300"/>
        </w:tabs>
        <w:snapToGrid w:val="0"/>
        <w:spacing w:line="312" w:lineRule="auto"/>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（一）竞争性比选报价函</w:t>
      </w:r>
    </w:p>
    <w:p w14:paraId="7F88E170">
      <w:pPr>
        <w:jc w:val="center"/>
        <w:rPr>
          <w:rFonts w:hint="default" w:ascii="Times New Roman" w:hAnsi="Times New Roman" w:eastAsia="方正仿宋_GBK" w:cs="Times New Roman"/>
          <w:b/>
          <w:color w:val="auto"/>
          <w:szCs w:val="28"/>
        </w:rPr>
      </w:pPr>
      <w:r>
        <w:rPr>
          <w:rFonts w:hint="default" w:ascii="Times New Roman" w:hAnsi="Times New Roman" w:eastAsia="方正仿宋_GBK" w:cs="Times New Roman"/>
          <w:b/>
          <w:color w:val="auto"/>
          <w:szCs w:val="28"/>
        </w:rPr>
        <w:t>竞争性比选报价函</w:t>
      </w:r>
    </w:p>
    <w:p w14:paraId="4F5FB107">
      <w:pPr>
        <w:tabs>
          <w:tab w:val="left" w:pos="6300"/>
        </w:tabs>
        <w:snapToGrid w:val="0"/>
        <w:spacing w:line="312" w:lineRule="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u w:val="single"/>
        </w:rPr>
        <w:t>（采购人名称）</w:t>
      </w:r>
      <w:r>
        <w:rPr>
          <w:rFonts w:hint="default" w:ascii="Times New Roman" w:hAnsi="Times New Roman" w:eastAsia="方正仿宋_GBK" w:cs="Times New Roman"/>
          <w:color w:val="auto"/>
          <w:sz w:val="24"/>
          <w:szCs w:val="24"/>
        </w:rPr>
        <w:t>：</w:t>
      </w:r>
    </w:p>
    <w:p w14:paraId="7E787084">
      <w:pPr>
        <w:tabs>
          <w:tab w:val="left" w:pos="6300"/>
        </w:tabs>
        <w:snapToGrid w:val="0"/>
        <w:spacing w:line="312" w:lineRule="auto"/>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我方收到____________________________（比选项目名称）的竞争性比选文件，经详细研究，决定参加该项目的比选。</w:t>
      </w:r>
    </w:p>
    <w:p w14:paraId="00C47FB2">
      <w:pPr>
        <w:tabs>
          <w:tab w:val="left" w:pos="6300"/>
        </w:tabs>
        <w:snapToGrid w:val="0"/>
        <w:spacing w:line="312" w:lineRule="auto"/>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1.愿意按照竞争性比选文件中的一切要求，提供本项目的服务，比选报价为人民币大写：</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元整；人民币小写：</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元。</w:t>
      </w:r>
    </w:p>
    <w:p w14:paraId="7FD326BA">
      <w:pPr>
        <w:tabs>
          <w:tab w:val="left" w:pos="6300"/>
        </w:tabs>
        <w:snapToGrid w:val="0"/>
        <w:spacing w:line="312" w:lineRule="auto"/>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2.我方现提交的响应文件为：响应文件正本</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份，副本</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份，电子文档</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份。</w:t>
      </w:r>
    </w:p>
    <w:p w14:paraId="63C1E41F">
      <w:pPr>
        <w:tabs>
          <w:tab w:val="left" w:pos="6300"/>
        </w:tabs>
        <w:snapToGrid w:val="0"/>
        <w:spacing w:line="312" w:lineRule="auto"/>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3.我方承诺：本次比选的有效期为提交响应文件截止时间起90天。</w:t>
      </w:r>
    </w:p>
    <w:p w14:paraId="6B973461">
      <w:pPr>
        <w:tabs>
          <w:tab w:val="left" w:pos="6300"/>
        </w:tabs>
        <w:snapToGrid w:val="0"/>
        <w:spacing w:line="312" w:lineRule="auto"/>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4.我方完全理解和接受贵方竞争性比选文件的一切规定和要求及评审办法。</w:t>
      </w:r>
    </w:p>
    <w:p w14:paraId="0864AA61">
      <w:pPr>
        <w:tabs>
          <w:tab w:val="left" w:pos="6300"/>
        </w:tabs>
        <w:snapToGrid w:val="0"/>
        <w:spacing w:line="312" w:lineRule="auto"/>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5.在整个竞争性比选过程中，我方若有违规行为，接受按照《中华人民共和国政府采购法》和《竞争性比选文件》之规定给予惩罚。</w:t>
      </w:r>
    </w:p>
    <w:p w14:paraId="5CD9D4E1">
      <w:pPr>
        <w:tabs>
          <w:tab w:val="left" w:pos="6300"/>
        </w:tabs>
        <w:snapToGrid w:val="0"/>
        <w:spacing w:line="312" w:lineRule="auto"/>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6.我方若成为成交供应商，将按照最终比选结果签订合同，并且严格履行合同义务。本承诺函将成为合同不可分割的一部分，与合同具有同等的法律效力。</w:t>
      </w:r>
    </w:p>
    <w:p w14:paraId="78A4DD1E">
      <w:pPr>
        <w:tabs>
          <w:tab w:val="left" w:pos="6300"/>
        </w:tabs>
        <w:snapToGrid w:val="0"/>
        <w:spacing w:line="312" w:lineRule="auto"/>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7.</w:t>
      </w:r>
      <w:r>
        <w:rPr>
          <w:rFonts w:hint="default" w:ascii="Times New Roman" w:hAnsi="Times New Roman" w:eastAsia="方正仿宋_GBK" w:cs="Times New Roman"/>
          <w:color w:val="auto"/>
          <w:sz w:val="24"/>
          <w:szCs w:val="28"/>
        </w:rPr>
        <w:t>我方未</w:t>
      </w:r>
      <w:r>
        <w:rPr>
          <w:rFonts w:hint="default" w:ascii="Times New Roman" w:hAnsi="Times New Roman" w:eastAsia="方正仿宋_GBK" w:cs="Times New Roman"/>
          <w:color w:val="auto"/>
          <w:sz w:val="24"/>
          <w:szCs w:val="24"/>
        </w:rPr>
        <w:t>为采购项目提供整体设计、规范编制、项目管理等服务。</w:t>
      </w:r>
    </w:p>
    <w:p w14:paraId="774E837B">
      <w:pPr>
        <w:tabs>
          <w:tab w:val="left" w:pos="6300"/>
        </w:tabs>
        <w:snapToGrid w:val="0"/>
        <w:spacing w:line="312" w:lineRule="auto"/>
        <w:ind w:firstLine="570"/>
        <w:rPr>
          <w:rFonts w:hint="default" w:ascii="Times New Roman" w:hAnsi="Times New Roman" w:eastAsia="方正仿宋_GBK" w:cs="Times New Roman"/>
          <w:color w:val="auto"/>
          <w:sz w:val="24"/>
          <w:szCs w:val="24"/>
        </w:rPr>
      </w:pPr>
    </w:p>
    <w:p w14:paraId="056B4A73">
      <w:pPr>
        <w:tabs>
          <w:tab w:val="left" w:pos="6300"/>
        </w:tabs>
        <w:snapToGrid w:val="0"/>
        <w:spacing w:line="312" w:lineRule="auto"/>
        <w:ind w:firstLine="570"/>
        <w:rPr>
          <w:rFonts w:hint="default" w:ascii="Times New Roman" w:hAnsi="Times New Roman" w:eastAsia="方正仿宋_GBK" w:cs="Times New Roman"/>
          <w:color w:val="auto"/>
          <w:sz w:val="24"/>
          <w:szCs w:val="24"/>
        </w:rPr>
      </w:pPr>
    </w:p>
    <w:p w14:paraId="0683D940">
      <w:pPr>
        <w:tabs>
          <w:tab w:val="left" w:pos="6300"/>
        </w:tabs>
        <w:snapToGrid w:val="0"/>
        <w:spacing w:line="312" w:lineRule="auto"/>
        <w:ind w:firstLine="57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供应商（公章）或自然人签署：</w:t>
      </w:r>
    </w:p>
    <w:p w14:paraId="7776AF42">
      <w:pPr>
        <w:tabs>
          <w:tab w:val="left" w:pos="6300"/>
        </w:tabs>
        <w:snapToGrid w:val="0"/>
        <w:spacing w:line="312" w:lineRule="auto"/>
        <w:ind w:firstLine="57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 xml:space="preserve">地址：  </w:t>
      </w:r>
    </w:p>
    <w:p w14:paraId="56DCA844">
      <w:pPr>
        <w:tabs>
          <w:tab w:val="left" w:pos="6300"/>
        </w:tabs>
        <w:snapToGrid w:val="0"/>
        <w:spacing w:line="312" w:lineRule="auto"/>
        <w:ind w:firstLine="57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电话：                                             传真：</w:t>
      </w:r>
    </w:p>
    <w:p w14:paraId="0993A7C1">
      <w:pPr>
        <w:tabs>
          <w:tab w:val="left" w:pos="6300"/>
        </w:tabs>
        <w:snapToGrid w:val="0"/>
        <w:spacing w:line="312" w:lineRule="auto"/>
        <w:ind w:firstLine="57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网址：                                             邮编：</w:t>
      </w:r>
    </w:p>
    <w:p w14:paraId="6B996AB4">
      <w:pPr>
        <w:tabs>
          <w:tab w:val="left" w:pos="6300"/>
        </w:tabs>
        <w:snapToGrid w:val="0"/>
        <w:spacing w:line="312" w:lineRule="auto"/>
        <w:ind w:firstLine="57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联系人：</w:t>
      </w:r>
    </w:p>
    <w:p w14:paraId="2362319B">
      <w:pPr>
        <w:snapToGrid w:val="0"/>
        <w:spacing w:line="312" w:lineRule="auto"/>
        <w:ind w:firstLine="480" w:firstLineChars="200"/>
        <w:rPr>
          <w:rFonts w:hint="default" w:ascii="Times New Roman" w:hAnsi="Times New Roman" w:eastAsia="方正仿宋_GBK" w:cs="Times New Roman"/>
          <w:color w:val="auto"/>
          <w:sz w:val="24"/>
          <w:szCs w:val="24"/>
          <w:bdr w:val="single" w:color="auto" w:sz="4" w:space="0"/>
        </w:rPr>
        <w:sectPr>
          <w:footerReference r:id="rId12" w:type="default"/>
          <w:footerReference r:id="rId13" w:type="even"/>
          <w:pgSz w:w="11907" w:h="16840"/>
          <w:pgMar w:top="1134" w:right="1191" w:bottom="1134" w:left="1304" w:header="851" w:footer="992" w:gutter="0"/>
          <w:pgNumType w:fmt="numberInDash"/>
          <w:cols w:space="720" w:num="1"/>
          <w:docGrid w:linePitch="380" w:charSpace="-5735"/>
        </w:sectPr>
      </w:pPr>
      <w:r>
        <w:rPr>
          <w:rFonts w:hint="default" w:ascii="Times New Roman" w:hAnsi="Times New Roman" w:eastAsia="方正仿宋_GBK" w:cs="Times New Roman"/>
          <w:color w:val="auto"/>
          <w:sz w:val="24"/>
          <w:szCs w:val="24"/>
        </w:rPr>
        <w:t xml:space="preserve">                                                  年   月   日</w:t>
      </w:r>
    </w:p>
    <w:p w14:paraId="4D1855EE">
      <w:pPr>
        <w:spacing w:line="400" w:lineRule="exact"/>
        <w:ind w:firstLine="480" w:firstLineChars="200"/>
        <w:rPr>
          <w:rFonts w:hint="default" w:ascii="Times New Roman" w:hAnsi="Times New Roman" w:eastAsia="方正仿宋_GBK" w:cs="Times New Roman"/>
          <w:color w:val="auto"/>
          <w:sz w:val="24"/>
          <w:szCs w:val="24"/>
        </w:rPr>
      </w:pPr>
      <w:bookmarkStart w:id="79" w:name="_Toc313888361"/>
      <w:bookmarkStart w:id="80" w:name="_Toc342913420"/>
      <w:bookmarkStart w:id="81" w:name="_Toc313008357"/>
      <w:bookmarkStart w:id="82" w:name="_Toc20478"/>
      <w:r>
        <w:rPr>
          <w:rFonts w:hint="eastAsia" w:eastAsia="方正仿宋_GBK" w:cs="Times New Roman"/>
          <w:color w:val="auto"/>
          <w:sz w:val="24"/>
          <w:szCs w:val="24"/>
          <w:lang w:eastAsia="zh-CN"/>
        </w:rPr>
        <w:t>（</w:t>
      </w:r>
      <w:r>
        <w:rPr>
          <w:rFonts w:hint="eastAsia" w:eastAsia="方正仿宋_GBK" w:cs="Times New Roman"/>
          <w:color w:val="auto"/>
          <w:sz w:val="24"/>
          <w:szCs w:val="24"/>
          <w:lang w:val="en-US" w:eastAsia="zh-CN"/>
        </w:rPr>
        <w:t>二</w:t>
      </w:r>
      <w:r>
        <w:rPr>
          <w:rFonts w:hint="eastAsia" w:eastAsia="方正仿宋_GBK" w:cs="Times New Roman"/>
          <w:color w:val="auto"/>
          <w:sz w:val="24"/>
          <w:szCs w:val="24"/>
          <w:lang w:eastAsia="zh-CN"/>
        </w:rPr>
        <w:t>）</w:t>
      </w:r>
      <w:r>
        <w:rPr>
          <w:rFonts w:hint="eastAsia" w:eastAsia="方正仿宋_GBK" w:cs="Times New Roman"/>
          <w:color w:val="auto"/>
          <w:sz w:val="24"/>
          <w:szCs w:val="24"/>
          <w:lang w:val="en-US" w:eastAsia="zh-CN"/>
        </w:rPr>
        <w:t>泰国、越南</w:t>
      </w:r>
      <w:r>
        <w:rPr>
          <w:rFonts w:hint="default" w:ascii="Times New Roman" w:hAnsi="Times New Roman" w:eastAsia="方正仿宋_GBK" w:cs="Times New Roman"/>
          <w:color w:val="auto"/>
          <w:sz w:val="24"/>
          <w:szCs w:val="24"/>
        </w:rPr>
        <w:t>出国人员费用报价表</w:t>
      </w:r>
    </w:p>
    <w:p w14:paraId="005D2D99">
      <w:pPr>
        <w:jc w:val="center"/>
        <w:rPr>
          <w:rFonts w:hint="default" w:ascii="Times New Roman" w:hAnsi="Times New Roman" w:eastAsia="方正仿宋_GBK" w:cs="Times New Roman"/>
          <w:b/>
          <w:color w:val="auto"/>
          <w:szCs w:val="28"/>
        </w:rPr>
      </w:pPr>
    </w:p>
    <w:p w14:paraId="71568090">
      <w:pPr>
        <w:jc w:val="center"/>
        <w:rPr>
          <w:rFonts w:hint="default" w:ascii="Times New Roman" w:hAnsi="Times New Roman" w:eastAsia="方正仿宋_GBK" w:cs="Times New Roman"/>
          <w:b/>
          <w:color w:val="auto"/>
          <w:szCs w:val="28"/>
        </w:rPr>
      </w:pPr>
      <w:r>
        <w:rPr>
          <w:rFonts w:hint="eastAsia" w:eastAsia="方正仿宋_GBK" w:cs="Times New Roman"/>
          <w:b/>
          <w:color w:val="auto"/>
          <w:szCs w:val="28"/>
          <w:lang w:val="en-US" w:eastAsia="zh-CN"/>
        </w:rPr>
        <w:t>泰国、越南</w:t>
      </w:r>
      <w:r>
        <w:rPr>
          <w:rFonts w:hint="default" w:ascii="Times New Roman" w:hAnsi="Times New Roman" w:eastAsia="方正仿宋_GBK" w:cs="Times New Roman"/>
          <w:b/>
          <w:color w:val="auto"/>
          <w:szCs w:val="28"/>
        </w:rPr>
        <w:t>出国人员费用报价表</w:t>
      </w:r>
    </w:p>
    <w:p w14:paraId="270C0438">
      <w:pPr>
        <w:pStyle w:val="221"/>
        <w:rPr>
          <w:rFonts w:hint="eastAsia"/>
          <w:color w:val="auto"/>
          <w:lang w:eastAsia="zh-CN"/>
        </w:rPr>
      </w:pPr>
    </w:p>
    <w:tbl>
      <w:tblPr>
        <w:tblStyle w:val="62"/>
        <w:tblW w:w="9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3509"/>
        <w:gridCol w:w="3004"/>
        <w:gridCol w:w="2380"/>
      </w:tblGrid>
      <w:tr w14:paraId="52F76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exact"/>
          <w:jc w:val="center"/>
        </w:trPr>
        <w:tc>
          <w:tcPr>
            <w:tcW w:w="1104" w:type="dxa"/>
            <w:vAlign w:val="center"/>
          </w:tcPr>
          <w:p w14:paraId="608DFA55">
            <w:pPr>
              <w:widowControl/>
              <w:snapToGrid w:val="0"/>
              <w:spacing w:line="240" w:lineRule="auto"/>
              <w:jc w:val="center"/>
              <w:rPr>
                <w:rFonts w:hint="eastAsia" w:ascii="Times New Roman" w:hAnsi="Times New Roman" w:eastAsia="方正仿宋_GBK" w:cs="Times New Roman"/>
                <w:b/>
                <w:bCs/>
                <w:color w:val="auto"/>
                <w:sz w:val="24"/>
                <w:szCs w:val="24"/>
                <w:lang w:val="en-US" w:eastAsia="zh-CN" w:bidi="ar"/>
              </w:rPr>
            </w:pPr>
            <w:r>
              <w:rPr>
                <w:rFonts w:hint="eastAsia" w:ascii="Times New Roman" w:hAnsi="Times New Roman" w:eastAsia="方正仿宋_GBK" w:cs="Times New Roman"/>
                <w:b/>
                <w:bCs/>
                <w:color w:val="auto"/>
                <w:sz w:val="24"/>
                <w:szCs w:val="24"/>
                <w:lang w:val="en-US" w:eastAsia="zh-CN" w:bidi="ar"/>
              </w:rPr>
              <w:t>境内外</w:t>
            </w:r>
          </w:p>
        </w:tc>
        <w:tc>
          <w:tcPr>
            <w:tcW w:w="3509" w:type="dxa"/>
            <w:vAlign w:val="center"/>
          </w:tcPr>
          <w:p w14:paraId="5F91CCBF">
            <w:pPr>
              <w:widowControl/>
              <w:snapToGrid w:val="0"/>
              <w:spacing w:line="240" w:lineRule="auto"/>
              <w:jc w:val="center"/>
              <w:rPr>
                <w:rFonts w:hint="default" w:ascii="Times New Roman" w:hAnsi="Times New Roman" w:eastAsia="方正仿宋_GBK" w:cs="Times New Roman"/>
                <w:b/>
                <w:bCs/>
                <w:color w:val="auto"/>
                <w:sz w:val="24"/>
                <w:szCs w:val="24"/>
                <w:lang w:val="en-US" w:eastAsia="zh-CN" w:bidi="ar"/>
              </w:rPr>
            </w:pPr>
            <w:r>
              <w:rPr>
                <w:rFonts w:hint="eastAsia" w:ascii="Times New Roman" w:hAnsi="Times New Roman" w:eastAsia="方正仿宋_GBK" w:cs="Times New Roman"/>
                <w:b/>
                <w:bCs/>
                <w:color w:val="auto"/>
                <w:sz w:val="24"/>
                <w:szCs w:val="24"/>
                <w:lang w:val="en-US" w:eastAsia="zh-CN" w:bidi="ar"/>
              </w:rPr>
              <w:t>费用名称</w:t>
            </w:r>
          </w:p>
        </w:tc>
        <w:tc>
          <w:tcPr>
            <w:tcW w:w="3004" w:type="dxa"/>
            <w:vAlign w:val="center"/>
          </w:tcPr>
          <w:p w14:paraId="1110EDD4">
            <w:pPr>
              <w:widowControl/>
              <w:snapToGrid w:val="0"/>
              <w:spacing w:line="240" w:lineRule="auto"/>
              <w:jc w:val="center"/>
              <w:rPr>
                <w:rFonts w:hint="default" w:ascii="Times New Roman" w:hAnsi="Times New Roman" w:eastAsia="方正仿宋_GBK" w:cs="Times New Roman"/>
                <w:b/>
                <w:bCs/>
                <w:color w:val="auto"/>
                <w:sz w:val="24"/>
                <w:szCs w:val="24"/>
                <w:lang w:val="en-US" w:eastAsia="zh-CN" w:bidi="ar"/>
              </w:rPr>
            </w:pPr>
            <w:r>
              <w:rPr>
                <w:rFonts w:hint="eastAsia" w:ascii="Times New Roman" w:hAnsi="Times New Roman" w:eastAsia="方正仿宋_GBK" w:cs="Times New Roman"/>
                <w:b/>
                <w:bCs/>
                <w:color w:val="auto"/>
                <w:sz w:val="24"/>
                <w:szCs w:val="24"/>
                <w:lang w:val="en-US" w:eastAsia="zh-CN" w:bidi="ar"/>
              </w:rPr>
              <w:t>费用（元）</w:t>
            </w:r>
          </w:p>
        </w:tc>
        <w:tc>
          <w:tcPr>
            <w:tcW w:w="2380" w:type="dxa"/>
            <w:vAlign w:val="center"/>
          </w:tcPr>
          <w:p w14:paraId="71CE7252">
            <w:pPr>
              <w:widowControl/>
              <w:snapToGrid w:val="0"/>
              <w:spacing w:line="240" w:lineRule="auto"/>
              <w:jc w:val="center"/>
              <w:rPr>
                <w:rFonts w:hint="default" w:ascii="Times New Roman" w:hAnsi="Times New Roman" w:eastAsia="方正仿宋_GBK" w:cs="Times New Roman"/>
                <w:b/>
                <w:bCs/>
                <w:color w:val="auto"/>
                <w:sz w:val="24"/>
                <w:szCs w:val="24"/>
                <w:lang w:val="en-US" w:eastAsia="zh-CN" w:bidi="ar"/>
              </w:rPr>
            </w:pPr>
            <w:r>
              <w:rPr>
                <w:rFonts w:hint="eastAsia" w:eastAsia="方正仿宋_GBK" w:cs="Times New Roman"/>
                <w:b/>
                <w:bCs/>
                <w:color w:val="auto"/>
                <w:sz w:val="24"/>
                <w:szCs w:val="24"/>
                <w:lang w:val="en-US" w:eastAsia="zh-CN" w:bidi="ar"/>
              </w:rPr>
              <w:t>备注</w:t>
            </w:r>
          </w:p>
        </w:tc>
      </w:tr>
      <w:tr w14:paraId="15A28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exact"/>
          <w:jc w:val="center"/>
        </w:trPr>
        <w:tc>
          <w:tcPr>
            <w:tcW w:w="1104" w:type="dxa"/>
            <w:vAlign w:val="center"/>
          </w:tcPr>
          <w:p w14:paraId="54D2CAC5">
            <w:pPr>
              <w:widowControl/>
              <w:snapToGrid w:val="0"/>
              <w:spacing w:line="240" w:lineRule="auto"/>
              <w:jc w:val="center"/>
              <w:rPr>
                <w:rFonts w:ascii="Times New Roman" w:hAnsi="Times New Roman" w:eastAsia="方正仿宋_GBK" w:cs="Times New Roman"/>
                <w:color w:val="auto"/>
                <w:sz w:val="24"/>
                <w:szCs w:val="24"/>
                <w:lang w:bidi="ar"/>
              </w:rPr>
            </w:pPr>
            <w:r>
              <w:rPr>
                <w:rFonts w:ascii="Times New Roman" w:hAnsi="Times New Roman" w:eastAsia="方正仿宋_GBK" w:cs="Times New Roman"/>
                <w:color w:val="auto"/>
                <w:sz w:val="24"/>
                <w:szCs w:val="24"/>
                <w:lang w:bidi="ar"/>
              </w:rPr>
              <w:t>境内</w:t>
            </w:r>
          </w:p>
        </w:tc>
        <w:tc>
          <w:tcPr>
            <w:tcW w:w="3509" w:type="dxa"/>
            <w:vAlign w:val="center"/>
          </w:tcPr>
          <w:p w14:paraId="2F7A563C">
            <w:pPr>
              <w:widowControl/>
              <w:snapToGrid w:val="0"/>
              <w:spacing w:line="240" w:lineRule="auto"/>
              <w:jc w:val="both"/>
              <w:rPr>
                <w:rFonts w:hint="eastAsia" w:ascii="Times New Roman" w:hAnsi="Times New Roman" w:eastAsia="方正仿宋_GBK" w:cs="Times New Roman"/>
                <w:color w:val="auto"/>
                <w:sz w:val="24"/>
                <w:szCs w:val="24"/>
                <w:lang w:val="en-US" w:eastAsia="zh-CN" w:bidi="ar"/>
              </w:rPr>
            </w:pPr>
            <w:r>
              <w:rPr>
                <w:rFonts w:ascii="Times New Roman" w:hAnsi="Times New Roman" w:eastAsia="方正仿宋_GBK" w:cs="Times New Roman"/>
                <w:color w:val="auto"/>
                <w:sz w:val="24"/>
                <w:szCs w:val="24"/>
                <w:lang w:bidi="ar"/>
              </w:rPr>
              <w:t>1.</w:t>
            </w:r>
            <w:r>
              <w:rPr>
                <w:rFonts w:hint="eastAsia" w:ascii="Times New Roman" w:hAnsi="Times New Roman" w:eastAsia="方正仿宋_GBK" w:cs="Times New Roman"/>
                <w:color w:val="auto"/>
                <w:sz w:val="24"/>
                <w:szCs w:val="24"/>
                <w:lang w:val="en-US" w:eastAsia="zh-CN" w:bidi="ar"/>
              </w:rPr>
              <w:t>高铁</w:t>
            </w:r>
          </w:p>
        </w:tc>
        <w:tc>
          <w:tcPr>
            <w:tcW w:w="3004" w:type="dxa"/>
            <w:vAlign w:val="center"/>
          </w:tcPr>
          <w:p w14:paraId="799B1BDE">
            <w:pPr>
              <w:widowControl/>
              <w:snapToGrid w:val="0"/>
              <w:spacing w:line="240" w:lineRule="auto"/>
              <w:jc w:val="both"/>
              <w:rPr>
                <w:rFonts w:hint="default" w:ascii="Times New Roman" w:hAnsi="Times New Roman" w:eastAsia="方正仿宋_GBK" w:cs="Times New Roman"/>
                <w:color w:val="auto"/>
                <w:sz w:val="24"/>
                <w:szCs w:val="24"/>
                <w:lang w:val="en-US" w:eastAsia="zh-CN" w:bidi="ar"/>
              </w:rPr>
            </w:pPr>
          </w:p>
        </w:tc>
        <w:tc>
          <w:tcPr>
            <w:tcW w:w="2380" w:type="dxa"/>
            <w:vAlign w:val="center"/>
          </w:tcPr>
          <w:p w14:paraId="1FF84947">
            <w:pPr>
              <w:widowControl/>
              <w:snapToGrid w:val="0"/>
              <w:spacing w:line="240" w:lineRule="auto"/>
              <w:jc w:val="both"/>
              <w:rPr>
                <w:rFonts w:hint="default" w:ascii="Times New Roman" w:hAnsi="Times New Roman" w:eastAsia="方正仿宋_GBK" w:cs="Times New Roman"/>
                <w:color w:val="auto"/>
                <w:sz w:val="24"/>
                <w:szCs w:val="24"/>
                <w:lang w:val="en-US" w:eastAsia="zh-CN" w:bidi="ar"/>
              </w:rPr>
            </w:pPr>
          </w:p>
        </w:tc>
      </w:tr>
      <w:tr w14:paraId="23408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exact"/>
          <w:jc w:val="center"/>
        </w:trPr>
        <w:tc>
          <w:tcPr>
            <w:tcW w:w="1104" w:type="dxa"/>
            <w:vMerge w:val="restart"/>
            <w:vAlign w:val="center"/>
          </w:tcPr>
          <w:p w14:paraId="0E8CBA6C">
            <w:pPr>
              <w:widowControl/>
              <w:snapToGrid w:val="0"/>
              <w:spacing w:line="240" w:lineRule="auto"/>
              <w:jc w:val="center"/>
              <w:rPr>
                <w:rFonts w:ascii="Times New Roman" w:hAnsi="Times New Roman" w:eastAsia="方正仿宋_GBK" w:cs="Times New Roman"/>
                <w:color w:val="auto"/>
                <w:sz w:val="24"/>
                <w:szCs w:val="24"/>
                <w:lang w:bidi="ar"/>
              </w:rPr>
            </w:pPr>
            <w:r>
              <w:rPr>
                <w:rFonts w:ascii="Times New Roman" w:hAnsi="Times New Roman" w:eastAsia="方正仿宋_GBK" w:cs="Times New Roman"/>
                <w:color w:val="auto"/>
                <w:sz w:val="24"/>
                <w:szCs w:val="24"/>
                <w:lang w:bidi="ar"/>
              </w:rPr>
              <w:t>境外</w:t>
            </w:r>
          </w:p>
        </w:tc>
        <w:tc>
          <w:tcPr>
            <w:tcW w:w="3509" w:type="dxa"/>
            <w:vAlign w:val="center"/>
          </w:tcPr>
          <w:p w14:paraId="1B2888A7">
            <w:pPr>
              <w:widowControl/>
              <w:snapToGrid w:val="0"/>
              <w:spacing w:line="240" w:lineRule="auto"/>
              <w:jc w:val="both"/>
              <w:rPr>
                <w:rFonts w:ascii="Times New Roman" w:hAnsi="Times New Roman" w:eastAsia="方正仿宋_GBK" w:cs="Times New Roman"/>
                <w:color w:val="auto"/>
                <w:sz w:val="24"/>
                <w:szCs w:val="24"/>
                <w:lang w:bidi="ar"/>
              </w:rPr>
            </w:pPr>
            <w:r>
              <w:rPr>
                <w:rFonts w:ascii="Times New Roman" w:hAnsi="Times New Roman" w:eastAsia="方正仿宋_GBK" w:cs="Times New Roman"/>
                <w:color w:val="auto"/>
                <w:sz w:val="24"/>
                <w:szCs w:val="24"/>
                <w:lang w:bidi="ar"/>
              </w:rPr>
              <w:t>2.国际旅费（出境到入境口岸）</w:t>
            </w:r>
          </w:p>
        </w:tc>
        <w:tc>
          <w:tcPr>
            <w:tcW w:w="3004" w:type="dxa"/>
            <w:vAlign w:val="center"/>
          </w:tcPr>
          <w:p w14:paraId="540D7F50">
            <w:pPr>
              <w:widowControl/>
              <w:snapToGrid w:val="0"/>
              <w:spacing w:line="240" w:lineRule="auto"/>
              <w:jc w:val="both"/>
              <w:rPr>
                <w:rFonts w:ascii="Times New Roman" w:hAnsi="Times New Roman" w:eastAsia="方正仿宋_GBK" w:cs="Times New Roman"/>
                <w:color w:val="auto"/>
                <w:sz w:val="24"/>
                <w:szCs w:val="24"/>
                <w:lang w:bidi="ar"/>
              </w:rPr>
            </w:pPr>
          </w:p>
        </w:tc>
        <w:tc>
          <w:tcPr>
            <w:tcW w:w="2380" w:type="dxa"/>
            <w:shd w:val="clear" w:color="auto" w:fill="auto"/>
            <w:vAlign w:val="center"/>
          </w:tcPr>
          <w:p w14:paraId="5E4E4E82">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方正仿宋_GBK" w:cs="Times New Roman"/>
                <w:color w:val="auto"/>
                <w:kern w:val="2"/>
                <w:sz w:val="24"/>
                <w:lang w:val="en-US" w:eastAsia="zh-CN" w:bidi="ar-SA"/>
              </w:rPr>
            </w:pPr>
            <w:r>
              <w:rPr>
                <w:rFonts w:hint="eastAsia" w:ascii="Times New Roman" w:hAnsi="Times New Roman" w:eastAsia="方正仿宋_GBK"/>
                <w:color w:val="auto"/>
                <w:kern w:val="0"/>
                <w:sz w:val="24"/>
                <w:lang w:bidi="ar"/>
              </w:rPr>
              <w:t>以</w:t>
            </w:r>
            <w:r>
              <w:rPr>
                <w:rFonts w:ascii="Times New Roman" w:hAnsi="Times New Roman" w:eastAsia="方正仿宋_GBK"/>
                <w:color w:val="auto"/>
                <w:kern w:val="0"/>
                <w:sz w:val="24"/>
                <w:lang w:bidi="ar"/>
              </w:rPr>
              <w:t>实际出票为准，据实报销</w:t>
            </w:r>
            <w:r>
              <w:rPr>
                <w:rFonts w:hint="eastAsia" w:ascii="Times New Roman" w:hAnsi="Times New Roman" w:eastAsia="方正仿宋_GBK"/>
                <w:color w:val="auto"/>
                <w:kern w:val="0"/>
                <w:sz w:val="24"/>
                <w:lang w:bidi="ar"/>
              </w:rPr>
              <w:t>，暂定价。</w:t>
            </w:r>
          </w:p>
        </w:tc>
      </w:tr>
      <w:tr w14:paraId="3C83D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exact"/>
          <w:jc w:val="center"/>
        </w:trPr>
        <w:tc>
          <w:tcPr>
            <w:tcW w:w="1104" w:type="dxa"/>
            <w:vMerge w:val="continue"/>
            <w:vAlign w:val="center"/>
          </w:tcPr>
          <w:p w14:paraId="453788FF">
            <w:pPr>
              <w:widowControl/>
              <w:snapToGrid w:val="0"/>
              <w:spacing w:line="240" w:lineRule="auto"/>
              <w:jc w:val="both"/>
              <w:rPr>
                <w:rFonts w:ascii="Times New Roman" w:hAnsi="Times New Roman" w:eastAsia="方正仿宋_GBK" w:cs="Times New Roman"/>
                <w:color w:val="auto"/>
                <w:sz w:val="24"/>
                <w:szCs w:val="24"/>
                <w:lang w:bidi="ar"/>
              </w:rPr>
            </w:pPr>
          </w:p>
        </w:tc>
        <w:tc>
          <w:tcPr>
            <w:tcW w:w="3509" w:type="dxa"/>
            <w:vAlign w:val="center"/>
          </w:tcPr>
          <w:p w14:paraId="0C2F3FBD">
            <w:pPr>
              <w:widowControl/>
              <w:snapToGrid w:val="0"/>
              <w:spacing w:line="240" w:lineRule="auto"/>
              <w:jc w:val="both"/>
              <w:rPr>
                <w:rFonts w:ascii="Times New Roman" w:hAnsi="Times New Roman" w:eastAsia="方正仿宋_GBK" w:cs="Times New Roman"/>
                <w:color w:val="auto"/>
                <w:sz w:val="24"/>
                <w:szCs w:val="24"/>
                <w:lang w:bidi="ar"/>
              </w:rPr>
            </w:pPr>
            <w:r>
              <w:rPr>
                <w:rFonts w:ascii="Times New Roman" w:hAnsi="Times New Roman" w:eastAsia="方正仿宋_GBK" w:cs="Times New Roman"/>
                <w:color w:val="auto"/>
                <w:sz w:val="24"/>
                <w:szCs w:val="24"/>
                <w:lang w:bidi="ar"/>
              </w:rPr>
              <w:t>3.住宿费（标准、天数）</w:t>
            </w:r>
          </w:p>
        </w:tc>
        <w:tc>
          <w:tcPr>
            <w:tcW w:w="3004" w:type="dxa"/>
            <w:vAlign w:val="center"/>
          </w:tcPr>
          <w:p w14:paraId="1D166468">
            <w:pPr>
              <w:widowControl/>
              <w:snapToGrid w:val="0"/>
              <w:spacing w:line="240" w:lineRule="auto"/>
              <w:jc w:val="both"/>
              <w:rPr>
                <w:rFonts w:ascii="Times New Roman" w:hAnsi="Times New Roman" w:eastAsia="方正仿宋_GBK" w:cs="Times New Roman"/>
                <w:color w:val="auto"/>
                <w:sz w:val="24"/>
                <w:szCs w:val="24"/>
                <w:lang w:bidi="ar"/>
              </w:rPr>
            </w:pPr>
          </w:p>
        </w:tc>
        <w:tc>
          <w:tcPr>
            <w:tcW w:w="2380" w:type="dxa"/>
            <w:shd w:val="clear" w:color="auto" w:fill="auto"/>
            <w:vAlign w:val="center"/>
          </w:tcPr>
          <w:p w14:paraId="3440AAC6">
            <w:pPr>
              <w:widowControl/>
              <w:snapToGrid w:val="0"/>
              <w:spacing w:line="600" w:lineRule="exact"/>
              <w:jc w:val="left"/>
              <w:textAlignment w:val="center"/>
              <w:rPr>
                <w:rFonts w:ascii="Times New Roman" w:hAnsi="Times New Roman" w:eastAsia="方正仿宋_GBK" w:cs="Times New Roman"/>
                <w:color w:val="auto"/>
                <w:kern w:val="2"/>
                <w:sz w:val="24"/>
                <w:lang w:val="en-US" w:eastAsia="zh-CN" w:bidi="ar-SA"/>
              </w:rPr>
            </w:pPr>
            <w:r>
              <w:rPr>
                <w:rFonts w:hint="eastAsia" w:ascii="Times New Roman" w:hAnsi="Times New Roman" w:eastAsia="方正仿宋_GBK"/>
                <w:color w:val="auto"/>
                <w:sz w:val="24"/>
              </w:rPr>
              <w:t>按标准执行。</w:t>
            </w:r>
          </w:p>
        </w:tc>
      </w:tr>
      <w:tr w14:paraId="3D145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jc w:val="center"/>
        </w:trPr>
        <w:tc>
          <w:tcPr>
            <w:tcW w:w="1104" w:type="dxa"/>
            <w:vMerge w:val="continue"/>
            <w:vAlign w:val="center"/>
          </w:tcPr>
          <w:p w14:paraId="701EDC8B">
            <w:pPr>
              <w:widowControl/>
              <w:snapToGrid w:val="0"/>
              <w:spacing w:line="240" w:lineRule="auto"/>
              <w:jc w:val="both"/>
              <w:rPr>
                <w:rFonts w:ascii="Times New Roman" w:hAnsi="Times New Roman" w:eastAsia="方正仿宋_GBK" w:cs="Times New Roman"/>
                <w:color w:val="auto"/>
                <w:sz w:val="24"/>
                <w:szCs w:val="24"/>
                <w:lang w:bidi="ar"/>
              </w:rPr>
            </w:pPr>
          </w:p>
        </w:tc>
        <w:tc>
          <w:tcPr>
            <w:tcW w:w="3509" w:type="dxa"/>
            <w:vAlign w:val="center"/>
          </w:tcPr>
          <w:p w14:paraId="4322B85D">
            <w:pPr>
              <w:widowControl/>
              <w:snapToGrid w:val="0"/>
              <w:spacing w:line="240" w:lineRule="auto"/>
              <w:jc w:val="both"/>
              <w:rPr>
                <w:rFonts w:ascii="Times New Roman" w:hAnsi="Times New Roman" w:eastAsia="方正仿宋_GBK" w:cs="Times New Roman"/>
                <w:color w:val="auto"/>
                <w:sz w:val="24"/>
                <w:szCs w:val="24"/>
                <w:lang w:bidi="ar"/>
              </w:rPr>
            </w:pPr>
            <w:r>
              <w:rPr>
                <w:rFonts w:ascii="Times New Roman" w:hAnsi="Times New Roman" w:eastAsia="方正仿宋_GBK" w:cs="Times New Roman"/>
                <w:color w:val="auto"/>
                <w:sz w:val="24"/>
                <w:szCs w:val="24"/>
                <w:lang w:bidi="ar"/>
              </w:rPr>
              <w:t>4.伙食费（标准、天数）</w:t>
            </w:r>
          </w:p>
        </w:tc>
        <w:tc>
          <w:tcPr>
            <w:tcW w:w="3004" w:type="dxa"/>
            <w:vAlign w:val="center"/>
          </w:tcPr>
          <w:p w14:paraId="379DADFC">
            <w:pPr>
              <w:widowControl/>
              <w:snapToGrid w:val="0"/>
              <w:spacing w:line="240" w:lineRule="auto"/>
              <w:jc w:val="both"/>
              <w:rPr>
                <w:rFonts w:ascii="Times New Roman" w:hAnsi="Times New Roman" w:eastAsia="方正仿宋_GBK" w:cs="Times New Roman"/>
                <w:color w:val="auto"/>
                <w:sz w:val="24"/>
                <w:szCs w:val="24"/>
                <w:lang w:bidi="ar"/>
              </w:rPr>
            </w:pPr>
          </w:p>
        </w:tc>
        <w:tc>
          <w:tcPr>
            <w:tcW w:w="2380" w:type="dxa"/>
            <w:shd w:val="clear" w:color="auto" w:fill="auto"/>
            <w:vAlign w:val="center"/>
          </w:tcPr>
          <w:p w14:paraId="485E79FB">
            <w:pPr>
              <w:widowControl/>
              <w:snapToGrid w:val="0"/>
              <w:spacing w:line="600" w:lineRule="exact"/>
              <w:jc w:val="left"/>
              <w:textAlignment w:val="center"/>
              <w:rPr>
                <w:rFonts w:ascii="Times New Roman" w:hAnsi="Times New Roman" w:eastAsia="方正仿宋_GBK" w:cs="Times New Roman"/>
                <w:color w:val="auto"/>
                <w:kern w:val="2"/>
                <w:sz w:val="24"/>
                <w:lang w:val="en-US" w:eastAsia="zh-CN" w:bidi="ar-SA"/>
              </w:rPr>
            </w:pPr>
            <w:r>
              <w:rPr>
                <w:rFonts w:hint="eastAsia" w:ascii="Times New Roman" w:hAnsi="Times New Roman" w:eastAsia="方正仿宋_GBK"/>
                <w:color w:val="auto"/>
                <w:sz w:val="24"/>
              </w:rPr>
              <w:t>按标准执行。</w:t>
            </w:r>
          </w:p>
        </w:tc>
      </w:tr>
      <w:tr w14:paraId="0E595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jc w:val="center"/>
        </w:trPr>
        <w:tc>
          <w:tcPr>
            <w:tcW w:w="1104" w:type="dxa"/>
            <w:vMerge w:val="continue"/>
            <w:vAlign w:val="center"/>
          </w:tcPr>
          <w:p w14:paraId="7B8ABCC1">
            <w:pPr>
              <w:widowControl/>
              <w:snapToGrid w:val="0"/>
              <w:spacing w:line="240" w:lineRule="auto"/>
              <w:jc w:val="both"/>
              <w:rPr>
                <w:rFonts w:ascii="Times New Roman" w:hAnsi="Times New Roman" w:eastAsia="方正仿宋_GBK" w:cs="Times New Roman"/>
                <w:color w:val="auto"/>
                <w:sz w:val="24"/>
                <w:szCs w:val="24"/>
                <w:lang w:bidi="ar"/>
              </w:rPr>
            </w:pPr>
          </w:p>
        </w:tc>
        <w:tc>
          <w:tcPr>
            <w:tcW w:w="3509" w:type="dxa"/>
            <w:vAlign w:val="center"/>
          </w:tcPr>
          <w:p w14:paraId="4CA25B80">
            <w:pPr>
              <w:widowControl/>
              <w:snapToGrid w:val="0"/>
              <w:spacing w:line="240" w:lineRule="auto"/>
              <w:jc w:val="both"/>
              <w:rPr>
                <w:rFonts w:ascii="Times New Roman" w:hAnsi="Times New Roman" w:eastAsia="方正仿宋_GBK" w:cs="Times New Roman"/>
                <w:color w:val="auto"/>
                <w:sz w:val="24"/>
                <w:szCs w:val="24"/>
                <w:lang w:bidi="ar"/>
              </w:rPr>
            </w:pPr>
            <w:r>
              <w:rPr>
                <w:rFonts w:ascii="Times New Roman" w:hAnsi="Times New Roman" w:eastAsia="方正仿宋_GBK" w:cs="Times New Roman"/>
                <w:color w:val="auto"/>
                <w:sz w:val="24"/>
                <w:szCs w:val="24"/>
                <w:lang w:bidi="ar"/>
              </w:rPr>
              <w:t>5.公杂费</w:t>
            </w:r>
          </w:p>
        </w:tc>
        <w:tc>
          <w:tcPr>
            <w:tcW w:w="3004" w:type="dxa"/>
            <w:vAlign w:val="center"/>
          </w:tcPr>
          <w:p w14:paraId="5336DA78">
            <w:pPr>
              <w:widowControl/>
              <w:snapToGrid w:val="0"/>
              <w:spacing w:line="240" w:lineRule="auto"/>
              <w:jc w:val="both"/>
              <w:rPr>
                <w:rFonts w:ascii="Times New Roman" w:hAnsi="Times New Roman" w:eastAsia="方正仿宋_GBK" w:cs="Times New Roman"/>
                <w:color w:val="auto"/>
                <w:sz w:val="24"/>
                <w:szCs w:val="24"/>
                <w:lang w:bidi="ar"/>
              </w:rPr>
            </w:pPr>
          </w:p>
        </w:tc>
        <w:tc>
          <w:tcPr>
            <w:tcW w:w="2380" w:type="dxa"/>
            <w:shd w:val="clear" w:color="auto" w:fill="auto"/>
            <w:vAlign w:val="center"/>
          </w:tcPr>
          <w:p w14:paraId="3DD9A3A7">
            <w:pPr>
              <w:widowControl/>
              <w:snapToGrid w:val="0"/>
              <w:spacing w:line="600" w:lineRule="exact"/>
              <w:jc w:val="left"/>
              <w:textAlignment w:val="center"/>
              <w:rPr>
                <w:rFonts w:ascii="Times New Roman" w:hAnsi="Times New Roman" w:eastAsia="方正仿宋_GBK" w:cs="Times New Roman"/>
                <w:color w:val="auto"/>
                <w:kern w:val="2"/>
                <w:sz w:val="24"/>
                <w:lang w:val="en-US" w:eastAsia="zh-CN" w:bidi="ar-SA"/>
              </w:rPr>
            </w:pPr>
            <w:r>
              <w:rPr>
                <w:rFonts w:hint="eastAsia" w:ascii="Times New Roman" w:hAnsi="Times New Roman" w:eastAsia="方正仿宋_GBK"/>
                <w:color w:val="auto"/>
                <w:sz w:val="24"/>
              </w:rPr>
              <w:t>按标准执行。</w:t>
            </w:r>
          </w:p>
        </w:tc>
      </w:tr>
      <w:tr w14:paraId="6F176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104" w:type="dxa"/>
            <w:vMerge w:val="continue"/>
            <w:vAlign w:val="center"/>
          </w:tcPr>
          <w:p w14:paraId="13A1FA0B">
            <w:pPr>
              <w:widowControl/>
              <w:snapToGrid w:val="0"/>
              <w:spacing w:line="240" w:lineRule="auto"/>
              <w:jc w:val="both"/>
              <w:rPr>
                <w:rFonts w:ascii="Times New Roman" w:hAnsi="Times New Roman" w:eastAsia="方正仿宋_GBK" w:cs="Times New Roman"/>
                <w:color w:val="auto"/>
                <w:sz w:val="24"/>
                <w:szCs w:val="24"/>
                <w:lang w:bidi="ar"/>
              </w:rPr>
            </w:pPr>
          </w:p>
        </w:tc>
        <w:tc>
          <w:tcPr>
            <w:tcW w:w="3509" w:type="dxa"/>
            <w:vAlign w:val="center"/>
          </w:tcPr>
          <w:p w14:paraId="192619B8">
            <w:pPr>
              <w:widowControl/>
              <w:autoSpaceDE w:val="0"/>
              <w:autoSpaceDN w:val="0"/>
              <w:snapToGrid w:val="0"/>
              <w:spacing w:line="240" w:lineRule="auto"/>
              <w:jc w:val="both"/>
              <w:rPr>
                <w:rFonts w:ascii="Times New Roman" w:hAnsi="Times New Roman" w:eastAsia="方正仿宋_GBK" w:cs="Times New Roman"/>
                <w:snapToGrid w:val="0"/>
                <w:color w:val="auto"/>
                <w:sz w:val="24"/>
                <w:szCs w:val="24"/>
              </w:rPr>
            </w:pPr>
            <w:r>
              <w:rPr>
                <w:rFonts w:ascii="Times New Roman" w:hAnsi="Times New Roman" w:eastAsia="方正仿宋_GBK" w:cs="Times New Roman"/>
                <w:snapToGrid w:val="0"/>
                <w:color w:val="auto"/>
                <w:sz w:val="24"/>
                <w:szCs w:val="24"/>
              </w:rPr>
              <w:t>6.城市间交通费</w:t>
            </w:r>
          </w:p>
        </w:tc>
        <w:tc>
          <w:tcPr>
            <w:tcW w:w="3004" w:type="dxa"/>
            <w:vAlign w:val="center"/>
          </w:tcPr>
          <w:p w14:paraId="532A0F4A">
            <w:pPr>
              <w:widowControl/>
              <w:autoSpaceDE w:val="0"/>
              <w:autoSpaceDN w:val="0"/>
              <w:snapToGrid w:val="0"/>
              <w:spacing w:line="240" w:lineRule="auto"/>
              <w:jc w:val="both"/>
              <w:rPr>
                <w:rFonts w:ascii="Times New Roman" w:hAnsi="Times New Roman" w:eastAsia="方正仿宋_GBK" w:cs="Times New Roman"/>
                <w:snapToGrid w:val="0"/>
                <w:color w:val="auto"/>
                <w:sz w:val="24"/>
                <w:szCs w:val="24"/>
              </w:rPr>
            </w:pPr>
          </w:p>
        </w:tc>
        <w:tc>
          <w:tcPr>
            <w:tcW w:w="2380" w:type="dxa"/>
            <w:vAlign w:val="center"/>
          </w:tcPr>
          <w:p w14:paraId="1B40F4EE">
            <w:pPr>
              <w:widowControl/>
              <w:autoSpaceDE w:val="0"/>
              <w:autoSpaceDN w:val="0"/>
              <w:snapToGrid w:val="0"/>
              <w:spacing w:line="240" w:lineRule="auto"/>
              <w:jc w:val="both"/>
              <w:rPr>
                <w:rFonts w:ascii="Times New Roman" w:hAnsi="Times New Roman" w:eastAsia="方正仿宋_GBK" w:cs="Times New Roman"/>
                <w:snapToGrid w:val="0"/>
                <w:color w:val="auto"/>
                <w:sz w:val="24"/>
                <w:szCs w:val="24"/>
              </w:rPr>
            </w:pPr>
          </w:p>
        </w:tc>
      </w:tr>
      <w:tr w14:paraId="11926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104" w:type="dxa"/>
            <w:vMerge w:val="continue"/>
            <w:vAlign w:val="center"/>
          </w:tcPr>
          <w:p w14:paraId="43577E66">
            <w:pPr>
              <w:widowControl/>
              <w:snapToGrid w:val="0"/>
              <w:spacing w:line="240" w:lineRule="auto"/>
              <w:jc w:val="both"/>
              <w:rPr>
                <w:rFonts w:ascii="Times New Roman" w:hAnsi="Times New Roman" w:eastAsia="方正仿宋_GBK" w:cs="Times New Roman"/>
                <w:color w:val="auto"/>
                <w:sz w:val="24"/>
                <w:szCs w:val="24"/>
                <w:lang w:bidi="ar"/>
              </w:rPr>
            </w:pPr>
          </w:p>
        </w:tc>
        <w:tc>
          <w:tcPr>
            <w:tcW w:w="3509" w:type="dxa"/>
            <w:vAlign w:val="center"/>
          </w:tcPr>
          <w:p w14:paraId="0A2D7538">
            <w:pPr>
              <w:widowControl/>
              <w:autoSpaceDE w:val="0"/>
              <w:autoSpaceDN w:val="0"/>
              <w:snapToGrid w:val="0"/>
              <w:spacing w:line="240" w:lineRule="auto"/>
              <w:jc w:val="both"/>
              <w:rPr>
                <w:rFonts w:ascii="Times New Roman" w:hAnsi="Times New Roman" w:eastAsia="方正仿宋_GBK" w:cs="Times New Roman"/>
                <w:snapToGrid w:val="0"/>
                <w:color w:val="auto"/>
                <w:sz w:val="24"/>
                <w:szCs w:val="24"/>
              </w:rPr>
            </w:pPr>
            <w:r>
              <w:rPr>
                <w:rFonts w:ascii="Times New Roman" w:hAnsi="Times New Roman" w:eastAsia="方正仿宋_GBK" w:cs="Times New Roman"/>
                <w:snapToGrid w:val="0"/>
                <w:color w:val="auto"/>
                <w:sz w:val="24"/>
                <w:szCs w:val="24"/>
              </w:rPr>
              <w:t>7.</w:t>
            </w:r>
            <w:r>
              <w:rPr>
                <w:rFonts w:ascii="Times New Roman" w:hAnsi="Times New Roman" w:eastAsia="方正仿宋_GBK" w:cs="Times New Roman"/>
                <w:color w:val="auto"/>
                <w:sz w:val="24"/>
                <w:szCs w:val="24"/>
                <w:lang w:bidi="ar"/>
              </w:rPr>
              <w:t>境外其他费用（保险、签证等）</w:t>
            </w:r>
          </w:p>
        </w:tc>
        <w:tc>
          <w:tcPr>
            <w:tcW w:w="3004" w:type="dxa"/>
            <w:vAlign w:val="center"/>
          </w:tcPr>
          <w:p w14:paraId="2FD80756">
            <w:pPr>
              <w:widowControl/>
              <w:autoSpaceDE w:val="0"/>
              <w:autoSpaceDN w:val="0"/>
              <w:snapToGrid w:val="0"/>
              <w:spacing w:line="240" w:lineRule="auto"/>
              <w:jc w:val="both"/>
              <w:rPr>
                <w:rFonts w:ascii="Times New Roman" w:hAnsi="Times New Roman" w:eastAsia="方正仿宋_GBK" w:cs="Times New Roman"/>
                <w:snapToGrid w:val="0"/>
                <w:color w:val="auto"/>
                <w:sz w:val="24"/>
                <w:szCs w:val="24"/>
              </w:rPr>
            </w:pPr>
          </w:p>
        </w:tc>
        <w:tc>
          <w:tcPr>
            <w:tcW w:w="2380" w:type="dxa"/>
            <w:vAlign w:val="center"/>
          </w:tcPr>
          <w:p w14:paraId="49FE2A27">
            <w:pPr>
              <w:widowControl/>
              <w:autoSpaceDE w:val="0"/>
              <w:autoSpaceDN w:val="0"/>
              <w:snapToGrid w:val="0"/>
              <w:spacing w:line="240" w:lineRule="auto"/>
              <w:jc w:val="both"/>
              <w:rPr>
                <w:rFonts w:ascii="Times New Roman" w:hAnsi="Times New Roman" w:eastAsia="方正仿宋_GBK" w:cs="Times New Roman"/>
                <w:snapToGrid w:val="0"/>
                <w:color w:val="auto"/>
                <w:sz w:val="24"/>
                <w:szCs w:val="24"/>
              </w:rPr>
            </w:pPr>
          </w:p>
        </w:tc>
      </w:tr>
      <w:tr w14:paraId="6396F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4613" w:type="dxa"/>
            <w:gridSpan w:val="2"/>
            <w:vAlign w:val="center"/>
          </w:tcPr>
          <w:p w14:paraId="620DA2CD">
            <w:pPr>
              <w:widowControl/>
              <w:snapToGrid w:val="0"/>
              <w:spacing w:line="240" w:lineRule="auto"/>
              <w:jc w:val="center"/>
              <w:rPr>
                <w:rFonts w:ascii="Times New Roman" w:hAnsi="Times New Roman" w:eastAsia="方正仿宋_GBK" w:cs="Times New Roman"/>
                <w:color w:val="auto"/>
                <w:sz w:val="24"/>
                <w:szCs w:val="24"/>
                <w:lang w:bidi="ar"/>
              </w:rPr>
            </w:pPr>
            <w:r>
              <w:rPr>
                <w:rFonts w:ascii="Times New Roman" w:hAnsi="Times New Roman" w:eastAsia="方正仿宋_GBK" w:cs="Times New Roman"/>
                <w:color w:val="auto"/>
                <w:sz w:val="24"/>
                <w:szCs w:val="24"/>
                <w:lang w:bidi="ar"/>
              </w:rPr>
              <w:t>合计</w:t>
            </w:r>
          </w:p>
        </w:tc>
        <w:tc>
          <w:tcPr>
            <w:tcW w:w="3004" w:type="dxa"/>
            <w:vAlign w:val="center"/>
          </w:tcPr>
          <w:p w14:paraId="7127CCF9">
            <w:pPr>
              <w:widowControl/>
              <w:snapToGrid w:val="0"/>
              <w:spacing w:line="240" w:lineRule="auto"/>
              <w:ind w:firstLine="1200" w:firstLineChars="500"/>
              <w:jc w:val="both"/>
              <w:rPr>
                <w:rFonts w:hint="default" w:ascii="Times New Roman" w:hAnsi="Times New Roman" w:eastAsia="方正仿宋_GBK" w:cs="Times New Roman"/>
                <w:color w:val="auto"/>
                <w:sz w:val="24"/>
                <w:szCs w:val="24"/>
                <w:lang w:val="en-US" w:eastAsia="zh-CN" w:bidi="ar"/>
              </w:rPr>
            </w:pPr>
            <w:r>
              <w:rPr>
                <w:rFonts w:hint="eastAsia" w:eastAsia="方正仿宋_GBK" w:cs="Times New Roman"/>
                <w:color w:val="auto"/>
                <w:sz w:val="24"/>
                <w:szCs w:val="24"/>
                <w:lang w:val="en-US" w:eastAsia="zh-CN" w:bidi="ar"/>
              </w:rPr>
              <w:t>元/人</w:t>
            </w:r>
          </w:p>
        </w:tc>
        <w:tc>
          <w:tcPr>
            <w:tcW w:w="2380" w:type="dxa"/>
            <w:vAlign w:val="center"/>
          </w:tcPr>
          <w:p w14:paraId="2C55DD54">
            <w:pPr>
              <w:widowControl/>
              <w:snapToGrid w:val="0"/>
              <w:spacing w:line="240" w:lineRule="auto"/>
              <w:jc w:val="both"/>
              <w:rPr>
                <w:rFonts w:ascii="Times New Roman" w:hAnsi="Times New Roman" w:eastAsia="方正仿宋_GBK" w:cs="Times New Roman"/>
                <w:color w:val="auto"/>
                <w:sz w:val="24"/>
                <w:szCs w:val="24"/>
                <w:lang w:bidi="ar"/>
              </w:rPr>
            </w:pPr>
          </w:p>
        </w:tc>
      </w:tr>
    </w:tbl>
    <w:p w14:paraId="346ADF10">
      <w:pPr>
        <w:spacing w:line="400" w:lineRule="exact"/>
        <w:ind w:firstLine="480" w:firstLineChars="200"/>
        <w:rPr>
          <w:rFonts w:hint="eastAsia" w:eastAsia="方正仿宋_GBK" w:cs="Times New Roman"/>
          <w:color w:val="auto"/>
          <w:sz w:val="24"/>
          <w:szCs w:val="24"/>
          <w:lang w:eastAsia="zh-CN"/>
        </w:rPr>
      </w:pPr>
    </w:p>
    <w:p w14:paraId="2428FB62">
      <w:pPr>
        <w:spacing w:line="400" w:lineRule="exact"/>
        <w:ind w:firstLine="480" w:firstLineChars="200"/>
        <w:rPr>
          <w:rFonts w:hint="eastAsia" w:eastAsia="方正仿宋_GBK" w:cs="Times New Roman"/>
          <w:color w:val="auto"/>
          <w:sz w:val="24"/>
          <w:szCs w:val="24"/>
          <w:lang w:eastAsia="zh-CN"/>
        </w:rPr>
      </w:pPr>
    </w:p>
    <w:p w14:paraId="24495A7A">
      <w:pPr>
        <w:spacing w:line="400" w:lineRule="exact"/>
        <w:ind w:firstLine="480" w:firstLineChars="200"/>
        <w:rPr>
          <w:rFonts w:hint="eastAsia" w:eastAsia="方正仿宋_GBK" w:cs="Times New Roman"/>
          <w:color w:val="auto"/>
          <w:sz w:val="24"/>
          <w:szCs w:val="24"/>
          <w:lang w:eastAsia="zh-CN"/>
        </w:rPr>
      </w:pPr>
    </w:p>
    <w:p w14:paraId="39ADAFF2">
      <w:pPr>
        <w:spacing w:line="400" w:lineRule="exact"/>
        <w:ind w:firstLine="480" w:firstLineChars="200"/>
        <w:rPr>
          <w:rFonts w:hint="eastAsia" w:eastAsia="方正仿宋_GBK" w:cs="Times New Roman"/>
          <w:color w:val="auto"/>
          <w:sz w:val="24"/>
          <w:szCs w:val="24"/>
          <w:lang w:eastAsia="zh-CN"/>
        </w:rPr>
      </w:pPr>
    </w:p>
    <w:p w14:paraId="0E8CF5FA">
      <w:pPr>
        <w:spacing w:line="400" w:lineRule="exact"/>
        <w:ind w:firstLine="480" w:firstLineChars="200"/>
        <w:rPr>
          <w:rFonts w:hint="eastAsia" w:eastAsia="方正仿宋_GBK" w:cs="Times New Roman"/>
          <w:color w:val="auto"/>
          <w:sz w:val="24"/>
          <w:szCs w:val="24"/>
          <w:lang w:eastAsia="zh-CN"/>
        </w:rPr>
      </w:pPr>
    </w:p>
    <w:p w14:paraId="1FC074B9">
      <w:pPr>
        <w:spacing w:line="400" w:lineRule="exact"/>
        <w:ind w:firstLine="480" w:firstLineChars="200"/>
        <w:rPr>
          <w:rFonts w:hint="eastAsia" w:eastAsia="方正仿宋_GBK" w:cs="Times New Roman"/>
          <w:color w:val="auto"/>
          <w:sz w:val="24"/>
          <w:szCs w:val="24"/>
          <w:lang w:eastAsia="zh-CN"/>
        </w:rPr>
      </w:pPr>
    </w:p>
    <w:p w14:paraId="2CA450D7">
      <w:pPr>
        <w:spacing w:line="400" w:lineRule="exact"/>
        <w:ind w:firstLine="480" w:firstLineChars="200"/>
        <w:rPr>
          <w:rFonts w:hint="eastAsia" w:eastAsia="方正仿宋_GBK" w:cs="Times New Roman"/>
          <w:color w:val="auto"/>
          <w:sz w:val="24"/>
          <w:szCs w:val="24"/>
          <w:lang w:eastAsia="zh-CN"/>
        </w:rPr>
      </w:pPr>
    </w:p>
    <w:p w14:paraId="1781FA0F">
      <w:pPr>
        <w:spacing w:line="400" w:lineRule="exact"/>
        <w:ind w:firstLine="480" w:firstLineChars="200"/>
        <w:rPr>
          <w:rFonts w:hint="eastAsia" w:eastAsia="方正仿宋_GBK" w:cs="Times New Roman"/>
          <w:color w:val="auto"/>
          <w:sz w:val="24"/>
          <w:szCs w:val="24"/>
          <w:lang w:eastAsia="zh-CN"/>
        </w:rPr>
      </w:pPr>
    </w:p>
    <w:p w14:paraId="2D4B3901">
      <w:pPr>
        <w:spacing w:line="400" w:lineRule="exact"/>
        <w:rPr>
          <w:rFonts w:hint="eastAsia" w:eastAsia="方正仿宋_GBK" w:cs="Times New Roman"/>
          <w:color w:val="auto"/>
          <w:sz w:val="24"/>
          <w:szCs w:val="24"/>
          <w:lang w:eastAsia="zh-CN"/>
        </w:rPr>
      </w:pPr>
    </w:p>
    <w:p w14:paraId="6BE05272">
      <w:pPr>
        <w:spacing w:line="400" w:lineRule="exact"/>
        <w:ind w:firstLine="480" w:firstLineChars="200"/>
        <w:rPr>
          <w:rFonts w:hint="default" w:ascii="Times New Roman" w:hAnsi="Times New Roman" w:eastAsia="方正仿宋_GBK" w:cs="Times New Roman"/>
          <w:color w:val="auto"/>
          <w:sz w:val="24"/>
          <w:szCs w:val="24"/>
        </w:rPr>
      </w:pPr>
      <w:r>
        <w:rPr>
          <w:rFonts w:hint="eastAsia" w:eastAsia="方正仿宋_GBK" w:cs="Times New Roman"/>
          <w:color w:val="auto"/>
          <w:sz w:val="24"/>
          <w:szCs w:val="24"/>
          <w:lang w:eastAsia="zh-CN"/>
        </w:rPr>
        <w:t>（</w:t>
      </w:r>
      <w:r>
        <w:rPr>
          <w:rFonts w:hint="eastAsia" w:eastAsia="方正仿宋_GBK" w:cs="Times New Roman"/>
          <w:color w:val="auto"/>
          <w:sz w:val="24"/>
          <w:szCs w:val="24"/>
          <w:lang w:val="en-US" w:eastAsia="zh-CN"/>
        </w:rPr>
        <w:t>三</w:t>
      </w:r>
      <w:r>
        <w:rPr>
          <w:rFonts w:hint="eastAsia"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公务活动费用报价表</w:t>
      </w:r>
    </w:p>
    <w:p w14:paraId="1B7C1E8A">
      <w:pPr>
        <w:jc w:val="center"/>
        <w:rPr>
          <w:rFonts w:hint="default" w:ascii="Times New Roman" w:hAnsi="Times New Roman" w:eastAsia="方正仿宋_GBK" w:cs="Times New Roman"/>
          <w:b/>
          <w:color w:val="auto"/>
          <w:szCs w:val="28"/>
        </w:rPr>
      </w:pPr>
    </w:p>
    <w:p w14:paraId="09EE29F0">
      <w:pPr>
        <w:jc w:val="center"/>
        <w:rPr>
          <w:rFonts w:hint="default" w:ascii="Times New Roman" w:hAnsi="Times New Roman" w:eastAsia="方正仿宋_GBK" w:cs="Times New Roman"/>
          <w:b/>
          <w:color w:val="auto"/>
          <w:szCs w:val="28"/>
          <w:highlight w:val="none"/>
        </w:rPr>
      </w:pPr>
      <w:r>
        <w:rPr>
          <w:rFonts w:hint="default" w:ascii="Times New Roman" w:hAnsi="Times New Roman" w:eastAsia="方正仿宋_GBK" w:cs="Times New Roman"/>
          <w:b/>
          <w:color w:val="auto"/>
          <w:szCs w:val="28"/>
          <w:highlight w:val="none"/>
        </w:rPr>
        <w:t>公务活动费用报价表</w:t>
      </w:r>
    </w:p>
    <w:p w14:paraId="5A0161E3">
      <w:pPr>
        <w:jc w:val="right"/>
        <w:rPr>
          <w:rFonts w:hint="eastAsia" w:ascii="方正楷体_GBK" w:hAnsi="方正楷体_GBK" w:eastAsia="方正楷体_GBK" w:cs="方正楷体_GBK"/>
          <w:b/>
          <w:color w:val="auto"/>
          <w:sz w:val="24"/>
          <w:szCs w:val="24"/>
          <w:highlight w:val="none"/>
          <w:lang w:eastAsia="zh-CN"/>
        </w:rPr>
      </w:pPr>
      <w:r>
        <w:rPr>
          <w:rFonts w:hint="eastAsia" w:ascii="方正楷体_GBK" w:hAnsi="方正楷体_GBK" w:eastAsia="方正楷体_GBK" w:cs="方正楷体_GBK"/>
          <w:b/>
          <w:color w:val="auto"/>
          <w:sz w:val="24"/>
          <w:szCs w:val="24"/>
          <w:highlight w:val="none"/>
          <w:lang w:eastAsia="zh-CN"/>
        </w:rPr>
        <w:t>（</w:t>
      </w:r>
      <w:r>
        <w:rPr>
          <w:rFonts w:hint="eastAsia" w:ascii="方正楷体_GBK" w:hAnsi="方正楷体_GBK" w:eastAsia="方正楷体_GBK" w:cs="方正楷体_GBK"/>
          <w:b/>
          <w:color w:val="auto"/>
          <w:sz w:val="24"/>
          <w:szCs w:val="24"/>
          <w:highlight w:val="none"/>
          <w:lang w:val="en-US" w:eastAsia="zh-CN"/>
        </w:rPr>
        <w:t>可根据实际情况增减项目</w:t>
      </w:r>
      <w:r>
        <w:rPr>
          <w:rFonts w:hint="eastAsia" w:ascii="方正楷体_GBK" w:hAnsi="方正楷体_GBK" w:eastAsia="方正楷体_GBK" w:cs="方正楷体_GBK"/>
          <w:b/>
          <w:color w:val="auto"/>
          <w:sz w:val="24"/>
          <w:szCs w:val="24"/>
          <w:highlight w:val="none"/>
          <w:lang w:eastAsia="zh-CN"/>
        </w:rPr>
        <w:t>）</w:t>
      </w:r>
    </w:p>
    <w:p w14:paraId="1A15196E">
      <w:pPr>
        <w:adjustRightInd w:val="0"/>
        <w:snapToGrid w:val="0"/>
        <w:spacing w:line="400" w:lineRule="exact"/>
        <w:ind w:firstLine="480" w:firstLineChars="200"/>
        <w:rPr>
          <w:rFonts w:hint="default" w:ascii="Times New Roman" w:hAnsi="Times New Roman" w:eastAsia="方正仿宋_GBK" w:cs="Times New Roman"/>
          <w:color w:val="auto"/>
          <w:sz w:val="24"/>
          <w:highlight w:val="none"/>
        </w:rPr>
      </w:pPr>
    </w:p>
    <w:tbl>
      <w:tblPr>
        <w:tblStyle w:val="61"/>
        <w:tblW w:w="10048" w:type="dxa"/>
        <w:jc w:val="center"/>
        <w:tblLayout w:type="fixed"/>
        <w:tblCellMar>
          <w:top w:w="0" w:type="dxa"/>
          <w:left w:w="108" w:type="dxa"/>
          <w:bottom w:w="0" w:type="dxa"/>
          <w:right w:w="108" w:type="dxa"/>
        </w:tblCellMar>
      </w:tblPr>
      <w:tblGrid>
        <w:gridCol w:w="731"/>
        <w:gridCol w:w="1551"/>
        <w:gridCol w:w="2162"/>
        <w:gridCol w:w="1577"/>
        <w:gridCol w:w="4027"/>
      </w:tblGrid>
      <w:tr w14:paraId="369DEECA">
        <w:tblPrEx>
          <w:tblCellMar>
            <w:top w:w="0" w:type="dxa"/>
            <w:left w:w="108" w:type="dxa"/>
            <w:bottom w:w="0" w:type="dxa"/>
            <w:right w:w="108" w:type="dxa"/>
          </w:tblCellMar>
        </w:tblPrEx>
        <w:trPr>
          <w:trHeight w:val="572" w:hRule="atLeast"/>
          <w:jc w:val="center"/>
        </w:trPr>
        <w:tc>
          <w:tcPr>
            <w:tcW w:w="731" w:type="dxa"/>
            <w:tcBorders>
              <w:top w:val="single" w:color="auto" w:sz="4" w:space="0"/>
              <w:left w:val="single" w:color="auto" w:sz="4" w:space="0"/>
              <w:bottom w:val="single" w:color="auto" w:sz="4" w:space="0"/>
              <w:right w:val="single" w:color="auto" w:sz="4" w:space="0"/>
            </w:tcBorders>
            <w:vAlign w:val="center"/>
          </w:tcPr>
          <w:p w14:paraId="3124A377">
            <w:pPr>
              <w:widowControl/>
              <w:snapToGrid w:val="0"/>
              <w:spacing w:line="300" w:lineRule="exact"/>
              <w:jc w:val="center"/>
              <w:textAlignment w:val="center"/>
              <w:rPr>
                <w:rFonts w:ascii="Times New Roman" w:hAnsi="Times New Roman" w:eastAsia="方正仿宋_GBK"/>
                <w:b/>
                <w:bCs/>
                <w:color w:val="auto"/>
                <w:sz w:val="24"/>
                <w:highlight w:val="none"/>
              </w:rPr>
            </w:pPr>
            <w:r>
              <w:rPr>
                <w:rFonts w:ascii="Times New Roman" w:hAnsi="Times New Roman" w:eastAsia="方正仿宋_GBK"/>
                <w:b/>
                <w:bCs/>
                <w:color w:val="auto"/>
                <w:kern w:val="0"/>
                <w:sz w:val="24"/>
                <w:highlight w:val="none"/>
                <w:lang w:bidi="ar"/>
              </w:rPr>
              <w:t>序号</w:t>
            </w:r>
          </w:p>
        </w:tc>
        <w:tc>
          <w:tcPr>
            <w:tcW w:w="1551" w:type="dxa"/>
            <w:tcBorders>
              <w:top w:val="single" w:color="auto" w:sz="4" w:space="0"/>
              <w:left w:val="single" w:color="auto" w:sz="4" w:space="0"/>
              <w:bottom w:val="single" w:color="auto" w:sz="4" w:space="0"/>
              <w:right w:val="single" w:color="auto" w:sz="4" w:space="0"/>
            </w:tcBorders>
            <w:vAlign w:val="center"/>
          </w:tcPr>
          <w:p w14:paraId="376DB5B6">
            <w:pPr>
              <w:widowControl/>
              <w:snapToGrid w:val="0"/>
              <w:spacing w:line="300" w:lineRule="exact"/>
              <w:jc w:val="center"/>
              <w:textAlignment w:val="center"/>
              <w:rPr>
                <w:rFonts w:ascii="Times New Roman" w:hAnsi="Times New Roman" w:eastAsia="方正仿宋_GBK"/>
                <w:b/>
                <w:bCs/>
                <w:color w:val="auto"/>
                <w:sz w:val="24"/>
                <w:highlight w:val="none"/>
              </w:rPr>
            </w:pPr>
            <w:r>
              <w:rPr>
                <w:rFonts w:ascii="Times New Roman" w:hAnsi="Times New Roman" w:eastAsia="方正仿宋_GBK"/>
                <w:b/>
                <w:bCs/>
                <w:color w:val="auto"/>
                <w:kern w:val="0"/>
                <w:sz w:val="24"/>
                <w:highlight w:val="none"/>
                <w:lang w:bidi="ar"/>
              </w:rPr>
              <w:t>类别</w:t>
            </w:r>
          </w:p>
        </w:tc>
        <w:tc>
          <w:tcPr>
            <w:tcW w:w="2162" w:type="dxa"/>
            <w:tcBorders>
              <w:top w:val="single" w:color="auto" w:sz="4" w:space="0"/>
              <w:left w:val="single" w:color="auto" w:sz="4" w:space="0"/>
              <w:bottom w:val="single" w:color="auto" w:sz="4" w:space="0"/>
              <w:right w:val="single" w:color="auto" w:sz="4" w:space="0"/>
            </w:tcBorders>
            <w:vAlign w:val="center"/>
          </w:tcPr>
          <w:p w14:paraId="6DDF6A16">
            <w:pPr>
              <w:widowControl/>
              <w:snapToGrid w:val="0"/>
              <w:spacing w:line="300" w:lineRule="exact"/>
              <w:jc w:val="center"/>
              <w:textAlignment w:val="center"/>
              <w:rPr>
                <w:rFonts w:ascii="Times New Roman" w:hAnsi="Times New Roman" w:eastAsia="方正仿宋_GBK"/>
                <w:b/>
                <w:bCs/>
                <w:color w:val="auto"/>
                <w:sz w:val="24"/>
                <w:highlight w:val="none"/>
              </w:rPr>
            </w:pPr>
            <w:r>
              <w:rPr>
                <w:rFonts w:ascii="Times New Roman" w:hAnsi="Times New Roman" w:eastAsia="方正仿宋_GBK"/>
                <w:b/>
                <w:bCs/>
                <w:color w:val="auto"/>
                <w:kern w:val="0"/>
                <w:sz w:val="24"/>
                <w:highlight w:val="none"/>
                <w:lang w:bidi="ar"/>
              </w:rPr>
              <w:t>费用名称</w:t>
            </w:r>
          </w:p>
        </w:tc>
        <w:tc>
          <w:tcPr>
            <w:tcW w:w="1577" w:type="dxa"/>
            <w:tcBorders>
              <w:top w:val="single" w:color="auto" w:sz="4" w:space="0"/>
              <w:left w:val="single" w:color="auto" w:sz="4" w:space="0"/>
              <w:bottom w:val="single" w:color="auto" w:sz="4" w:space="0"/>
              <w:right w:val="single" w:color="auto" w:sz="4" w:space="0"/>
            </w:tcBorders>
            <w:vAlign w:val="center"/>
          </w:tcPr>
          <w:p w14:paraId="3A9565B8">
            <w:pPr>
              <w:widowControl/>
              <w:snapToGrid w:val="0"/>
              <w:spacing w:line="300" w:lineRule="exact"/>
              <w:jc w:val="center"/>
              <w:textAlignment w:val="center"/>
              <w:rPr>
                <w:rFonts w:ascii="Times New Roman" w:hAnsi="Times New Roman" w:eastAsia="方正仿宋_GBK"/>
                <w:b/>
                <w:bCs/>
                <w:color w:val="auto"/>
                <w:sz w:val="24"/>
                <w:highlight w:val="none"/>
              </w:rPr>
            </w:pPr>
            <w:r>
              <w:rPr>
                <w:rFonts w:ascii="Times New Roman" w:hAnsi="Times New Roman" w:eastAsia="方正仿宋_GBK"/>
                <w:b/>
                <w:bCs/>
                <w:color w:val="auto"/>
                <w:kern w:val="0"/>
                <w:sz w:val="24"/>
                <w:highlight w:val="none"/>
                <w:lang w:bidi="ar"/>
              </w:rPr>
              <w:t>费用</w:t>
            </w:r>
            <w:r>
              <w:rPr>
                <w:rFonts w:hint="eastAsia" w:ascii="Times New Roman" w:hAnsi="Times New Roman" w:eastAsia="方正仿宋_GBK"/>
                <w:b/>
                <w:bCs/>
                <w:color w:val="auto"/>
                <w:kern w:val="0"/>
                <w:sz w:val="24"/>
                <w:highlight w:val="none"/>
                <w:lang w:bidi="ar"/>
              </w:rPr>
              <w:t>（元）</w:t>
            </w:r>
          </w:p>
        </w:tc>
        <w:tc>
          <w:tcPr>
            <w:tcW w:w="4027" w:type="dxa"/>
            <w:tcBorders>
              <w:top w:val="single" w:color="auto" w:sz="4" w:space="0"/>
              <w:left w:val="single" w:color="auto" w:sz="4" w:space="0"/>
              <w:bottom w:val="single" w:color="auto" w:sz="4" w:space="0"/>
              <w:right w:val="single" w:color="auto" w:sz="4" w:space="0"/>
            </w:tcBorders>
            <w:vAlign w:val="center"/>
          </w:tcPr>
          <w:p w14:paraId="239D70F3">
            <w:pPr>
              <w:widowControl/>
              <w:snapToGrid w:val="0"/>
              <w:spacing w:line="300" w:lineRule="exact"/>
              <w:jc w:val="center"/>
              <w:textAlignment w:val="center"/>
              <w:rPr>
                <w:rFonts w:ascii="Times New Roman" w:hAnsi="Times New Roman" w:eastAsia="方正仿宋_GBK"/>
                <w:b/>
                <w:bCs/>
                <w:color w:val="auto"/>
                <w:sz w:val="24"/>
                <w:highlight w:val="none"/>
              </w:rPr>
            </w:pPr>
            <w:r>
              <w:rPr>
                <w:rFonts w:ascii="Times New Roman" w:hAnsi="Times New Roman" w:eastAsia="方正仿宋_GBK"/>
                <w:b/>
                <w:bCs/>
                <w:color w:val="auto"/>
                <w:kern w:val="0"/>
                <w:sz w:val="24"/>
                <w:highlight w:val="none"/>
                <w:lang w:bidi="ar"/>
              </w:rPr>
              <w:t>备注</w:t>
            </w:r>
          </w:p>
        </w:tc>
      </w:tr>
      <w:tr w14:paraId="187FD057">
        <w:tblPrEx>
          <w:tblCellMar>
            <w:top w:w="0" w:type="dxa"/>
            <w:left w:w="108" w:type="dxa"/>
            <w:bottom w:w="0" w:type="dxa"/>
            <w:right w:w="108" w:type="dxa"/>
          </w:tblCellMar>
        </w:tblPrEx>
        <w:trPr>
          <w:trHeight w:val="869" w:hRule="atLeast"/>
          <w:jc w:val="center"/>
        </w:trPr>
        <w:tc>
          <w:tcPr>
            <w:tcW w:w="731" w:type="dxa"/>
            <w:tcBorders>
              <w:top w:val="single" w:color="auto" w:sz="4" w:space="0"/>
              <w:left w:val="single" w:color="auto" w:sz="4" w:space="0"/>
              <w:bottom w:val="single" w:color="auto" w:sz="4" w:space="0"/>
              <w:right w:val="single" w:color="auto" w:sz="4" w:space="0"/>
            </w:tcBorders>
            <w:vAlign w:val="center"/>
          </w:tcPr>
          <w:p w14:paraId="323BAD66">
            <w:pPr>
              <w:widowControl/>
              <w:snapToGrid w:val="0"/>
              <w:spacing w:line="300" w:lineRule="exact"/>
              <w:jc w:val="center"/>
              <w:textAlignment w:val="center"/>
              <w:rPr>
                <w:rFonts w:ascii="Times New Roman" w:hAnsi="Times New Roman" w:eastAsia="方正仿宋_GBK"/>
                <w:color w:val="auto"/>
                <w:sz w:val="24"/>
                <w:highlight w:val="none"/>
              </w:rPr>
            </w:pPr>
            <w:r>
              <w:rPr>
                <w:rFonts w:ascii="Times New Roman" w:hAnsi="Times New Roman" w:eastAsia="方正仿宋_GBK"/>
                <w:color w:val="auto"/>
                <w:kern w:val="0"/>
                <w:sz w:val="24"/>
                <w:highlight w:val="none"/>
                <w:lang w:bidi="ar"/>
              </w:rPr>
              <w:t>1</w:t>
            </w:r>
          </w:p>
        </w:tc>
        <w:tc>
          <w:tcPr>
            <w:tcW w:w="1551" w:type="dxa"/>
            <w:vMerge w:val="restart"/>
            <w:tcBorders>
              <w:top w:val="single" w:color="auto" w:sz="4" w:space="0"/>
              <w:left w:val="single" w:color="auto" w:sz="4" w:space="0"/>
              <w:right w:val="single" w:color="auto" w:sz="4" w:space="0"/>
            </w:tcBorders>
            <w:vAlign w:val="center"/>
          </w:tcPr>
          <w:p w14:paraId="195DA3FF">
            <w:pPr>
              <w:widowControl/>
              <w:snapToGrid w:val="0"/>
              <w:spacing w:line="300" w:lineRule="exact"/>
              <w:jc w:val="center"/>
              <w:textAlignment w:val="center"/>
              <w:rPr>
                <w:rFonts w:hint="default" w:ascii="Times New Roman" w:hAnsi="Times New Roman" w:eastAsia="方正仿宋_GBK"/>
                <w:color w:val="auto"/>
                <w:sz w:val="24"/>
                <w:highlight w:val="none"/>
                <w:lang w:val="en-US" w:eastAsia="zh-CN"/>
              </w:rPr>
            </w:pPr>
            <w:r>
              <w:rPr>
                <w:rFonts w:hint="eastAsia" w:eastAsia="方正仿宋_GBK"/>
                <w:color w:val="auto"/>
                <w:sz w:val="24"/>
                <w:highlight w:val="none"/>
                <w:lang w:val="en-US" w:eastAsia="zh-CN"/>
              </w:rPr>
              <w:t>36</w:t>
            </w:r>
            <w:r>
              <w:rPr>
                <w:rFonts w:hint="eastAsia" w:ascii="Times New Roman" w:hAnsi="Times New Roman" w:eastAsia="方正仿宋_GBK"/>
                <w:color w:val="auto"/>
                <w:sz w:val="24"/>
                <w:highlight w:val="none"/>
                <w:lang w:val="en-US" w:eastAsia="zh-CN"/>
              </w:rPr>
              <w:t>平方米形象展区</w:t>
            </w:r>
            <w:r>
              <w:rPr>
                <w:rFonts w:hint="eastAsia" w:eastAsia="方正仿宋_GBK"/>
                <w:color w:val="auto"/>
                <w:sz w:val="24"/>
                <w:highlight w:val="none"/>
                <w:lang w:val="en-US" w:eastAsia="zh-CN"/>
              </w:rPr>
              <w:t>搭建</w:t>
            </w:r>
          </w:p>
        </w:tc>
        <w:tc>
          <w:tcPr>
            <w:tcW w:w="2162" w:type="dxa"/>
            <w:tcBorders>
              <w:top w:val="single" w:color="auto" w:sz="4" w:space="0"/>
              <w:left w:val="single" w:color="auto" w:sz="4" w:space="0"/>
              <w:bottom w:val="single" w:color="auto" w:sz="4" w:space="0"/>
              <w:right w:val="single" w:color="auto" w:sz="4" w:space="0"/>
            </w:tcBorders>
            <w:vAlign w:val="center"/>
          </w:tcPr>
          <w:p w14:paraId="70F09C92">
            <w:pPr>
              <w:widowControl/>
              <w:snapToGrid w:val="0"/>
              <w:spacing w:line="300" w:lineRule="exact"/>
              <w:jc w:val="center"/>
              <w:textAlignment w:val="center"/>
              <w:rPr>
                <w:rFonts w:ascii="Times New Roman" w:hAnsi="Times New Roman" w:eastAsia="方正仿宋_GBK"/>
                <w:color w:val="auto"/>
                <w:sz w:val="24"/>
                <w:highlight w:val="none"/>
              </w:rPr>
            </w:pPr>
            <w:r>
              <w:rPr>
                <w:rFonts w:hint="eastAsia" w:eastAsia="方正仿宋_GBK"/>
                <w:color w:val="auto"/>
                <w:sz w:val="24"/>
                <w:highlight w:val="none"/>
                <w:lang w:val="en-US" w:eastAsia="zh-CN"/>
              </w:rPr>
              <w:t>展位</w:t>
            </w:r>
            <w:r>
              <w:rPr>
                <w:rFonts w:ascii="Times New Roman" w:hAnsi="Times New Roman" w:eastAsia="方正仿宋_GBK"/>
                <w:color w:val="auto"/>
                <w:sz w:val="24"/>
                <w:highlight w:val="none"/>
              </w:rPr>
              <w:t>费</w:t>
            </w:r>
          </w:p>
        </w:tc>
        <w:tc>
          <w:tcPr>
            <w:tcW w:w="1577" w:type="dxa"/>
            <w:tcBorders>
              <w:top w:val="single" w:color="auto" w:sz="4" w:space="0"/>
              <w:left w:val="single" w:color="auto" w:sz="4" w:space="0"/>
              <w:bottom w:val="single" w:color="auto" w:sz="4" w:space="0"/>
              <w:right w:val="single" w:color="auto" w:sz="4" w:space="0"/>
            </w:tcBorders>
            <w:vAlign w:val="center"/>
          </w:tcPr>
          <w:p w14:paraId="190E83DA">
            <w:pPr>
              <w:widowControl/>
              <w:snapToGrid w:val="0"/>
              <w:spacing w:line="300" w:lineRule="exact"/>
              <w:jc w:val="center"/>
              <w:textAlignment w:val="center"/>
              <w:rPr>
                <w:rFonts w:ascii="Times New Roman" w:hAnsi="Times New Roman" w:eastAsia="方正仿宋_GBK"/>
                <w:color w:val="auto"/>
                <w:sz w:val="24"/>
                <w:highlight w:val="none"/>
              </w:rPr>
            </w:pPr>
          </w:p>
        </w:tc>
        <w:tc>
          <w:tcPr>
            <w:tcW w:w="4027" w:type="dxa"/>
            <w:tcBorders>
              <w:top w:val="single" w:color="auto" w:sz="4" w:space="0"/>
              <w:left w:val="single" w:color="auto" w:sz="4" w:space="0"/>
              <w:bottom w:val="single" w:color="auto" w:sz="4" w:space="0"/>
              <w:right w:val="single" w:color="auto" w:sz="4" w:space="0"/>
            </w:tcBorders>
            <w:vAlign w:val="center"/>
          </w:tcPr>
          <w:p w14:paraId="4F0AF2BC">
            <w:pPr>
              <w:widowControl/>
              <w:snapToGrid w:val="0"/>
              <w:spacing w:line="300" w:lineRule="exact"/>
              <w:textAlignment w:val="center"/>
              <w:rPr>
                <w:rFonts w:ascii="Times New Roman" w:hAnsi="Times New Roman" w:eastAsia="方正仿宋_GBK"/>
                <w:color w:val="auto"/>
                <w:sz w:val="24"/>
                <w:highlight w:val="none"/>
              </w:rPr>
            </w:pPr>
          </w:p>
        </w:tc>
      </w:tr>
      <w:tr w14:paraId="7CEB2A2E">
        <w:tblPrEx>
          <w:tblCellMar>
            <w:top w:w="0" w:type="dxa"/>
            <w:left w:w="108" w:type="dxa"/>
            <w:bottom w:w="0" w:type="dxa"/>
            <w:right w:w="108" w:type="dxa"/>
          </w:tblCellMar>
        </w:tblPrEx>
        <w:trPr>
          <w:trHeight w:val="822" w:hRule="atLeast"/>
          <w:jc w:val="center"/>
        </w:trPr>
        <w:tc>
          <w:tcPr>
            <w:tcW w:w="731" w:type="dxa"/>
            <w:tcBorders>
              <w:top w:val="single" w:color="auto" w:sz="4" w:space="0"/>
              <w:left w:val="single" w:color="auto" w:sz="4" w:space="0"/>
              <w:bottom w:val="single" w:color="auto" w:sz="4" w:space="0"/>
              <w:right w:val="single" w:color="auto" w:sz="4" w:space="0"/>
            </w:tcBorders>
            <w:vAlign w:val="center"/>
          </w:tcPr>
          <w:p w14:paraId="2A51C5D3">
            <w:pPr>
              <w:widowControl/>
              <w:snapToGrid w:val="0"/>
              <w:spacing w:line="300" w:lineRule="exact"/>
              <w:jc w:val="center"/>
              <w:textAlignment w:val="center"/>
              <w:rPr>
                <w:rFonts w:ascii="Times New Roman" w:hAnsi="Times New Roman" w:eastAsia="方正仿宋_GBK"/>
                <w:color w:val="auto"/>
                <w:sz w:val="24"/>
                <w:highlight w:val="none"/>
              </w:rPr>
            </w:pPr>
            <w:r>
              <w:rPr>
                <w:rFonts w:ascii="Times New Roman" w:hAnsi="Times New Roman" w:eastAsia="方正仿宋_GBK"/>
                <w:color w:val="auto"/>
                <w:kern w:val="0"/>
                <w:sz w:val="24"/>
                <w:highlight w:val="none"/>
                <w:lang w:bidi="ar"/>
              </w:rPr>
              <w:t>2</w:t>
            </w:r>
          </w:p>
        </w:tc>
        <w:tc>
          <w:tcPr>
            <w:tcW w:w="1551" w:type="dxa"/>
            <w:vMerge w:val="continue"/>
            <w:tcBorders>
              <w:left w:val="single" w:color="auto" w:sz="4" w:space="0"/>
              <w:right w:val="single" w:color="auto" w:sz="4" w:space="0"/>
            </w:tcBorders>
            <w:vAlign w:val="center"/>
          </w:tcPr>
          <w:p w14:paraId="44966C05">
            <w:pPr>
              <w:snapToGrid w:val="0"/>
              <w:spacing w:line="300" w:lineRule="exact"/>
              <w:jc w:val="center"/>
              <w:rPr>
                <w:rFonts w:ascii="Times New Roman" w:hAnsi="Times New Roman" w:eastAsia="方正仿宋_GBK"/>
                <w:color w:val="auto"/>
                <w:sz w:val="24"/>
                <w:highlight w:val="none"/>
              </w:rPr>
            </w:pPr>
          </w:p>
        </w:tc>
        <w:tc>
          <w:tcPr>
            <w:tcW w:w="2162" w:type="dxa"/>
            <w:tcBorders>
              <w:top w:val="single" w:color="auto" w:sz="4" w:space="0"/>
              <w:left w:val="single" w:color="auto" w:sz="4" w:space="0"/>
              <w:bottom w:val="single" w:color="auto" w:sz="4" w:space="0"/>
              <w:right w:val="single" w:color="auto" w:sz="4" w:space="0"/>
            </w:tcBorders>
            <w:vAlign w:val="center"/>
          </w:tcPr>
          <w:p w14:paraId="223722AF">
            <w:pPr>
              <w:widowControl/>
              <w:snapToGrid w:val="0"/>
              <w:spacing w:line="300" w:lineRule="exact"/>
              <w:jc w:val="center"/>
              <w:textAlignment w:val="center"/>
              <w:rPr>
                <w:rFonts w:ascii="Times New Roman" w:hAnsi="Times New Roman" w:eastAsia="方正仿宋_GBK"/>
                <w:color w:val="auto"/>
                <w:sz w:val="24"/>
                <w:highlight w:val="none"/>
              </w:rPr>
            </w:pPr>
            <w:r>
              <w:rPr>
                <w:rFonts w:hint="eastAsia" w:eastAsia="方正仿宋_GBK"/>
                <w:color w:val="auto"/>
                <w:sz w:val="24"/>
                <w:highlight w:val="none"/>
                <w:lang w:val="en-US" w:eastAsia="zh-CN"/>
              </w:rPr>
              <w:t>搭建</w:t>
            </w:r>
            <w:r>
              <w:rPr>
                <w:rFonts w:ascii="Times New Roman" w:hAnsi="Times New Roman" w:eastAsia="方正仿宋_GBK"/>
                <w:color w:val="auto"/>
                <w:sz w:val="24"/>
                <w:highlight w:val="none"/>
              </w:rPr>
              <w:t>费</w:t>
            </w:r>
          </w:p>
        </w:tc>
        <w:tc>
          <w:tcPr>
            <w:tcW w:w="1577" w:type="dxa"/>
            <w:tcBorders>
              <w:top w:val="single" w:color="auto" w:sz="4" w:space="0"/>
              <w:left w:val="single" w:color="auto" w:sz="4" w:space="0"/>
              <w:bottom w:val="single" w:color="auto" w:sz="4" w:space="0"/>
              <w:right w:val="single" w:color="auto" w:sz="4" w:space="0"/>
            </w:tcBorders>
            <w:vAlign w:val="center"/>
          </w:tcPr>
          <w:p w14:paraId="736E7080">
            <w:pPr>
              <w:snapToGrid w:val="0"/>
              <w:spacing w:line="300" w:lineRule="exact"/>
              <w:jc w:val="center"/>
              <w:rPr>
                <w:rFonts w:ascii="Times New Roman" w:hAnsi="Times New Roman" w:eastAsia="方正仿宋_GBK"/>
                <w:color w:val="auto"/>
                <w:sz w:val="24"/>
                <w:highlight w:val="none"/>
              </w:rPr>
            </w:pPr>
          </w:p>
        </w:tc>
        <w:tc>
          <w:tcPr>
            <w:tcW w:w="4027" w:type="dxa"/>
            <w:tcBorders>
              <w:top w:val="single" w:color="auto" w:sz="4" w:space="0"/>
              <w:left w:val="single" w:color="auto" w:sz="4" w:space="0"/>
              <w:bottom w:val="single" w:color="auto" w:sz="4" w:space="0"/>
              <w:right w:val="single" w:color="auto" w:sz="4" w:space="0"/>
            </w:tcBorders>
            <w:vAlign w:val="center"/>
          </w:tcPr>
          <w:p w14:paraId="20F29E8E">
            <w:pPr>
              <w:widowControl/>
              <w:snapToGrid w:val="0"/>
              <w:spacing w:line="300" w:lineRule="exact"/>
              <w:jc w:val="center"/>
              <w:textAlignment w:val="center"/>
              <w:rPr>
                <w:rFonts w:ascii="Times New Roman" w:hAnsi="Times New Roman" w:eastAsia="方正仿宋_GBK"/>
                <w:color w:val="auto"/>
                <w:sz w:val="24"/>
                <w:highlight w:val="none"/>
              </w:rPr>
            </w:pPr>
          </w:p>
        </w:tc>
      </w:tr>
      <w:tr w14:paraId="0F56DC51">
        <w:tblPrEx>
          <w:tblCellMar>
            <w:top w:w="0" w:type="dxa"/>
            <w:left w:w="108" w:type="dxa"/>
            <w:bottom w:w="0" w:type="dxa"/>
            <w:right w:w="108" w:type="dxa"/>
          </w:tblCellMar>
        </w:tblPrEx>
        <w:trPr>
          <w:trHeight w:val="944" w:hRule="atLeast"/>
          <w:jc w:val="center"/>
        </w:trPr>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14:paraId="6D43B08F">
            <w:pPr>
              <w:widowControl/>
              <w:snapToGrid w:val="0"/>
              <w:spacing w:line="300" w:lineRule="exact"/>
              <w:jc w:val="center"/>
              <w:textAlignment w:val="center"/>
              <w:rPr>
                <w:rFonts w:ascii="Times New Roman" w:hAnsi="Times New Roman" w:eastAsia="方正仿宋_GBK" w:cs="Times New Roman"/>
                <w:color w:val="auto"/>
                <w:kern w:val="2"/>
                <w:sz w:val="24"/>
                <w:highlight w:val="none"/>
                <w:lang w:val="en-US" w:eastAsia="zh-CN" w:bidi="ar-SA"/>
              </w:rPr>
            </w:pPr>
            <w:r>
              <w:rPr>
                <w:rFonts w:ascii="Times New Roman" w:hAnsi="Times New Roman" w:eastAsia="方正仿宋_GBK"/>
                <w:color w:val="auto"/>
                <w:kern w:val="0"/>
                <w:sz w:val="24"/>
                <w:highlight w:val="none"/>
                <w:lang w:bidi="ar"/>
              </w:rPr>
              <w:t>3</w:t>
            </w:r>
          </w:p>
        </w:tc>
        <w:tc>
          <w:tcPr>
            <w:tcW w:w="1551" w:type="dxa"/>
            <w:vMerge w:val="restart"/>
            <w:tcBorders>
              <w:top w:val="single" w:color="auto" w:sz="4" w:space="0"/>
              <w:left w:val="single" w:color="auto" w:sz="4" w:space="0"/>
              <w:right w:val="single" w:color="auto" w:sz="4" w:space="0"/>
            </w:tcBorders>
            <w:vAlign w:val="center"/>
          </w:tcPr>
          <w:p w14:paraId="12A782E7">
            <w:pPr>
              <w:snapToGrid w:val="0"/>
              <w:spacing w:line="300" w:lineRule="exact"/>
              <w:jc w:val="center"/>
              <w:rPr>
                <w:rFonts w:hint="eastAsia" w:ascii="Times New Roman" w:hAnsi="Times New Roman" w:eastAsia="方正仿宋_GBK"/>
                <w:color w:val="auto"/>
                <w:sz w:val="24"/>
                <w:lang w:eastAsia="zh-CN"/>
              </w:rPr>
            </w:pPr>
            <w:r>
              <w:rPr>
                <w:rFonts w:hint="default" w:ascii="Times New Roman" w:hAnsi="Times New Roman" w:eastAsia="方正仿宋_GBK" w:cs="Times New Roman"/>
                <w:color w:val="auto"/>
                <w:sz w:val="24"/>
                <w:highlight w:val="none"/>
                <w:lang w:val="en-US" w:eastAsia="zh-CN"/>
              </w:rPr>
              <w:t>中国（重庆）—泰国汽车产业推介会</w:t>
            </w:r>
          </w:p>
        </w:tc>
        <w:tc>
          <w:tcPr>
            <w:tcW w:w="2162" w:type="dxa"/>
            <w:tcBorders>
              <w:top w:val="single" w:color="auto" w:sz="4" w:space="0"/>
              <w:left w:val="single" w:color="auto" w:sz="4" w:space="0"/>
              <w:bottom w:val="single" w:color="auto" w:sz="4" w:space="0"/>
              <w:right w:val="single" w:color="auto" w:sz="4" w:space="0"/>
            </w:tcBorders>
            <w:vAlign w:val="center"/>
          </w:tcPr>
          <w:p w14:paraId="31F2CCA1">
            <w:pPr>
              <w:widowControl w:val="0"/>
              <w:spacing w:line="280" w:lineRule="exact"/>
              <w:jc w:val="center"/>
              <w:rPr>
                <w:rFonts w:ascii="Times New Roman" w:hAnsi="Times New Roman" w:eastAsia="方正仿宋_GBK"/>
                <w:color w:val="auto"/>
                <w:sz w:val="24"/>
                <w:szCs w:val="24"/>
                <w:highlight w:val="yellow"/>
              </w:rPr>
            </w:pPr>
            <w:r>
              <w:rPr>
                <w:rFonts w:ascii="Times New Roman" w:hAnsi="Times New Roman" w:eastAsia="方正仿宋_GBK" w:cs="Times New Roman"/>
                <w:color w:val="auto"/>
                <w:kern w:val="2"/>
                <w:sz w:val="24"/>
                <w:szCs w:val="24"/>
              </w:rPr>
              <w:t>搭建</w:t>
            </w:r>
            <w:r>
              <w:rPr>
                <w:rFonts w:hint="eastAsia" w:eastAsia="方正仿宋_GBK" w:cs="Times New Roman"/>
                <w:color w:val="auto"/>
                <w:kern w:val="2"/>
                <w:sz w:val="24"/>
                <w:szCs w:val="24"/>
                <w:lang w:val="en-US" w:eastAsia="zh-CN"/>
              </w:rPr>
              <w:t>主席</w:t>
            </w:r>
            <w:r>
              <w:rPr>
                <w:rFonts w:ascii="Times New Roman" w:hAnsi="Times New Roman" w:eastAsia="方正仿宋_GBK" w:cs="Times New Roman"/>
                <w:color w:val="auto"/>
                <w:kern w:val="2"/>
                <w:sz w:val="24"/>
                <w:szCs w:val="24"/>
              </w:rPr>
              <w:t>台音响话筒设备</w:t>
            </w:r>
            <w:r>
              <w:rPr>
                <w:rFonts w:hint="eastAsia" w:ascii="Times New Roman" w:hAnsi="Times New Roman" w:eastAsia="方正仿宋_GBK" w:cs="Times New Roman"/>
                <w:color w:val="auto"/>
                <w:kern w:val="2"/>
                <w:sz w:val="24"/>
                <w:szCs w:val="24"/>
                <w:lang w:val="en-US" w:eastAsia="zh-CN"/>
              </w:rPr>
              <w:t>物料</w:t>
            </w:r>
            <w:r>
              <w:rPr>
                <w:rFonts w:ascii="Times New Roman" w:hAnsi="Times New Roman" w:eastAsia="方正仿宋_GBK" w:cs="Times New Roman"/>
                <w:color w:val="auto"/>
                <w:kern w:val="2"/>
                <w:sz w:val="24"/>
                <w:szCs w:val="24"/>
              </w:rPr>
              <w:t>等</w:t>
            </w:r>
          </w:p>
        </w:tc>
        <w:tc>
          <w:tcPr>
            <w:tcW w:w="1577" w:type="dxa"/>
            <w:tcBorders>
              <w:top w:val="single" w:color="auto" w:sz="4" w:space="0"/>
              <w:left w:val="single" w:color="auto" w:sz="4" w:space="0"/>
              <w:bottom w:val="single" w:color="auto" w:sz="4" w:space="0"/>
              <w:right w:val="single" w:color="auto" w:sz="4" w:space="0"/>
            </w:tcBorders>
            <w:vAlign w:val="center"/>
          </w:tcPr>
          <w:p w14:paraId="68F5B65D">
            <w:pPr>
              <w:snapToGrid w:val="0"/>
              <w:spacing w:line="300" w:lineRule="exact"/>
              <w:jc w:val="center"/>
              <w:rPr>
                <w:rFonts w:ascii="Times New Roman" w:hAnsi="Times New Roman" w:eastAsia="方正仿宋_GBK"/>
                <w:color w:val="auto"/>
                <w:sz w:val="24"/>
              </w:rPr>
            </w:pPr>
          </w:p>
        </w:tc>
        <w:tc>
          <w:tcPr>
            <w:tcW w:w="4027" w:type="dxa"/>
            <w:tcBorders>
              <w:top w:val="single" w:color="auto" w:sz="4" w:space="0"/>
              <w:left w:val="single" w:color="auto" w:sz="4" w:space="0"/>
              <w:bottom w:val="single" w:color="auto" w:sz="4" w:space="0"/>
              <w:right w:val="single" w:color="auto" w:sz="4" w:space="0"/>
            </w:tcBorders>
            <w:vAlign w:val="center"/>
          </w:tcPr>
          <w:p w14:paraId="535C52DE">
            <w:pPr>
              <w:widowControl/>
              <w:snapToGrid w:val="0"/>
              <w:spacing w:line="300" w:lineRule="exact"/>
              <w:jc w:val="left"/>
              <w:textAlignment w:val="center"/>
              <w:rPr>
                <w:rFonts w:ascii="Times New Roman" w:hAnsi="Times New Roman" w:eastAsia="方正仿宋_GBK"/>
                <w:color w:val="auto"/>
                <w:sz w:val="24"/>
              </w:rPr>
            </w:pPr>
          </w:p>
        </w:tc>
      </w:tr>
      <w:tr w14:paraId="3721A355">
        <w:tblPrEx>
          <w:tblCellMar>
            <w:top w:w="0" w:type="dxa"/>
            <w:left w:w="108" w:type="dxa"/>
            <w:bottom w:w="0" w:type="dxa"/>
            <w:right w:w="108" w:type="dxa"/>
          </w:tblCellMar>
        </w:tblPrEx>
        <w:trPr>
          <w:trHeight w:val="804" w:hRule="atLeast"/>
          <w:jc w:val="center"/>
        </w:trPr>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14:paraId="72115193">
            <w:pPr>
              <w:widowControl/>
              <w:snapToGrid w:val="0"/>
              <w:spacing w:line="300" w:lineRule="exact"/>
              <w:jc w:val="center"/>
              <w:textAlignment w:val="center"/>
              <w:rPr>
                <w:rFonts w:ascii="Times New Roman" w:hAnsi="Times New Roman" w:eastAsia="方正仿宋_GBK" w:cs="Times New Roman"/>
                <w:color w:val="auto"/>
                <w:kern w:val="2"/>
                <w:sz w:val="24"/>
                <w:highlight w:val="none"/>
                <w:lang w:val="en-US" w:eastAsia="zh-CN" w:bidi="ar-SA"/>
              </w:rPr>
            </w:pPr>
            <w:r>
              <w:rPr>
                <w:rFonts w:ascii="Times New Roman" w:hAnsi="Times New Roman" w:eastAsia="方正仿宋_GBK"/>
                <w:color w:val="auto"/>
                <w:kern w:val="0"/>
                <w:sz w:val="24"/>
                <w:highlight w:val="none"/>
                <w:lang w:bidi="ar"/>
              </w:rPr>
              <w:t>4</w:t>
            </w:r>
          </w:p>
        </w:tc>
        <w:tc>
          <w:tcPr>
            <w:tcW w:w="1551" w:type="dxa"/>
            <w:vMerge w:val="continue"/>
            <w:tcBorders>
              <w:left w:val="single" w:color="auto" w:sz="4" w:space="0"/>
              <w:right w:val="single" w:color="auto" w:sz="4" w:space="0"/>
            </w:tcBorders>
            <w:vAlign w:val="center"/>
          </w:tcPr>
          <w:p w14:paraId="7FDA8969">
            <w:pPr>
              <w:snapToGrid w:val="0"/>
              <w:spacing w:line="300" w:lineRule="exact"/>
              <w:jc w:val="center"/>
              <w:rPr>
                <w:rFonts w:ascii="Times New Roman" w:hAnsi="Times New Roman" w:eastAsia="方正仿宋_GBK"/>
                <w:color w:val="auto"/>
                <w:sz w:val="24"/>
              </w:rPr>
            </w:pPr>
          </w:p>
        </w:tc>
        <w:tc>
          <w:tcPr>
            <w:tcW w:w="2162" w:type="dxa"/>
            <w:tcBorders>
              <w:top w:val="single" w:color="auto" w:sz="4" w:space="0"/>
              <w:left w:val="single" w:color="auto" w:sz="4" w:space="0"/>
              <w:bottom w:val="single" w:color="auto" w:sz="4" w:space="0"/>
              <w:right w:val="single" w:color="auto" w:sz="4" w:space="0"/>
            </w:tcBorders>
            <w:vAlign w:val="center"/>
          </w:tcPr>
          <w:p w14:paraId="091DC173">
            <w:pPr>
              <w:widowControl w:val="0"/>
              <w:spacing w:line="280" w:lineRule="exact"/>
              <w:jc w:val="center"/>
              <w:rPr>
                <w:rFonts w:ascii="Times New Roman" w:hAnsi="Times New Roman" w:eastAsia="方正仿宋_GBK"/>
                <w:color w:val="auto"/>
                <w:sz w:val="24"/>
                <w:szCs w:val="24"/>
                <w:highlight w:val="yellow"/>
              </w:rPr>
            </w:pPr>
            <w:r>
              <w:rPr>
                <w:rFonts w:ascii="Times New Roman" w:hAnsi="Times New Roman" w:eastAsia="方正仿宋_GBK" w:cs="Times New Roman"/>
                <w:color w:val="auto"/>
                <w:kern w:val="2"/>
                <w:sz w:val="24"/>
                <w:szCs w:val="24"/>
              </w:rPr>
              <w:t>客商组织</w:t>
            </w:r>
          </w:p>
        </w:tc>
        <w:tc>
          <w:tcPr>
            <w:tcW w:w="1577" w:type="dxa"/>
            <w:tcBorders>
              <w:top w:val="single" w:color="auto" w:sz="4" w:space="0"/>
              <w:left w:val="single" w:color="auto" w:sz="4" w:space="0"/>
              <w:bottom w:val="single" w:color="auto" w:sz="4" w:space="0"/>
              <w:right w:val="single" w:color="auto" w:sz="4" w:space="0"/>
            </w:tcBorders>
            <w:vAlign w:val="center"/>
          </w:tcPr>
          <w:p w14:paraId="6AC958B6">
            <w:pPr>
              <w:snapToGrid w:val="0"/>
              <w:spacing w:line="300" w:lineRule="exact"/>
              <w:jc w:val="center"/>
              <w:rPr>
                <w:rFonts w:ascii="Times New Roman" w:hAnsi="Times New Roman" w:eastAsia="方正仿宋_GBK"/>
                <w:color w:val="auto"/>
                <w:sz w:val="24"/>
              </w:rPr>
            </w:pPr>
          </w:p>
        </w:tc>
        <w:tc>
          <w:tcPr>
            <w:tcW w:w="4027" w:type="dxa"/>
            <w:tcBorders>
              <w:top w:val="single" w:color="auto" w:sz="4" w:space="0"/>
              <w:left w:val="single" w:color="auto" w:sz="4" w:space="0"/>
              <w:bottom w:val="single" w:color="auto" w:sz="4" w:space="0"/>
              <w:right w:val="single" w:color="auto" w:sz="4" w:space="0"/>
            </w:tcBorders>
            <w:vAlign w:val="center"/>
          </w:tcPr>
          <w:p w14:paraId="10960D05">
            <w:pPr>
              <w:widowControl/>
              <w:snapToGrid w:val="0"/>
              <w:spacing w:line="300" w:lineRule="exact"/>
              <w:jc w:val="left"/>
              <w:textAlignment w:val="center"/>
              <w:rPr>
                <w:rFonts w:ascii="Times New Roman" w:hAnsi="Times New Roman" w:eastAsia="方正仿宋_GBK"/>
                <w:color w:val="auto"/>
                <w:sz w:val="24"/>
              </w:rPr>
            </w:pPr>
          </w:p>
        </w:tc>
      </w:tr>
      <w:tr w14:paraId="6E366D41">
        <w:tblPrEx>
          <w:tblCellMar>
            <w:top w:w="0" w:type="dxa"/>
            <w:left w:w="108" w:type="dxa"/>
            <w:bottom w:w="0" w:type="dxa"/>
            <w:right w:w="108" w:type="dxa"/>
          </w:tblCellMar>
        </w:tblPrEx>
        <w:trPr>
          <w:trHeight w:val="947" w:hRule="atLeast"/>
          <w:jc w:val="center"/>
        </w:trPr>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14:paraId="2865826E">
            <w:pPr>
              <w:widowControl/>
              <w:snapToGrid w:val="0"/>
              <w:spacing w:line="300" w:lineRule="exact"/>
              <w:jc w:val="center"/>
              <w:textAlignment w:val="center"/>
              <w:rPr>
                <w:rFonts w:ascii="Times New Roman" w:hAnsi="Times New Roman" w:eastAsia="方正仿宋_GBK" w:cs="Times New Roman"/>
                <w:color w:val="auto"/>
                <w:kern w:val="2"/>
                <w:sz w:val="24"/>
                <w:highlight w:val="none"/>
                <w:lang w:val="en-US" w:eastAsia="zh-CN" w:bidi="ar-SA"/>
              </w:rPr>
            </w:pPr>
            <w:r>
              <w:rPr>
                <w:rFonts w:ascii="Times New Roman" w:hAnsi="Times New Roman" w:eastAsia="方正仿宋_GBK"/>
                <w:color w:val="auto"/>
                <w:kern w:val="0"/>
                <w:sz w:val="24"/>
                <w:highlight w:val="none"/>
                <w:lang w:bidi="ar"/>
              </w:rPr>
              <w:t>5</w:t>
            </w:r>
          </w:p>
        </w:tc>
        <w:tc>
          <w:tcPr>
            <w:tcW w:w="1551" w:type="dxa"/>
            <w:vMerge w:val="continue"/>
            <w:tcBorders>
              <w:left w:val="single" w:color="auto" w:sz="4" w:space="0"/>
              <w:right w:val="single" w:color="auto" w:sz="4" w:space="0"/>
            </w:tcBorders>
            <w:vAlign w:val="center"/>
          </w:tcPr>
          <w:p w14:paraId="516170C2">
            <w:pPr>
              <w:snapToGrid w:val="0"/>
              <w:spacing w:line="300" w:lineRule="exact"/>
              <w:jc w:val="center"/>
              <w:rPr>
                <w:rFonts w:ascii="Times New Roman" w:hAnsi="Times New Roman" w:eastAsia="方正仿宋_GBK"/>
                <w:color w:val="auto"/>
                <w:sz w:val="24"/>
              </w:rPr>
            </w:pPr>
          </w:p>
        </w:tc>
        <w:tc>
          <w:tcPr>
            <w:tcW w:w="2162" w:type="dxa"/>
            <w:tcBorders>
              <w:top w:val="single" w:color="auto" w:sz="4" w:space="0"/>
              <w:left w:val="single" w:color="auto" w:sz="4" w:space="0"/>
              <w:bottom w:val="single" w:color="auto" w:sz="4" w:space="0"/>
              <w:right w:val="single" w:color="auto" w:sz="4" w:space="0"/>
            </w:tcBorders>
            <w:vAlign w:val="center"/>
          </w:tcPr>
          <w:p w14:paraId="0E1F940E">
            <w:pPr>
              <w:widowControl w:val="0"/>
              <w:spacing w:line="280" w:lineRule="exact"/>
              <w:jc w:val="center"/>
              <w:rPr>
                <w:rFonts w:ascii="Times New Roman" w:hAnsi="Times New Roman" w:eastAsia="方正仿宋_GBK"/>
                <w:color w:val="auto"/>
                <w:sz w:val="24"/>
                <w:szCs w:val="24"/>
                <w:highlight w:val="yellow"/>
              </w:rPr>
            </w:pPr>
            <w:r>
              <w:rPr>
                <w:rFonts w:ascii="Times New Roman" w:hAnsi="Times New Roman" w:eastAsia="方正仿宋_GBK" w:cs="Times New Roman"/>
                <w:color w:val="auto"/>
                <w:kern w:val="2"/>
                <w:sz w:val="24"/>
                <w:szCs w:val="24"/>
              </w:rPr>
              <w:t>翻译、摄影摄像等</w:t>
            </w:r>
          </w:p>
        </w:tc>
        <w:tc>
          <w:tcPr>
            <w:tcW w:w="1577" w:type="dxa"/>
            <w:tcBorders>
              <w:top w:val="single" w:color="auto" w:sz="4" w:space="0"/>
              <w:left w:val="single" w:color="auto" w:sz="4" w:space="0"/>
              <w:bottom w:val="single" w:color="auto" w:sz="4" w:space="0"/>
              <w:right w:val="single" w:color="auto" w:sz="4" w:space="0"/>
            </w:tcBorders>
            <w:vAlign w:val="center"/>
          </w:tcPr>
          <w:p w14:paraId="5F7FA280">
            <w:pPr>
              <w:widowControl/>
              <w:snapToGrid w:val="0"/>
              <w:spacing w:line="300" w:lineRule="exact"/>
              <w:jc w:val="center"/>
              <w:textAlignment w:val="center"/>
              <w:rPr>
                <w:rFonts w:ascii="Times New Roman" w:hAnsi="Times New Roman" w:eastAsia="方正仿宋_GBK"/>
                <w:color w:val="auto"/>
                <w:sz w:val="24"/>
              </w:rPr>
            </w:pPr>
          </w:p>
        </w:tc>
        <w:tc>
          <w:tcPr>
            <w:tcW w:w="4027" w:type="dxa"/>
            <w:tcBorders>
              <w:top w:val="single" w:color="auto" w:sz="4" w:space="0"/>
              <w:left w:val="single" w:color="auto" w:sz="4" w:space="0"/>
              <w:bottom w:val="single" w:color="auto" w:sz="4" w:space="0"/>
              <w:right w:val="single" w:color="auto" w:sz="4" w:space="0"/>
            </w:tcBorders>
            <w:vAlign w:val="center"/>
          </w:tcPr>
          <w:p w14:paraId="5F6F4E4C">
            <w:pPr>
              <w:widowControl/>
              <w:snapToGrid w:val="0"/>
              <w:spacing w:line="300" w:lineRule="exact"/>
              <w:jc w:val="left"/>
              <w:textAlignment w:val="center"/>
              <w:rPr>
                <w:rFonts w:ascii="Times New Roman" w:hAnsi="Times New Roman" w:eastAsia="方正仿宋_GBK"/>
                <w:color w:val="auto"/>
                <w:sz w:val="24"/>
              </w:rPr>
            </w:pPr>
          </w:p>
        </w:tc>
      </w:tr>
      <w:tr w14:paraId="5FF83C0E">
        <w:tblPrEx>
          <w:tblCellMar>
            <w:top w:w="0" w:type="dxa"/>
            <w:left w:w="108" w:type="dxa"/>
            <w:bottom w:w="0" w:type="dxa"/>
            <w:right w:w="108" w:type="dxa"/>
          </w:tblCellMar>
        </w:tblPrEx>
        <w:trPr>
          <w:trHeight w:val="1177" w:hRule="atLeast"/>
          <w:jc w:val="center"/>
        </w:trPr>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14:paraId="02FC972E">
            <w:pPr>
              <w:widowControl/>
              <w:snapToGrid w:val="0"/>
              <w:spacing w:line="300" w:lineRule="exact"/>
              <w:jc w:val="center"/>
              <w:textAlignment w:val="center"/>
              <w:rPr>
                <w:rFonts w:ascii="Times New Roman" w:hAnsi="Times New Roman" w:eastAsia="方正仿宋_GBK" w:cs="Times New Roman"/>
                <w:color w:val="auto"/>
                <w:kern w:val="2"/>
                <w:sz w:val="24"/>
                <w:highlight w:val="none"/>
                <w:lang w:val="en-US" w:eastAsia="zh-CN" w:bidi="ar-SA"/>
              </w:rPr>
            </w:pPr>
            <w:r>
              <w:rPr>
                <w:rFonts w:ascii="Times New Roman" w:hAnsi="Times New Roman" w:eastAsia="方正仿宋_GBK"/>
                <w:color w:val="auto"/>
                <w:kern w:val="0"/>
                <w:sz w:val="24"/>
                <w:highlight w:val="none"/>
                <w:lang w:bidi="ar"/>
              </w:rPr>
              <w:t>6</w:t>
            </w:r>
          </w:p>
        </w:tc>
        <w:tc>
          <w:tcPr>
            <w:tcW w:w="1551" w:type="dxa"/>
            <w:vMerge w:val="continue"/>
            <w:tcBorders>
              <w:left w:val="single" w:color="auto" w:sz="4" w:space="0"/>
              <w:right w:val="single" w:color="auto" w:sz="4" w:space="0"/>
            </w:tcBorders>
            <w:vAlign w:val="center"/>
          </w:tcPr>
          <w:p w14:paraId="045EF344">
            <w:pPr>
              <w:snapToGrid w:val="0"/>
              <w:spacing w:line="300" w:lineRule="exact"/>
              <w:jc w:val="center"/>
              <w:rPr>
                <w:rFonts w:ascii="Times New Roman" w:hAnsi="Times New Roman" w:eastAsia="方正仿宋_GBK"/>
                <w:color w:val="auto"/>
                <w:sz w:val="24"/>
              </w:rPr>
            </w:pPr>
          </w:p>
        </w:tc>
        <w:tc>
          <w:tcPr>
            <w:tcW w:w="2162" w:type="dxa"/>
            <w:tcBorders>
              <w:top w:val="single" w:color="auto" w:sz="4" w:space="0"/>
              <w:left w:val="single" w:color="auto" w:sz="4" w:space="0"/>
              <w:bottom w:val="single" w:color="auto" w:sz="4" w:space="0"/>
              <w:right w:val="single" w:color="auto" w:sz="4" w:space="0"/>
            </w:tcBorders>
            <w:vAlign w:val="center"/>
          </w:tcPr>
          <w:p w14:paraId="7F47E1AD">
            <w:pPr>
              <w:widowControl w:val="0"/>
              <w:spacing w:line="280" w:lineRule="exact"/>
              <w:jc w:val="center"/>
              <w:rPr>
                <w:rFonts w:ascii="Times New Roman" w:hAnsi="Times New Roman" w:eastAsia="方正仿宋_GBK"/>
                <w:color w:val="auto"/>
                <w:sz w:val="24"/>
                <w:szCs w:val="24"/>
                <w:highlight w:val="yellow"/>
              </w:rPr>
            </w:pPr>
            <w:r>
              <w:rPr>
                <w:rFonts w:ascii="Times New Roman" w:hAnsi="Times New Roman" w:eastAsia="方正仿宋_GBK" w:cs="Times New Roman"/>
                <w:color w:val="auto"/>
                <w:kern w:val="2"/>
                <w:sz w:val="24"/>
                <w:szCs w:val="24"/>
              </w:rPr>
              <w:t>资料制作及印刷</w:t>
            </w:r>
            <w:r>
              <w:rPr>
                <w:rFonts w:hint="eastAsia" w:ascii="Times New Roman" w:hAnsi="Times New Roman" w:eastAsia="方正仿宋_GBK" w:cs="Times New Roman"/>
                <w:color w:val="auto"/>
                <w:kern w:val="2"/>
                <w:sz w:val="24"/>
                <w:szCs w:val="24"/>
                <w:lang w:eastAsia="zh-CN"/>
              </w:rPr>
              <w:t>、</w:t>
            </w:r>
            <w:r>
              <w:rPr>
                <w:rFonts w:ascii="Times New Roman" w:hAnsi="Times New Roman" w:eastAsia="方正仿宋_GBK" w:cs="Times New Roman"/>
                <w:color w:val="auto"/>
                <w:kern w:val="2"/>
                <w:sz w:val="24"/>
                <w:szCs w:val="24"/>
              </w:rPr>
              <w:t>会场服务及物资</w:t>
            </w:r>
          </w:p>
        </w:tc>
        <w:tc>
          <w:tcPr>
            <w:tcW w:w="1577" w:type="dxa"/>
            <w:tcBorders>
              <w:top w:val="single" w:color="auto" w:sz="4" w:space="0"/>
              <w:left w:val="single" w:color="auto" w:sz="4" w:space="0"/>
              <w:bottom w:val="single" w:color="auto" w:sz="4" w:space="0"/>
              <w:right w:val="single" w:color="auto" w:sz="4" w:space="0"/>
            </w:tcBorders>
            <w:vAlign w:val="center"/>
          </w:tcPr>
          <w:p w14:paraId="1AAB7A30">
            <w:pPr>
              <w:widowControl/>
              <w:snapToGrid w:val="0"/>
              <w:spacing w:line="300" w:lineRule="exact"/>
              <w:jc w:val="center"/>
              <w:textAlignment w:val="center"/>
              <w:rPr>
                <w:rFonts w:ascii="Times New Roman" w:hAnsi="Times New Roman" w:eastAsia="方正仿宋_GBK"/>
                <w:color w:val="auto"/>
                <w:sz w:val="24"/>
              </w:rPr>
            </w:pPr>
          </w:p>
        </w:tc>
        <w:tc>
          <w:tcPr>
            <w:tcW w:w="4027" w:type="dxa"/>
            <w:tcBorders>
              <w:top w:val="single" w:color="auto" w:sz="4" w:space="0"/>
              <w:left w:val="single" w:color="auto" w:sz="4" w:space="0"/>
              <w:bottom w:val="single" w:color="auto" w:sz="4" w:space="0"/>
              <w:right w:val="single" w:color="auto" w:sz="4" w:space="0"/>
            </w:tcBorders>
            <w:vAlign w:val="center"/>
          </w:tcPr>
          <w:p w14:paraId="3CA73DB2">
            <w:pPr>
              <w:widowControl/>
              <w:snapToGrid w:val="0"/>
              <w:spacing w:line="300" w:lineRule="exact"/>
              <w:jc w:val="left"/>
              <w:textAlignment w:val="center"/>
              <w:rPr>
                <w:rFonts w:ascii="Times New Roman" w:hAnsi="Times New Roman" w:eastAsia="方正仿宋_GBK"/>
                <w:color w:val="auto"/>
                <w:sz w:val="24"/>
              </w:rPr>
            </w:pPr>
          </w:p>
        </w:tc>
      </w:tr>
      <w:tr w14:paraId="25E5D1EA">
        <w:tblPrEx>
          <w:tblCellMar>
            <w:top w:w="0" w:type="dxa"/>
            <w:left w:w="108" w:type="dxa"/>
            <w:bottom w:w="0" w:type="dxa"/>
            <w:right w:w="108" w:type="dxa"/>
          </w:tblCellMar>
        </w:tblPrEx>
        <w:trPr>
          <w:trHeight w:val="985" w:hRule="atLeast"/>
          <w:jc w:val="center"/>
        </w:trPr>
        <w:tc>
          <w:tcPr>
            <w:tcW w:w="4444" w:type="dxa"/>
            <w:gridSpan w:val="3"/>
            <w:tcBorders>
              <w:top w:val="single" w:color="auto" w:sz="4" w:space="0"/>
              <w:left w:val="single" w:color="auto" w:sz="4" w:space="0"/>
              <w:bottom w:val="single" w:color="auto" w:sz="4" w:space="0"/>
              <w:right w:val="single" w:color="auto" w:sz="4" w:space="0"/>
            </w:tcBorders>
            <w:vAlign w:val="center"/>
          </w:tcPr>
          <w:p w14:paraId="4F56973E">
            <w:pPr>
              <w:widowControl/>
              <w:snapToGrid w:val="0"/>
              <w:spacing w:line="300" w:lineRule="exact"/>
              <w:jc w:val="center"/>
              <w:rPr>
                <w:rFonts w:ascii="Times New Roman" w:hAnsi="Times New Roman" w:eastAsia="方正仿宋_GBK"/>
                <w:color w:val="auto"/>
                <w:kern w:val="0"/>
                <w:sz w:val="24"/>
                <w:lang w:bidi="ar"/>
              </w:rPr>
            </w:pPr>
            <w:r>
              <w:rPr>
                <w:rFonts w:ascii="Times New Roman" w:hAnsi="Times New Roman" w:eastAsia="方正仿宋_GBK"/>
                <w:b/>
                <w:bCs/>
                <w:color w:val="auto"/>
                <w:kern w:val="0"/>
                <w:sz w:val="24"/>
              </w:rPr>
              <w:t>合计</w:t>
            </w:r>
          </w:p>
        </w:tc>
        <w:tc>
          <w:tcPr>
            <w:tcW w:w="5604" w:type="dxa"/>
            <w:gridSpan w:val="2"/>
            <w:tcBorders>
              <w:top w:val="single" w:color="auto" w:sz="4" w:space="0"/>
              <w:left w:val="single" w:color="auto" w:sz="4" w:space="0"/>
              <w:bottom w:val="single" w:color="auto" w:sz="4" w:space="0"/>
              <w:right w:val="single" w:color="auto" w:sz="4" w:space="0"/>
            </w:tcBorders>
            <w:vAlign w:val="center"/>
          </w:tcPr>
          <w:p w14:paraId="465D8578">
            <w:pPr>
              <w:widowControl/>
              <w:snapToGrid w:val="0"/>
              <w:spacing w:line="300" w:lineRule="exact"/>
              <w:ind w:firstLine="1205" w:firstLineChars="500"/>
              <w:rPr>
                <w:rFonts w:ascii="Times New Roman" w:hAnsi="Times New Roman" w:eastAsia="方正仿宋_GBK"/>
                <w:b/>
                <w:bCs/>
                <w:color w:val="auto"/>
                <w:kern w:val="0"/>
                <w:sz w:val="24"/>
              </w:rPr>
            </w:pPr>
            <w:r>
              <w:rPr>
                <w:rFonts w:ascii="Times New Roman" w:hAnsi="Times New Roman" w:eastAsia="方正仿宋_GBK"/>
                <w:b/>
                <w:bCs/>
                <w:color w:val="auto"/>
                <w:kern w:val="0"/>
                <w:sz w:val="24"/>
              </w:rPr>
              <w:t>元</w:t>
            </w:r>
          </w:p>
        </w:tc>
      </w:tr>
    </w:tbl>
    <w:p w14:paraId="53B8E8A0">
      <w:pPr>
        <w:adjustRightInd w:val="0"/>
        <w:snapToGrid w:val="0"/>
        <w:spacing w:line="400" w:lineRule="exact"/>
        <w:ind w:firstLine="480" w:firstLineChars="200"/>
        <w:rPr>
          <w:rFonts w:hint="default" w:ascii="Times New Roman" w:hAnsi="Times New Roman" w:eastAsia="方正仿宋_GBK" w:cs="Times New Roman"/>
          <w:color w:val="auto"/>
          <w:sz w:val="24"/>
        </w:rPr>
      </w:pPr>
    </w:p>
    <w:p w14:paraId="603802DC">
      <w:pPr>
        <w:pStyle w:val="221"/>
        <w:rPr>
          <w:rFonts w:hint="default" w:ascii="Times New Roman" w:hAnsi="Times New Roman" w:eastAsia="方正仿宋_GBK" w:cs="Times New Roman"/>
          <w:color w:val="auto"/>
          <w:sz w:val="24"/>
        </w:rPr>
      </w:pPr>
    </w:p>
    <w:p w14:paraId="4C62018C">
      <w:pPr>
        <w:rPr>
          <w:rFonts w:hint="default" w:ascii="Times New Roman" w:hAnsi="Times New Roman" w:eastAsia="方正仿宋_GBK" w:cs="Times New Roman"/>
          <w:color w:val="auto"/>
          <w:sz w:val="24"/>
        </w:rPr>
      </w:pPr>
    </w:p>
    <w:p w14:paraId="0C765257">
      <w:pPr>
        <w:pStyle w:val="221"/>
        <w:rPr>
          <w:rFonts w:hint="default" w:ascii="Times New Roman" w:hAnsi="Times New Roman" w:eastAsia="方正仿宋_GBK" w:cs="Times New Roman"/>
          <w:color w:val="auto"/>
          <w:sz w:val="24"/>
        </w:rPr>
      </w:pPr>
    </w:p>
    <w:p w14:paraId="4B2D3E71">
      <w:pPr>
        <w:rPr>
          <w:rFonts w:hint="default" w:ascii="Times New Roman" w:hAnsi="Times New Roman" w:eastAsia="方正仿宋_GBK" w:cs="Times New Roman"/>
          <w:color w:val="auto"/>
          <w:sz w:val="24"/>
        </w:rPr>
      </w:pPr>
    </w:p>
    <w:p w14:paraId="2C1871D9">
      <w:pPr>
        <w:pStyle w:val="2"/>
        <w:rPr>
          <w:rFonts w:hint="default" w:ascii="Times New Roman" w:hAnsi="Times New Roman" w:eastAsia="方正仿宋_GBK" w:cs="Times New Roman"/>
          <w:color w:val="auto"/>
          <w:sz w:val="24"/>
        </w:rPr>
      </w:pPr>
    </w:p>
    <w:p w14:paraId="728EB090">
      <w:pPr>
        <w:rPr>
          <w:rFonts w:hint="default" w:ascii="Times New Roman" w:hAnsi="Times New Roman" w:eastAsia="方正仿宋_GBK" w:cs="Times New Roman"/>
          <w:color w:val="auto"/>
          <w:sz w:val="24"/>
        </w:rPr>
      </w:pPr>
    </w:p>
    <w:p w14:paraId="51DFBE47">
      <w:pPr>
        <w:pStyle w:val="2"/>
        <w:rPr>
          <w:rFonts w:hint="default" w:ascii="Times New Roman" w:hAnsi="Times New Roman" w:eastAsia="方正仿宋_GBK" w:cs="Times New Roman"/>
          <w:color w:val="auto"/>
          <w:sz w:val="24"/>
        </w:rPr>
      </w:pPr>
    </w:p>
    <w:p w14:paraId="351E79ED">
      <w:pPr>
        <w:rPr>
          <w:rFonts w:hint="default" w:ascii="Times New Roman" w:hAnsi="Times New Roman" w:eastAsia="方正仿宋_GBK" w:cs="Times New Roman"/>
          <w:color w:val="auto"/>
          <w:sz w:val="24"/>
        </w:rPr>
      </w:pPr>
    </w:p>
    <w:p w14:paraId="6B3A191D">
      <w:pPr>
        <w:pStyle w:val="2"/>
        <w:rPr>
          <w:rFonts w:hint="default" w:ascii="Times New Roman" w:hAnsi="Times New Roman" w:eastAsia="方正仿宋_GBK" w:cs="Times New Roman"/>
          <w:color w:val="auto"/>
          <w:sz w:val="24"/>
        </w:rPr>
      </w:pPr>
    </w:p>
    <w:p w14:paraId="4DE84181">
      <w:pPr>
        <w:rPr>
          <w:rFonts w:hint="default" w:ascii="Times New Roman" w:hAnsi="Times New Roman" w:eastAsia="方正仿宋_GBK" w:cs="Times New Roman"/>
          <w:color w:val="auto"/>
          <w:sz w:val="24"/>
        </w:rPr>
      </w:pPr>
    </w:p>
    <w:p w14:paraId="3C0FD502">
      <w:pPr>
        <w:pStyle w:val="2"/>
        <w:rPr>
          <w:rFonts w:hint="default" w:ascii="Times New Roman" w:hAnsi="Times New Roman" w:eastAsia="方正仿宋_GBK" w:cs="Times New Roman"/>
          <w:color w:val="auto"/>
          <w:sz w:val="24"/>
        </w:rPr>
      </w:pPr>
    </w:p>
    <w:p w14:paraId="5C2E96B5">
      <w:pPr>
        <w:rPr>
          <w:rFonts w:hint="default" w:ascii="Times New Roman" w:hAnsi="Times New Roman" w:eastAsia="方正仿宋_GBK" w:cs="Times New Roman"/>
          <w:color w:val="auto"/>
          <w:sz w:val="24"/>
        </w:rPr>
      </w:pPr>
    </w:p>
    <w:p w14:paraId="493287FF">
      <w:pPr>
        <w:pStyle w:val="2"/>
        <w:rPr>
          <w:rFonts w:hint="default"/>
          <w:color w:val="auto"/>
        </w:rPr>
      </w:pPr>
    </w:p>
    <w:p w14:paraId="7BDACBCB">
      <w:pPr>
        <w:rPr>
          <w:rFonts w:hint="default"/>
          <w:color w:val="auto"/>
        </w:rPr>
      </w:pPr>
    </w:p>
    <w:p w14:paraId="7B357BA4">
      <w:pPr>
        <w:pStyle w:val="221"/>
        <w:rPr>
          <w:rFonts w:hint="default"/>
          <w:color w:val="auto"/>
        </w:rPr>
      </w:pPr>
    </w:p>
    <w:p w14:paraId="603DC39C">
      <w:pPr>
        <w:adjustRightInd w:val="0"/>
        <w:snapToGrid w:val="0"/>
        <w:spacing w:line="400" w:lineRule="exact"/>
        <w:ind w:firstLine="480" w:firstLineChars="200"/>
        <w:rPr>
          <w:rFonts w:hint="default" w:ascii="Times New Roman" w:hAnsi="Times New Roman" w:eastAsia="方正仿宋_GBK" w:cs="Times New Roman"/>
          <w:color w:val="auto"/>
          <w:sz w:val="24"/>
        </w:rPr>
      </w:pPr>
    </w:p>
    <w:p w14:paraId="03F356FD">
      <w:pPr>
        <w:adjustRightInd w:val="0"/>
        <w:snapToGrid w:val="0"/>
        <w:spacing w:line="40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二、服务部分</w:t>
      </w:r>
      <w:bookmarkEnd w:id="79"/>
      <w:bookmarkEnd w:id="80"/>
      <w:bookmarkEnd w:id="81"/>
      <w:bookmarkEnd w:id="82"/>
    </w:p>
    <w:p w14:paraId="44B4E3A8">
      <w:pPr>
        <w:tabs>
          <w:tab w:val="left" w:pos="6300"/>
        </w:tabs>
        <w:snapToGrid w:val="0"/>
        <w:spacing w:line="400" w:lineRule="exact"/>
        <w:ind w:firstLine="480" w:firstLineChars="200"/>
        <w:rPr>
          <w:rFonts w:hint="default" w:ascii="Times New Roman" w:hAnsi="Times New Roman" w:eastAsia="方正仿宋_GBK" w:cs="Times New Roman"/>
          <w:color w:val="auto"/>
          <w:szCs w:val="24"/>
        </w:rPr>
      </w:pPr>
      <w:r>
        <w:rPr>
          <w:rFonts w:hint="default" w:ascii="Times New Roman" w:hAnsi="Times New Roman" w:eastAsia="方正仿宋_GBK" w:cs="Times New Roman"/>
          <w:color w:val="auto"/>
          <w:sz w:val="24"/>
          <w:szCs w:val="24"/>
        </w:rPr>
        <w:t>（一）服务响应偏离表</w:t>
      </w:r>
    </w:p>
    <w:p w14:paraId="6CA0954D">
      <w:pPr>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 xml:space="preserve">项目编号：                                </w:t>
      </w:r>
    </w:p>
    <w:p w14:paraId="674DD40E">
      <w:pPr>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比选项目名称：</w:t>
      </w:r>
    </w:p>
    <w:tbl>
      <w:tblPr>
        <w:tblStyle w:val="61"/>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7"/>
        <w:gridCol w:w="3081"/>
        <w:gridCol w:w="2309"/>
      </w:tblGrid>
      <w:tr w14:paraId="2A258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71" w:type="dxa"/>
            <w:vAlign w:val="center"/>
          </w:tcPr>
          <w:p w14:paraId="33D92C26">
            <w:pPr>
              <w:tabs>
                <w:tab w:val="left" w:pos="6300"/>
              </w:tabs>
              <w:snapToGrid w:val="0"/>
              <w:spacing w:line="50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序号</w:t>
            </w:r>
          </w:p>
        </w:tc>
        <w:tc>
          <w:tcPr>
            <w:tcW w:w="2967" w:type="dxa"/>
            <w:vAlign w:val="center"/>
          </w:tcPr>
          <w:p w14:paraId="6959782B">
            <w:pPr>
              <w:tabs>
                <w:tab w:val="left" w:pos="6300"/>
              </w:tabs>
              <w:snapToGrid w:val="0"/>
              <w:spacing w:line="50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采购需求</w:t>
            </w:r>
          </w:p>
        </w:tc>
        <w:tc>
          <w:tcPr>
            <w:tcW w:w="3081" w:type="dxa"/>
            <w:vAlign w:val="center"/>
          </w:tcPr>
          <w:p w14:paraId="2F4201B6">
            <w:pPr>
              <w:tabs>
                <w:tab w:val="left" w:pos="6300"/>
              </w:tabs>
              <w:snapToGrid w:val="0"/>
              <w:spacing w:line="50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响应情况</w:t>
            </w:r>
          </w:p>
        </w:tc>
        <w:tc>
          <w:tcPr>
            <w:tcW w:w="2309" w:type="dxa"/>
            <w:vAlign w:val="center"/>
          </w:tcPr>
          <w:p w14:paraId="3D293A0D">
            <w:pPr>
              <w:tabs>
                <w:tab w:val="left" w:pos="6300"/>
              </w:tabs>
              <w:snapToGrid w:val="0"/>
              <w:spacing w:line="50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差异说明</w:t>
            </w:r>
          </w:p>
        </w:tc>
      </w:tr>
      <w:tr w14:paraId="5BB11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5C02747D">
            <w:pPr>
              <w:tabs>
                <w:tab w:val="left" w:pos="6300"/>
              </w:tabs>
              <w:snapToGrid w:val="0"/>
              <w:spacing w:line="500" w:lineRule="exact"/>
              <w:jc w:val="center"/>
              <w:rPr>
                <w:rFonts w:hint="default" w:ascii="Times New Roman" w:hAnsi="Times New Roman" w:eastAsia="方正仿宋_GBK" w:cs="Times New Roman"/>
                <w:color w:val="auto"/>
                <w:sz w:val="21"/>
                <w:szCs w:val="21"/>
              </w:rPr>
            </w:pPr>
          </w:p>
        </w:tc>
        <w:tc>
          <w:tcPr>
            <w:tcW w:w="2967" w:type="dxa"/>
            <w:vAlign w:val="center"/>
          </w:tcPr>
          <w:p w14:paraId="3CDB2B5D">
            <w:pPr>
              <w:tabs>
                <w:tab w:val="left" w:pos="6300"/>
              </w:tabs>
              <w:snapToGrid w:val="0"/>
              <w:spacing w:line="500" w:lineRule="exact"/>
              <w:jc w:val="center"/>
              <w:rPr>
                <w:rFonts w:hint="default" w:ascii="Times New Roman" w:hAnsi="Times New Roman" w:eastAsia="方正仿宋_GBK" w:cs="Times New Roman"/>
                <w:color w:val="auto"/>
                <w:sz w:val="21"/>
                <w:szCs w:val="21"/>
              </w:rPr>
            </w:pPr>
          </w:p>
        </w:tc>
        <w:tc>
          <w:tcPr>
            <w:tcW w:w="3081" w:type="dxa"/>
            <w:vAlign w:val="center"/>
          </w:tcPr>
          <w:p w14:paraId="359EE732">
            <w:pPr>
              <w:tabs>
                <w:tab w:val="left" w:pos="6300"/>
              </w:tabs>
              <w:snapToGrid w:val="0"/>
              <w:spacing w:line="500" w:lineRule="exact"/>
              <w:jc w:val="center"/>
              <w:rPr>
                <w:rFonts w:hint="default" w:ascii="Times New Roman" w:hAnsi="Times New Roman" w:eastAsia="方正仿宋_GBK" w:cs="Times New Roman"/>
                <w:color w:val="auto"/>
                <w:sz w:val="21"/>
                <w:szCs w:val="21"/>
              </w:rPr>
            </w:pPr>
          </w:p>
        </w:tc>
        <w:tc>
          <w:tcPr>
            <w:tcW w:w="2309" w:type="dxa"/>
            <w:vAlign w:val="center"/>
          </w:tcPr>
          <w:p w14:paraId="1C66AC90">
            <w:pPr>
              <w:tabs>
                <w:tab w:val="left" w:pos="6300"/>
              </w:tabs>
              <w:snapToGrid w:val="0"/>
              <w:spacing w:line="500" w:lineRule="exact"/>
              <w:jc w:val="center"/>
              <w:rPr>
                <w:rFonts w:hint="default" w:ascii="Times New Roman" w:hAnsi="Times New Roman" w:eastAsia="方正仿宋_GBK" w:cs="Times New Roman"/>
                <w:color w:val="auto"/>
                <w:sz w:val="21"/>
                <w:szCs w:val="21"/>
              </w:rPr>
            </w:pPr>
          </w:p>
        </w:tc>
      </w:tr>
      <w:tr w14:paraId="4AD7F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36F1A2FA">
            <w:pPr>
              <w:tabs>
                <w:tab w:val="left" w:pos="6300"/>
              </w:tabs>
              <w:snapToGrid w:val="0"/>
              <w:spacing w:line="500" w:lineRule="exact"/>
              <w:jc w:val="center"/>
              <w:rPr>
                <w:rFonts w:hint="default" w:ascii="Times New Roman" w:hAnsi="Times New Roman" w:eastAsia="方正仿宋_GBK" w:cs="Times New Roman"/>
                <w:color w:val="auto"/>
                <w:sz w:val="21"/>
                <w:szCs w:val="21"/>
              </w:rPr>
            </w:pPr>
          </w:p>
        </w:tc>
        <w:tc>
          <w:tcPr>
            <w:tcW w:w="2967" w:type="dxa"/>
            <w:vAlign w:val="center"/>
          </w:tcPr>
          <w:p w14:paraId="41ADAB96">
            <w:pPr>
              <w:tabs>
                <w:tab w:val="left" w:pos="6300"/>
              </w:tabs>
              <w:snapToGrid w:val="0"/>
              <w:spacing w:line="500" w:lineRule="exact"/>
              <w:jc w:val="center"/>
              <w:rPr>
                <w:rFonts w:hint="default" w:ascii="Times New Roman" w:hAnsi="Times New Roman" w:eastAsia="方正仿宋_GBK" w:cs="Times New Roman"/>
                <w:color w:val="auto"/>
                <w:sz w:val="21"/>
                <w:szCs w:val="21"/>
              </w:rPr>
            </w:pPr>
          </w:p>
        </w:tc>
        <w:tc>
          <w:tcPr>
            <w:tcW w:w="3081" w:type="dxa"/>
            <w:vAlign w:val="center"/>
          </w:tcPr>
          <w:p w14:paraId="482C59F8">
            <w:pPr>
              <w:tabs>
                <w:tab w:val="left" w:pos="6300"/>
              </w:tabs>
              <w:snapToGrid w:val="0"/>
              <w:spacing w:line="500" w:lineRule="exact"/>
              <w:jc w:val="center"/>
              <w:rPr>
                <w:rFonts w:hint="default" w:ascii="Times New Roman" w:hAnsi="Times New Roman" w:eastAsia="方正仿宋_GBK" w:cs="Times New Roman"/>
                <w:color w:val="auto"/>
                <w:sz w:val="21"/>
                <w:szCs w:val="21"/>
              </w:rPr>
            </w:pPr>
          </w:p>
        </w:tc>
        <w:tc>
          <w:tcPr>
            <w:tcW w:w="2309" w:type="dxa"/>
            <w:vAlign w:val="center"/>
          </w:tcPr>
          <w:p w14:paraId="76D19802">
            <w:pPr>
              <w:tabs>
                <w:tab w:val="left" w:pos="6300"/>
              </w:tabs>
              <w:snapToGrid w:val="0"/>
              <w:spacing w:line="500" w:lineRule="exact"/>
              <w:jc w:val="center"/>
              <w:rPr>
                <w:rFonts w:hint="default" w:ascii="Times New Roman" w:hAnsi="Times New Roman" w:eastAsia="方正仿宋_GBK" w:cs="Times New Roman"/>
                <w:color w:val="auto"/>
                <w:sz w:val="21"/>
                <w:szCs w:val="21"/>
              </w:rPr>
            </w:pPr>
          </w:p>
        </w:tc>
      </w:tr>
      <w:tr w14:paraId="2A536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616FC5D6">
            <w:pPr>
              <w:tabs>
                <w:tab w:val="left" w:pos="6300"/>
              </w:tabs>
              <w:snapToGrid w:val="0"/>
              <w:spacing w:line="500" w:lineRule="exact"/>
              <w:jc w:val="center"/>
              <w:rPr>
                <w:rFonts w:hint="default" w:ascii="Times New Roman" w:hAnsi="Times New Roman" w:eastAsia="方正仿宋_GBK" w:cs="Times New Roman"/>
                <w:color w:val="auto"/>
                <w:sz w:val="21"/>
                <w:szCs w:val="21"/>
              </w:rPr>
            </w:pPr>
          </w:p>
        </w:tc>
        <w:tc>
          <w:tcPr>
            <w:tcW w:w="2967" w:type="dxa"/>
            <w:vAlign w:val="center"/>
          </w:tcPr>
          <w:p w14:paraId="06EF282E">
            <w:pPr>
              <w:tabs>
                <w:tab w:val="left" w:pos="6300"/>
              </w:tabs>
              <w:snapToGrid w:val="0"/>
              <w:spacing w:line="500" w:lineRule="exact"/>
              <w:jc w:val="center"/>
              <w:rPr>
                <w:rFonts w:hint="default" w:ascii="Times New Roman" w:hAnsi="Times New Roman" w:eastAsia="方正仿宋_GBK" w:cs="Times New Roman"/>
                <w:color w:val="auto"/>
                <w:sz w:val="21"/>
                <w:szCs w:val="21"/>
              </w:rPr>
            </w:pPr>
          </w:p>
        </w:tc>
        <w:tc>
          <w:tcPr>
            <w:tcW w:w="3081" w:type="dxa"/>
            <w:vAlign w:val="center"/>
          </w:tcPr>
          <w:p w14:paraId="166BEC73">
            <w:pPr>
              <w:tabs>
                <w:tab w:val="left" w:pos="6300"/>
              </w:tabs>
              <w:snapToGrid w:val="0"/>
              <w:spacing w:line="500" w:lineRule="exact"/>
              <w:jc w:val="center"/>
              <w:rPr>
                <w:rFonts w:hint="default" w:ascii="Times New Roman" w:hAnsi="Times New Roman" w:eastAsia="方正仿宋_GBK" w:cs="Times New Roman"/>
                <w:color w:val="auto"/>
                <w:sz w:val="21"/>
                <w:szCs w:val="21"/>
              </w:rPr>
            </w:pPr>
          </w:p>
        </w:tc>
        <w:tc>
          <w:tcPr>
            <w:tcW w:w="2309" w:type="dxa"/>
            <w:vAlign w:val="center"/>
          </w:tcPr>
          <w:p w14:paraId="0DF4634B">
            <w:pPr>
              <w:tabs>
                <w:tab w:val="left" w:pos="6300"/>
              </w:tabs>
              <w:snapToGrid w:val="0"/>
              <w:spacing w:line="500" w:lineRule="exact"/>
              <w:jc w:val="center"/>
              <w:rPr>
                <w:rFonts w:hint="default" w:ascii="Times New Roman" w:hAnsi="Times New Roman" w:eastAsia="方正仿宋_GBK" w:cs="Times New Roman"/>
                <w:color w:val="auto"/>
                <w:sz w:val="21"/>
                <w:szCs w:val="21"/>
              </w:rPr>
            </w:pPr>
          </w:p>
        </w:tc>
      </w:tr>
      <w:tr w14:paraId="17F1A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2677F29B">
            <w:pPr>
              <w:tabs>
                <w:tab w:val="left" w:pos="6300"/>
              </w:tabs>
              <w:snapToGrid w:val="0"/>
              <w:spacing w:line="500" w:lineRule="exact"/>
              <w:jc w:val="center"/>
              <w:rPr>
                <w:rFonts w:hint="default" w:ascii="Times New Roman" w:hAnsi="Times New Roman" w:eastAsia="方正仿宋_GBK" w:cs="Times New Roman"/>
                <w:color w:val="auto"/>
                <w:sz w:val="21"/>
                <w:szCs w:val="21"/>
              </w:rPr>
            </w:pPr>
          </w:p>
        </w:tc>
        <w:tc>
          <w:tcPr>
            <w:tcW w:w="2967" w:type="dxa"/>
            <w:vAlign w:val="center"/>
          </w:tcPr>
          <w:p w14:paraId="0CD4EC76">
            <w:pPr>
              <w:tabs>
                <w:tab w:val="left" w:pos="6300"/>
              </w:tabs>
              <w:snapToGrid w:val="0"/>
              <w:spacing w:line="500" w:lineRule="exact"/>
              <w:jc w:val="center"/>
              <w:rPr>
                <w:rFonts w:hint="default" w:ascii="Times New Roman" w:hAnsi="Times New Roman" w:eastAsia="方正仿宋_GBK" w:cs="Times New Roman"/>
                <w:color w:val="auto"/>
                <w:sz w:val="21"/>
                <w:szCs w:val="21"/>
              </w:rPr>
            </w:pPr>
          </w:p>
        </w:tc>
        <w:tc>
          <w:tcPr>
            <w:tcW w:w="3081" w:type="dxa"/>
            <w:vAlign w:val="center"/>
          </w:tcPr>
          <w:p w14:paraId="61989B41">
            <w:pPr>
              <w:tabs>
                <w:tab w:val="left" w:pos="6300"/>
              </w:tabs>
              <w:snapToGrid w:val="0"/>
              <w:spacing w:line="500" w:lineRule="exact"/>
              <w:jc w:val="center"/>
              <w:rPr>
                <w:rFonts w:hint="default" w:ascii="Times New Roman" w:hAnsi="Times New Roman" w:eastAsia="方正仿宋_GBK" w:cs="Times New Roman"/>
                <w:color w:val="auto"/>
                <w:sz w:val="21"/>
                <w:szCs w:val="21"/>
              </w:rPr>
            </w:pPr>
          </w:p>
        </w:tc>
        <w:tc>
          <w:tcPr>
            <w:tcW w:w="2309" w:type="dxa"/>
            <w:vAlign w:val="center"/>
          </w:tcPr>
          <w:p w14:paraId="33BB21BE">
            <w:pPr>
              <w:tabs>
                <w:tab w:val="left" w:pos="6300"/>
              </w:tabs>
              <w:snapToGrid w:val="0"/>
              <w:spacing w:line="500" w:lineRule="exact"/>
              <w:jc w:val="center"/>
              <w:rPr>
                <w:rFonts w:hint="default" w:ascii="Times New Roman" w:hAnsi="Times New Roman" w:eastAsia="方正仿宋_GBK" w:cs="Times New Roman"/>
                <w:color w:val="auto"/>
                <w:sz w:val="21"/>
                <w:szCs w:val="21"/>
              </w:rPr>
            </w:pPr>
          </w:p>
        </w:tc>
      </w:tr>
      <w:tr w14:paraId="40DFA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6DC7537A">
            <w:pPr>
              <w:tabs>
                <w:tab w:val="left" w:pos="6300"/>
              </w:tabs>
              <w:snapToGrid w:val="0"/>
              <w:spacing w:line="500" w:lineRule="exact"/>
              <w:jc w:val="center"/>
              <w:rPr>
                <w:rFonts w:hint="default" w:ascii="Times New Roman" w:hAnsi="Times New Roman" w:eastAsia="方正仿宋_GBK" w:cs="Times New Roman"/>
                <w:color w:val="auto"/>
                <w:sz w:val="21"/>
                <w:szCs w:val="21"/>
              </w:rPr>
            </w:pPr>
          </w:p>
        </w:tc>
        <w:tc>
          <w:tcPr>
            <w:tcW w:w="2967" w:type="dxa"/>
            <w:vAlign w:val="center"/>
          </w:tcPr>
          <w:p w14:paraId="11AED8ED">
            <w:pPr>
              <w:tabs>
                <w:tab w:val="left" w:pos="6300"/>
              </w:tabs>
              <w:snapToGrid w:val="0"/>
              <w:spacing w:line="500" w:lineRule="exact"/>
              <w:jc w:val="center"/>
              <w:rPr>
                <w:rFonts w:hint="default" w:ascii="Times New Roman" w:hAnsi="Times New Roman" w:eastAsia="方正仿宋_GBK" w:cs="Times New Roman"/>
                <w:color w:val="auto"/>
                <w:sz w:val="21"/>
                <w:szCs w:val="21"/>
              </w:rPr>
            </w:pPr>
          </w:p>
        </w:tc>
        <w:tc>
          <w:tcPr>
            <w:tcW w:w="3081" w:type="dxa"/>
            <w:vAlign w:val="center"/>
          </w:tcPr>
          <w:p w14:paraId="60AC0C87">
            <w:pPr>
              <w:tabs>
                <w:tab w:val="left" w:pos="6300"/>
              </w:tabs>
              <w:snapToGrid w:val="0"/>
              <w:spacing w:line="500" w:lineRule="exact"/>
              <w:jc w:val="center"/>
              <w:rPr>
                <w:rFonts w:hint="default" w:ascii="Times New Roman" w:hAnsi="Times New Roman" w:eastAsia="方正仿宋_GBK" w:cs="Times New Roman"/>
                <w:color w:val="auto"/>
                <w:sz w:val="21"/>
                <w:szCs w:val="21"/>
              </w:rPr>
            </w:pPr>
          </w:p>
        </w:tc>
        <w:tc>
          <w:tcPr>
            <w:tcW w:w="2309" w:type="dxa"/>
            <w:vAlign w:val="center"/>
          </w:tcPr>
          <w:p w14:paraId="6FFA4FE3">
            <w:pPr>
              <w:tabs>
                <w:tab w:val="left" w:pos="6300"/>
              </w:tabs>
              <w:snapToGrid w:val="0"/>
              <w:spacing w:line="500" w:lineRule="exact"/>
              <w:jc w:val="center"/>
              <w:rPr>
                <w:rFonts w:hint="default" w:ascii="Times New Roman" w:hAnsi="Times New Roman" w:eastAsia="方正仿宋_GBK" w:cs="Times New Roman"/>
                <w:color w:val="auto"/>
                <w:sz w:val="21"/>
                <w:szCs w:val="21"/>
              </w:rPr>
            </w:pPr>
          </w:p>
        </w:tc>
      </w:tr>
      <w:tr w14:paraId="0CFEC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4854E3F2">
            <w:pPr>
              <w:tabs>
                <w:tab w:val="left" w:pos="6300"/>
              </w:tabs>
              <w:snapToGrid w:val="0"/>
              <w:spacing w:line="500" w:lineRule="exact"/>
              <w:jc w:val="center"/>
              <w:rPr>
                <w:rFonts w:hint="default" w:ascii="Times New Roman" w:hAnsi="Times New Roman" w:eastAsia="方正仿宋_GBK" w:cs="Times New Roman"/>
                <w:color w:val="auto"/>
                <w:sz w:val="21"/>
                <w:szCs w:val="21"/>
              </w:rPr>
            </w:pPr>
          </w:p>
        </w:tc>
        <w:tc>
          <w:tcPr>
            <w:tcW w:w="2967" w:type="dxa"/>
            <w:vAlign w:val="center"/>
          </w:tcPr>
          <w:p w14:paraId="61F856A5">
            <w:pPr>
              <w:tabs>
                <w:tab w:val="left" w:pos="6300"/>
              </w:tabs>
              <w:snapToGrid w:val="0"/>
              <w:spacing w:line="500" w:lineRule="exact"/>
              <w:jc w:val="center"/>
              <w:rPr>
                <w:rFonts w:hint="default" w:ascii="Times New Roman" w:hAnsi="Times New Roman" w:eastAsia="方正仿宋_GBK" w:cs="Times New Roman"/>
                <w:color w:val="auto"/>
                <w:sz w:val="21"/>
                <w:szCs w:val="21"/>
              </w:rPr>
            </w:pPr>
          </w:p>
        </w:tc>
        <w:tc>
          <w:tcPr>
            <w:tcW w:w="3081" w:type="dxa"/>
            <w:vAlign w:val="center"/>
          </w:tcPr>
          <w:p w14:paraId="6EFD3445">
            <w:pPr>
              <w:tabs>
                <w:tab w:val="left" w:pos="6300"/>
              </w:tabs>
              <w:snapToGrid w:val="0"/>
              <w:spacing w:line="500" w:lineRule="exact"/>
              <w:jc w:val="center"/>
              <w:rPr>
                <w:rFonts w:hint="default" w:ascii="Times New Roman" w:hAnsi="Times New Roman" w:eastAsia="方正仿宋_GBK" w:cs="Times New Roman"/>
                <w:color w:val="auto"/>
                <w:sz w:val="21"/>
                <w:szCs w:val="21"/>
              </w:rPr>
            </w:pPr>
          </w:p>
        </w:tc>
        <w:tc>
          <w:tcPr>
            <w:tcW w:w="2309" w:type="dxa"/>
            <w:vAlign w:val="center"/>
          </w:tcPr>
          <w:p w14:paraId="1855E5DB">
            <w:pPr>
              <w:tabs>
                <w:tab w:val="left" w:pos="6300"/>
              </w:tabs>
              <w:snapToGrid w:val="0"/>
              <w:spacing w:line="500" w:lineRule="exact"/>
              <w:jc w:val="center"/>
              <w:rPr>
                <w:rFonts w:hint="default" w:ascii="Times New Roman" w:hAnsi="Times New Roman" w:eastAsia="方正仿宋_GBK" w:cs="Times New Roman"/>
                <w:color w:val="auto"/>
                <w:sz w:val="21"/>
                <w:szCs w:val="21"/>
              </w:rPr>
            </w:pPr>
          </w:p>
        </w:tc>
      </w:tr>
      <w:tr w14:paraId="5A34B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48012B8D">
            <w:pPr>
              <w:tabs>
                <w:tab w:val="left" w:pos="6300"/>
              </w:tabs>
              <w:snapToGrid w:val="0"/>
              <w:spacing w:line="500" w:lineRule="exact"/>
              <w:jc w:val="center"/>
              <w:rPr>
                <w:rFonts w:hint="default" w:ascii="Times New Roman" w:hAnsi="Times New Roman" w:eastAsia="方正仿宋_GBK" w:cs="Times New Roman"/>
                <w:color w:val="auto"/>
                <w:sz w:val="21"/>
                <w:szCs w:val="21"/>
              </w:rPr>
            </w:pPr>
          </w:p>
        </w:tc>
        <w:tc>
          <w:tcPr>
            <w:tcW w:w="2967" w:type="dxa"/>
            <w:vAlign w:val="center"/>
          </w:tcPr>
          <w:p w14:paraId="7F1427D3">
            <w:pPr>
              <w:tabs>
                <w:tab w:val="left" w:pos="6300"/>
              </w:tabs>
              <w:snapToGrid w:val="0"/>
              <w:spacing w:line="500" w:lineRule="exact"/>
              <w:jc w:val="center"/>
              <w:rPr>
                <w:rFonts w:hint="default" w:ascii="Times New Roman" w:hAnsi="Times New Roman" w:eastAsia="方正仿宋_GBK" w:cs="Times New Roman"/>
                <w:color w:val="auto"/>
                <w:sz w:val="21"/>
                <w:szCs w:val="21"/>
              </w:rPr>
            </w:pPr>
          </w:p>
        </w:tc>
        <w:tc>
          <w:tcPr>
            <w:tcW w:w="3081" w:type="dxa"/>
            <w:vAlign w:val="center"/>
          </w:tcPr>
          <w:p w14:paraId="3143A8AC">
            <w:pPr>
              <w:tabs>
                <w:tab w:val="left" w:pos="6300"/>
              </w:tabs>
              <w:snapToGrid w:val="0"/>
              <w:spacing w:line="500" w:lineRule="exact"/>
              <w:jc w:val="center"/>
              <w:rPr>
                <w:rFonts w:hint="default" w:ascii="Times New Roman" w:hAnsi="Times New Roman" w:eastAsia="方正仿宋_GBK" w:cs="Times New Roman"/>
                <w:color w:val="auto"/>
                <w:sz w:val="21"/>
                <w:szCs w:val="21"/>
              </w:rPr>
            </w:pPr>
          </w:p>
        </w:tc>
        <w:tc>
          <w:tcPr>
            <w:tcW w:w="2309" w:type="dxa"/>
            <w:vAlign w:val="center"/>
          </w:tcPr>
          <w:p w14:paraId="2F760901">
            <w:pPr>
              <w:tabs>
                <w:tab w:val="left" w:pos="6300"/>
              </w:tabs>
              <w:snapToGrid w:val="0"/>
              <w:spacing w:line="500" w:lineRule="exact"/>
              <w:jc w:val="center"/>
              <w:rPr>
                <w:rFonts w:hint="default" w:ascii="Times New Roman" w:hAnsi="Times New Roman" w:eastAsia="方正仿宋_GBK" w:cs="Times New Roman"/>
                <w:color w:val="auto"/>
                <w:sz w:val="21"/>
                <w:szCs w:val="21"/>
              </w:rPr>
            </w:pPr>
          </w:p>
        </w:tc>
      </w:tr>
      <w:tr w14:paraId="54D1F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34B5C52E">
            <w:pPr>
              <w:tabs>
                <w:tab w:val="left" w:pos="6300"/>
              </w:tabs>
              <w:snapToGrid w:val="0"/>
              <w:spacing w:line="500" w:lineRule="exact"/>
              <w:jc w:val="center"/>
              <w:rPr>
                <w:rFonts w:hint="default" w:ascii="Times New Roman" w:hAnsi="Times New Roman" w:eastAsia="方正仿宋_GBK" w:cs="Times New Roman"/>
                <w:color w:val="auto"/>
                <w:sz w:val="21"/>
                <w:szCs w:val="21"/>
              </w:rPr>
            </w:pPr>
          </w:p>
        </w:tc>
        <w:tc>
          <w:tcPr>
            <w:tcW w:w="2967" w:type="dxa"/>
            <w:vAlign w:val="center"/>
          </w:tcPr>
          <w:p w14:paraId="38C62EFF">
            <w:pPr>
              <w:tabs>
                <w:tab w:val="left" w:pos="6300"/>
              </w:tabs>
              <w:snapToGrid w:val="0"/>
              <w:spacing w:line="500" w:lineRule="exact"/>
              <w:jc w:val="center"/>
              <w:rPr>
                <w:rFonts w:hint="default" w:ascii="Times New Roman" w:hAnsi="Times New Roman" w:eastAsia="方正仿宋_GBK" w:cs="Times New Roman"/>
                <w:color w:val="auto"/>
                <w:sz w:val="21"/>
                <w:szCs w:val="21"/>
              </w:rPr>
            </w:pPr>
          </w:p>
        </w:tc>
        <w:tc>
          <w:tcPr>
            <w:tcW w:w="3081" w:type="dxa"/>
            <w:vAlign w:val="center"/>
          </w:tcPr>
          <w:p w14:paraId="2804A846">
            <w:pPr>
              <w:tabs>
                <w:tab w:val="left" w:pos="6300"/>
              </w:tabs>
              <w:snapToGrid w:val="0"/>
              <w:spacing w:line="500" w:lineRule="exact"/>
              <w:jc w:val="center"/>
              <w:rPr>
                <w:rFonts w:hint="default" w:ascii="Times New Roman" w:hAnsi="Times New Roman" w:eastAsia="方正仿宋_GBK" w:cs="Times New Roman"/>
                <w:color w:val="auto"/>
                <w:sz w:val="21"/>
                <w:szCs w:val="21"/>
              </w:rPr>
            </w:pPr>
          </w:p>
        </w:tc>
        <w:tc>
          <w:tcPr>
            <w:tcW w:w="2309" w:type="dxa"/>
            <w:vAlign w:val="center"/>
          </w:tcPr>
          <w:p w14:paraId="3A41A5A2">
            <w:pPr>
              <w:tabs>
                <w:tab w:val="left" w:pos="6300"/>
              </w:tabs>
              <w:snapToGrid w:val="0"/>
              <w:spacing w:line="500" w:lineRule="exact"/>
              <w:jc w:val="center"/>
              <w:rPr>
                <w:rFonts w:hint="default" w:ascii="Times New Roman" w:hAnsi="Times New Roman" w:eastAsia="方正仿宋_GBK" w:cs="Times New Roman"/>
                <w:color w:val="auto"/>
                <w:sz w:val="21"/>
                <w:szCs w:val="21"/>
              </w:rPr>
            </w:pPr>
          </w:p>
        </w:tc>
      </w:tr>
      <w:tr w14:paraId="78939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0ECAC040">
            <w:pPr>
              <w:tabs>
                <w:tab w:val="left" w:pos="6300"/>
              </w:tabs>
              <w:snapToGrid w:val="0"/>
              <w:spacing w:line="500" w:lineRule="exact"/>
              <w:jc w:val="center"/>
              <w:rPr>
                <w:rFonts w:hint="default" w:ascii="Times New Roman" w:hAnsi="Times New Roman" w:eastAsia="方正仿宋_GBK" w:cs="Times New Roman"/>
                <w:color w:val="auto"/>
                <w:sz w:val="21"/>
                <w:szCs w:val="21"/>
              </w:rPr>
            </w:pPr>
          </w:p>
        </w:tc>
        <w:tc>
          <w:tcPr>
            <w:tcW w:w="2967" w:type="dxa"/>
            <w:vAlign w:val="center"/>
          </w:tcPr>
          <w:p w14:paraId="62C86B8C">
            <w:pPr>
              <w:tabs>
                <w:tab w:val="left" w:pos="6300"/>
              </w:tabs>
              <w:snapToGrid w:val="0"/>
              <w:spacing w:line="500" w:lineRule="exact"/>
              <w:jc w:val="center"/>
              <w:rPr>
                <w:rFonts w:hint="default" w:ascii="Times New Roman" w:hAnsi="Times New Roman" w:eastAsia="方正仿宋_GBK" w:cs="Times New Roman"/>
                <w:color w:val="auto"/>
                <w:sz w:val="21"/>
                <w:szCs w:val="21"/>
              </w:rPr>
            </w:pPr>
          </w:p>
        </w:tc>
        <w:tc>
          <w:tcPr>
            <w:tcW w:w="3081" w:type="dxa"/>
            <w:vAlign w:val="center"/>
          </w:tcPr>
          <w:p w14:paraId="40C3F45C">
            <w:pPr>
              <w:tabs>
                <w:tab w:val="left" w:pos="6300"/>
              </w:tabs>
              <w:snapToGrid w:val="0"/>
              <w:spacing w:line="500" w:lineRule="exact"/>
              <w:jc w:val="center"/>
              <w:rPr>
                <w:rFonts w:hint="default" w:ascii="Times New Roman" w:hAnsi="Times New Roman" w:eastAsia="方正仿宋_GBK" w:cs="Times New Roman"/>
                <w:color w:val="auto"/>
                <w:sz w:val="21"/>
                <w:szCs w:val="21"/>
              </w:rPr>
            </w:pPr>
          </w:p>
        </w:tc>
        <w:tc>
          <w:tcPr>
            <w:tcW w:w="2309" w:type="dxa"/>
            <w:vAlign w:val="center"/>
          </w:tcPr>
          <w:p w14:paraId="141D583A">
            <w:pPr>
              <w:tabs>
                <w:tab w:val="left" w:pos="6300"/>
              </w:tabs>
              <w:snapToGrid w:val="0"/>
              <w:spacing w:line="500" w:lineRule="exact"/>
              <w:jc w:val="center"/>
              <w:rPr>
                <w:rFonts w:hint="default" w:ascii="Times New Roman" w:hAnsi="Times New Roman" w:eastAsia="方正仿宋_GBK" w:cs="Times New Roman"/>
                <w:color w:val="auto"/>
                <w:sz w:val="21"/>
                <w:szCs w:val="21"/>
              </w:rPr>
            </w:pPr>
          </w:p>
        </w:tc>
      </w:tr>
      <w:tr w14:paraId="5FC0D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66C8848C">
            <w:pPr>
              <w:tabs>
                <w:tab w:val="left" w:pos="6300"/>
              </w:tabs>
              <w:snapToGrid w:val="0"/>
              <w:spacing w:line="500" w:lineRule="exact"/>
              <w:jc w:val="center"/>
              <w:rPr>
                <w:rFonts w:hint="default" w:ascii="Times New Roman" w:hAnsi="Times New Roman" w:eastAsia="方正仿宋_GBK" w:cs="Times New Roman"/>
                <w:color w:val="auto"/>
                <w:sz w:val="21"/>
                <w:szCs w:val="21"/>
              </w:rPr>
            </w:pPr>
          </w:p>
        </w:tc>
        <w:tc>
          <w:tcPr>
            <w:tcW w:w="2967" w:type="dxa"/>
            <w:vAlign w:val="center"/>
          </w:tcPr>
          <w:p w14:paraId="18B5B376">
            <w:pPr>
              <w:tabs>
                <w:tab w:val="left" w:pos="6300"/>
              </w:tabs>
              <w:snapToGrid w:val="0"/>
              <w:spacing w:line="500" w:lineRule="exact"/>
              <w:jc w:val="center"/>
              <w:rPr>
                <w:rFonts w:hint="default" w:ascii="Times New Roman" w:hAnsi="Times New Roman" w:eastAsia="方正仿宋_GBK" w:cs="Times New Roman"/>
                <w:color w:val="auto"/>
                <w:sz w:val="21"/>
                <w:szCs w:val="21"/>
              </w:rPr>
            </w:pPr>
          </w:p>
        </w:tc>
        <w:tc>
          <w:tcPr>
            <w:tcW w:w="3081" w:type="dxa"/>
            <w:vAlign w:val="center"/>
          </w:tcPr>
          <w:p w14:paraId="6D28B61E">
            <w:pPr>
              <w:tabs>
                <w:tab w:val="left" w:pos="6300"/>
              </w:tabs>
              <w:snapToGrid w:val="0"/>
              <w:spacing w:line="500" w:lineRule="exact"/>
              <w:jc w:val="center"/>
              <w:rPr>
                <w:rFonts w:hint="default" w:ascii="Times New Roman" w:hAnsi="Times New Roman" w:eastAsia="方正仿宋_GBK" w:cs="Times New Roman"/>
                <w:color w:val="auto"/>
                <w:sz w:val="21"/>
                <w:szCs w:val="21"/>
              </w:rPr>
            </w:pPr>
          </w:p>
        </w:tc>
        <w:tc>
          <w:tcPr>
            <w:tcW w:w="2309" w:type="dxa"/>
            <w:vAlign w:val="center"/>
          </w:tcPr>
          <w:p w14:paraId="6078B5D5">
            <w:pPr>
              <w:tabs>
                <w:tab w:val="left" w:pos="6300"/>
              </w:tabs>
              <w:snapToGrid w:val="0"/>
              <w:spacing w:line="500" w:lineRule="exact"/>
              <w:jc w:val="center"/>
              <w:rPr>
                <w:rFonts w:hint="default" w:ascii="Times New Roman" w:hAnsi="Times New Roman" w:eastAsia="方正仿宋_GBK" w:cs="Times New Roman"/>
                <w:color w:val="auto"/>
                <w:sz w:val="21"/>
                <w:szCs w:val="21"/>
              </w:rPr>
            </w:pPr>
          </w:p>
        </w:tc>
      </w:tr>
    </w:tbl>
    <w:p w14:paraId="58B3977C">
      <w:pPr>
        <w:spacing w:line="500" w:lineRule="exact"/>
        <w:ind w:firstLine="600" w:firstLineChars="250"/>
        <w:rPr>
          <w:rFonts w:hint="default" w:ascii="Times New Roman" w:hAnsi="Times New Roman" w:eastAsia="方正仿宋_GBK" w:cs="Times New Roman"/>
          <w:color w:val="auto"/>
          <w:sz w:val="24"/>
          <w:szCs w:val="28"/>
        </w:rPr>
      </w:pPr>
      <w:r>
        <w:rPr>
          <w:rFonts w:hint="default" w:ascii="Times New Roman" w:hAnsi="Times New Roman" w:eastAsia="方正仿宋_GBK" w:cs="Times New Roman"/>
          <w:color w:val="auto"/>
          <w:sz w:val="24"/>
          <w:szCs w:val="28"/>
        </w:rPr>
        <w:t xml:space="preserve">供应商：                            </w:t>
      </w:r>
      <w:r>
        <w:rPr>
          <w:rFonts w:hint="default" w:ascii="Times New Roman" w:hAnsi="Times New Roman" w:eastAsia="方正仿宋_GBK" w:cs="Times New Roman"/>
          <w:color w:val="auto"/>
          <w:sz w:val="24"/>
          <w:szCs w:val="24"/>
        </w:rPr>
        <w:t>法定代表人（或其授权代表）或自然人：</w:t>
      </w:r>
    </w:p>
    <w:p w14:paraId="660329D4">
      <w:pPr>
        <w:spacing w:line="500" w:lineRule="exact"/>
        <w:rPr>
          <w:rFonts w:hint="default" w:ascii="Times New Roman" w:hAnsi="Times New Roman" w:eastAsia="方正仿宋_GBK" w:cs="Times New Roman"/>
          <w:color w:val="auto"/>
          <w:sz w:val="24"/>
          <w:szCs w:val="28"/>
        </w:rPr>
      </w:pPr>
      <w:r>
        <w:rPr>
          <w:rFonts w:hint="default" w:ascii="Times New Roman" w:hAnsi="Times New Roman" w:eastAsia="方正仿宋_GBK" w:cs="Times New Roman"/>
          <w:color w:val="auto"/>
          <w:sz w:val="24"/>
          <w:szCs w:val="28"/>
        </w:rPr>
        <w:t xml:space="preserve">    </w:t>
      </w:r>
    </w:p>
    <w:p w14:paraId="4D22E368">
      <w:pPr>
        <w:spacing w:line="500" w:lineRule="exact"/>
        <w:ind w:firstLine="720" w:firstLineChars="300"/>
        <w:rPr>
          <w:rFonts w:hint="default" w:ascii="Times New Roman" w:hAnsi="Times New Roman" w:eastAsia="方正仿宋_GBK" w:cs="Times New Roman"/>
          <w:color w:val="auto"/>
          <w:sz w:val="24"/>
          <w:szCs w:val="28"/>
        </w:rPr>
      </w:pPr>
      <w:r>
        <w:rPr>
          <w:rFonts w:hint="default" w:ascii="Times New Roman" w:hAnsi="Times New Roman" w:eastAsia="方正仿宋_GBK" w:cs="Times New Roman"/>
          <w:color w:val="auto"/>
          <w:sz w:val="24"/>
          <w:szCs w:val="28"/>
        </w:rPr>
        <w:t>（供应商公章）                               （签署或盖章）</w:t>
      </w:r>
    </w:p>
    <w:p w14:paraId="0B2C97F9">
      <w:pPr>
        <w:tabs>
          <w:tab w:val="left" w:pos="6300"/>
        </w:tabs>
        <w:snapToGrid w:val="0"/>
        <w:spacing w:line="500" w:lineRule="exact"/>
        <w:ind w:firstLine="57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szCs w:val="28"/>
        </w:rPr>
        <w:t xml:space="preserve">                                              年     月     日</w:t>
      </w:r>
    </w:p>
    <w:p w14:paraId="5902F719">
      <w:pPr>
        <w:tabs>
          <w:tab w:val="left" w:pos="6300"/>
        </w:tabs>
        <w:snapToGrid w:val="0"/>
        <w:spacing w:line="50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注：</w:t>
      </w:r>
    </w:p>
    <w:p w14:paraId="4FBD9FEE">
      <w:pPr>
        <w:tabs>
          <w:tab w:val="left" w:pos="6300"/>
        </w:tabs>
        <w:snapToGrid w:val="0"/>
        <w:spacing w:line="50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szCs w:val="24"/>
        </w:rPr>
        <w:t>1</w:t>
      </w:r>
      <w:r>
        <w:rPr>
          <w:rFonts w:hint="default" w:ascii="Times New Roman" w:hAnsi="Times New Roman" w:eastAsia="方正仿宋_GBK" w:cs="Times New Roman"/>
          <w:color w:val="auto"/>
          <w:sz w:val="24"/>
        </w:rPr>
        <w:t>.本表即为对本项目“第二篇  项目服务需求”中所列条款进行比较和响应；</w:t>
      </w:r>
    </w:p>
    <w:p w14:paraId="3CD7EC11">
      <w:pPr>
        <w:snapToGrid w:val="0"/>
        <w:spacing w:line="400" w:lineRule="exact"/>
        <w:ind w:firstLine="480" w:firstLineChars="200"/>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rPr>
        <w:t>2.本表可扩展，并逐页签字或盖章。</w:t>
      </w:r>
    </w:p>
    <w:p w14:paraId="1E77EE06">
      <w:pPr>
        <w:tabs>
          <w:tab w:val="left" w:pos="6300"/>
        </w:tabs>
        <w:snapToGrid w:val="0"/>
        <w:spacing w:line="400" w:lineRule="exact"/>
        <w:ind w:firstLine="56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Cs w:val="24"/>
        </w:rPr>
        <w:br w:type="page"/>
      </w:r>
      <w:r>
        <w:rPr>
          <w:rFonts w:hint="default" w:ascii="Times New Roman" w:hAnsi="Times New Roman" w:eastAsia="方正仿宋_GBK" w:cs="Times New Roman"/>
          <w:color w:val="auto"/>
          <w:sz w:val="24"/>
          <w:szCs w:val="24"/>
        </w:rPr>
        <w:t>（二）服务方案（格式自拟）</w:t>
      </w:r>
    </w:p>
    <w:p w14:paraId="6E49A1F2">
      <w:pPr>
        <w:tabs>
          <w:tab w:val="left" w:pos="6300"/>
        </w:tabs>
        <w:snapToGrid w:val="0"/>
        <w:spacing w:line="500" w:lineRule="exact"/>
        <w:ind w:firstLine="480" w:firstLineChars="200"/>
        <w:rPr>
          <w:rFonts w:hint="default" w:ascii="Times New Roman" w:hAnsi="Times New Roman" w:eastAsia="方正仿宋_GBK" w:cs="Times New Roman"/>
          <w:color w:val="auto"/>
          <w:sz w:val="24"/>
        </w:rPr>
      </w:pPr>
    </w:p>
    <w:p w14:paraId="760057CB">
      <w:pPr>
        <w:adjustRightInd w:val="0"/>
        <w:snapToGrid w:val="0"/>
        <w:spacing w:line="400" w:lineRule="exact"/>
        <w:ind w:firstLine="562"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b/>
          <w:color w:val="auto"/>
        </w:rPr>
        <w:br w:type="page"/>
      </w:r>
      <w:bookmarkStart w:id="83" w:name="_Toc313008358"/>
      <w:bookmarkStart w:id="84" w:name="_Toc342913421"/>
      <w:bookmarkStart w:id="85" w:name="_Toc313888362"/>
      <w:bookmarkStart w:id="86" w:name="_Toc14997"/>
      <w:r>
        <w:rPr>
          <w:rFonts w:hint="default" w:ascii="Times New Roman" w:hAnsi="Times New Roman" w:eastAsia="方正仿宋_GBK" w:cs="Times New Roman"/>
          <w:color w:val="auto"/>
          <w:sz w:val="24"/>
        </w:rPr>
        <w:t>三、商务部分</w:t>
      </w:r>
      <w:bookmarkEnd w:id="83"/>
      <w:bookmarkEnd w:id="84"/>
      <w:bookmarkEnd w:id="85"/>
      <w:bookmarkEnd w:id="86"/>
    </w:p>
    <w:p w14:paraId="0FC761E4">
      <w:pPr>
        <w:snapToGrid w:val="0"/>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（一）商务响应偏离表</w:t>
      </w:r>
    </w:p>
    <w:p w14:paraId="31DC0028">
      <w:pPr>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 xml:space="preserve">项目编号：                                </w:t>
      </w:r>
    </w:p>
    <w:p w14:paraId="5F21BBD0">
      <w:pPr>
        <w:snapToGrid w:val="0"/>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 xml:space="preserve">比选项目名称： </w:t>
      </w:r>
    </w:p>
    <w:tbl>
      <w:tblPr>
        <w:tblStyle w:val="61"/>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6372E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74848333">
            <w:pPr>
              <w:snapToGrid w:val="0"/>
              <w:spacing w:line="360" w:lineRule="auto"/>
              <w:ind w:firstLine="465"/>
              <w:rPr>
                <w:rFonts w:hint="default" w:ascii="Times New Roman" w:hAnsi="Times New Roman" w:eastAsia="方正仿宋_GBK" w:cs="Times New Roman"/>
                <w:color w:val="auto"/>
                <w:sz w:val="21"/>
                <w:szCs w:val="24"/>
              </w:rPr>
            </w:pPr>
            <w:r>
              <w:rPr>
                <w:rFonts w:hint="default" w:ascii="Times New Roman" w:hAnsi="Times New Roman" w:eastAsia="方正仿宋_GBK" w:cs="Times New Roman"/>
                <w:color w:val="auto"/>
                <w:sz w:val="21"/>
                <w:szCs w:val="24"/>
              </w:rPr>
              <w:t>序号</w:t>
            </w:r>
          </w:p>
        </w:tc>
        <w:tc>
          <w:tcPr>
            <w:tcW w:w="3179" w:type="dxa"/>
            <w:vAlign w:val="center"/>
          </w:tcPr>
          <w:p w14:paraId="09AD5DE4">
            <w:pPr>
              <w:tabs>
                <w:tab w:val="left" w:pos="6300"/>
              </w:tabs>
              <w:snapToGrid w:val="0"/>
              <w:spacing w:line="360" w:lineRule="auto"/>
              <w:jc w:val="center"/>
              <w:rPr>
                <w:rFonts w:hint="default" w:ascii="Times New Roman" w:hAnsi="Times New Roman" w:eastAsia="方正仿宋_GBK" w:cs="Times New Roman"/>
                <w:color w:val="auto"/>
                <w:sz w:val="21"/>
                <w:szCs w:val="24"/>
              </w:rPr>
            </w:pPr>
            <w:r>
              <w:rPr>
                <w:rFonts w:hint="default" w:ascii="Times New Roman" w:hAnsi="Times New Roman" w:eastAsia="方正仿宋_GBK" w:cs="Times New Roman"/>
                <w:color w:val="auto"/>
                <w:sz w:val="21"/>
                <w:szCs w:val="24"/>
              </w:rPr>
              <w:t>比选项目商务需求</w:t>
            </w:r>
          </w:p>
        </w:tc>
        <w:tc>
          <w:tcPr>
            <w:tcW w:w="2434" w:type="dxa"/>
            <w:vAlign w:val="center"/>
          </w:tcPr>
          <w:p w14:paraId="21D7772F">
            <w:pPr>
              <w:tabs>
                <w:tab w:val="left" w:pos="6300"/>
              </w:tabs>
              <w:snapToGrid w:val="0"/>
              <w:spacing w:line="360" w:lineRule="auto"/>
              <w:jc w:val="center"/>
              <w:rPr>
                <w:rFonts w:hint="default" w:ascii="Times New Roman" w:hAnsi="Times New Roman" w:eastAsia="方正仿宋_GBK" w:cs="Times New Roman"/>
                <w:color w:val="auto"/>
                <w:sz w:val="21"/>
                <w:szCs w:val="24"/>
              </w:rPr>
            </w:pPr>
            <w:r>
              <w:rPr>
                <w:rFonts w:hint="default" w:ascii="Times New Roman" w:hAnsi="Times New Roman" w:eastAsia="方正仿宋_GBK" w:cs="Times New Roman"/>
                <w:color w:val="auto"/>
                <w:sz w:val="21"/>
                <w:szCs w:val="24"/>
              </w:rPr>
              <w:t>响应情况</w:t>
            </w:r>
          </w:p>
        </w:tc>
        <w:tc>
          <w:tcPr>
            <w:tcW w:w="2355" w:type="dxa"/>
            <w:vAlign w:val="center"/>
          </w:tcPr>
          <w:p w14:paraId="72D73104">
            <w:pPr>
              <w:tabs>
                <w:tab w:val="left" w:pos="6300"/>
              </w:tabs>
              <w:snapToGrid w:val="0"/>
              <w:spacing w:line="360" w:lineRule="auto"/>
              <w:jc w:val="center"/>
              <w:rPr>
                <w:rFonts w:hint="default" w:ascii="Times New Roman" w:hAnsi="Times New Roman" w:eastAsia="方正仿宋_GBK" w:cs="Times New Roman"/>
                <w:color w:val="auto"/>
                <w:sz w:val="21"/>
                <w:szCs w:val="24"/>
              </w:rPr>
            </w:pPr>
            <w:r>
              <w:rPr>
                <w:rFonts w:hint="default" w:ascii="Times New Roman" w:hAnsi="Times New Roman" w:eastAsia="方正仿宋_GBK" w:cs="Times New Roman"/>
                <w:color w:val="auto"/>
                <w:sz w:val="21"/>
                <w:szCs w:val="21"/>
              </w:rPr>
              <w:t>差异说明</w:t>
            </w:r>
          </w:p>
        </w:tc>
      </w:tr>
      <w:tr w14:paraId="5CD31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BA8820E">
            <w:pPr>
              <w:tabs>
                <w:tab w:val="left" w:pos="6300"/>
              </w:tabs>
              <w:snapToGrid w:val="0"/>
              <w:spacing w:line="360" w:lineRule="auto"/>
              <w:jc w:val="center"/>
              <w:rPr>
                <w:rFonts w:hint="default" w:ascii="Times New Roman" w:hAnsi="Times New Roman" w:eastAsia="方正仿宋_GBK" w:cs="Times New Roman"/>
                <w:color w:val="auto"/>
                <w:sz w:val="21"/>
                <w:szCs w:val="24"/>
              </w:rPr>
            </w:pPr>
          </w:p>
        </w:tc>
        <w:tc>
          <w:tcPr>
            <w:tcW w:w="3179" w:type="dxa"/>
            <w:vAlign w:val="center"/>
          </w:tcPr>
          <w:p w14:paraId="52685C8A">
            <w:pPr>
              <w:tabs>
                <w:tab w:val="left" w:pos="6300"/>
              </w:tabs>
              <w:snapToGrid w:val="0"/>
              <w:spacing w:line="360" w:lineRule="auto"/>
              <w:jc w:val="center"/>
              <w:rPr>
                <w:rFonts w:hint="default" w:ascii="Times New Roman" w:hAnsi="Times New Roman" w:eastAsia="方正仿宋_GBK" w:cs="Times New Roman"/>
                <w:color w:val="auto"/>
                <w:sz w:val="21"/>
                <w:szCs w:val="24"/>
              </w:rPr>
            </w:pPr>
          </w:p>
        </w:tc>
        <w:tc>
          <w:tcPr>
            <w:tcW w:w="2434" w:type="dxa"/>
            <w:vAlign w:val="center"/>
          </w:tcPr>
          <w:p w14:paraId="4DF591EB">
            <w:pPr>
              <w:tabs>
                <w:tab w:val="left" w:pos="6300"/>
              </w:tabs>
              <w:snapToGrid w:val="0"/>
              <w:spacing w:line="360" w:lineRule="auto"/>
              <w:jc w:val="center"/>
              <w:rPr>
                <w:rFonts w:hint="default" w:ascii="Times New Roman" w:hAnsi="Times New Roman" w:eastAsia="方正仿宋_GBK" w:cs="Times New Roman"/>
                <w:color w:val="auto"/>
                <w:sz w:val="21"/>
                <w:szCs w:val="24"/>
              </w:rPr>
            </w:pPr>
          </w:p>
        </w:tc>
        <w:tc>
          <w:tcPr>
            <w:tcW w:w="2355" w:type="dxa"/>
            <w:vAlign w:val="center"/>
          </w:tcPr>
          <w:p w14:paraId="5B58A17C">
            <w:pPr>
              <w:tabs>
                <w:tab w:val="left" w:pos="6300"/>
              </w:tabs>
              <w:snapToGrid w:val="0"/>
              <w:spacing w:line="360" w:lineRule="auto"/>
              <w:jc w:val="center"/>
              <w:rPr>
                <w:rFonts w:hint="default" w:ascii="Times New Roman" w:hAnsi="Times New Roman" w:eastAsia="方正仿宋_GBK" w:cs="Times New Roman"/>
                <w:color w:val="auto"/>
                <w:sz w:val="21"/>
                <w:szCs w:val="24"/>
              </w:rPr>
            </w:pPr>
          </w:p>
        </w:tc>
      </w:tr>
      <w:tr w14:paraId="6F678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79B723F">
            <w:pPr>
              <w:tabs>
                <w:tab w:val="left" w:pos="6300"/>
              </w:tabs>
              <w:snapToGrid w:val="0"/>
              <w:spacing w:line="360" w:lineRule="auto"/>
              <w:jc w:val="center"/>
              <w:rPr>
                <w:rFonts w:hint="default" w:ascii="Times New Roman" w:hAnsi="Times New Roman" w:eastAsia="方正仿宋_GBK" w:cs="Times New Roman"/>
                <w:color w:val="auto"/>
                <w:sz w:val="21"/>
                <w:szCs w:val="24"/>
              </w:rPr>
            </w:pPr>
          </w:p>
        </w:tc>
        <w:tc>
          <w:tcPr>
            <w:tcW w:w="3179" w:type="dxa"/>
            <w:vAlign w:val="center"/>
          </w:tcPr>
          <w:p w14:paraId="14FFF9F7">
            <w:pPr>
              <w:tabs>
                <w:tab w:val="left" w:pos="6300"/>
              </w:tabs>
              <w:snapToGrid w:val="0"/>
              <w:spacing w:line="360" w:lineRule="auto"/>
              <w:jc w:val="center"/>
              <w:rPr>
                <w:rFonts w:hint="default" w:ascii="Times New Roman" w:hAnsi="Times New Roman" w:eastAsia="方正仿宋_GBK" w:cs="Times New Roman"/>
                <w:color w:val="auto"/>
                <w:sz w:val="21"/>
                <w:szCs w:val="24"/>
              </w:rPr>
            </w:pPr>
          </w:p>
        </w:tc>
        <w:tc>
          <w:tcPr>
            <w:tcW w:w="2434" w:type="dxa"/>
            <w:vAlign w:val="center"/>
          </w:tcPr>
          <w:p w14:paraId="5A684E88">
            <w:pPr>
              <w:tabs>
                <w:tab w:val="left" w:pos="6300"/>
              </w:tabs>
              <w:snapToGrid w:val="0"/>
              <w:spacing w:line="360" w:lineRule="auto"/>
              <w:jc w:val="center"/>
              <w:rPr>
                <w:rFonts w:hint="default" w:ascii="Times New Roman" w:hAnsi="Times New Roman" w:eastAsia="方正仿宋_GBK" w:cs="Times New Roman"/>
                <w:color w:val="auto"/>
                <w:sz w:val="21"/>
                <w:szCs w:val="24"/>
              </w:rPr>
            </w:pPr>
          </w:p>
        </w:tc>
        <w:tc>
          <w:tcPr>
            <w:tcW w:w="2355" w:type="dxa"/>
            <w:vAlign w:val="center"/>
          </w:tcPr>
          <w:p w14:paraId="7C49F1F0">
            <w:pPr>
              <w:tabs>
                <w:tab w:val="left" w:pos="6300"/>
              </w:tabs>
              <w:snapToGrid w:val="0"/>
              <w:spacing w:line="360" w:lineRule="auto"/>
              <w:jc w:val="center"/>
              <w:rPr>
                <w:rFonts w:hint="default" w:ascii="Times New Roman" w:hAnsi="Times New Roman" w:eastAsia="方正仿宋_GBK" w:cs="Times New Roman"/>
                <w:color w:val="auto"/>
                <w:sz w:val="21"/>
                <w:szCs w:val="24"/>
              </w:rPr>
            </w:pPr>
          </w:p>
        </w:tc>
      </w:tr>
      <w:tr w14:paraId="660AE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D20A28B">
            <w:pPr>
              <w:tabs>
                <w:tab w:val="left" w:pos="6300"/>
              </w:tabs>
              <w:snapToGrid w:val="0"/>
              <w:spacing w:line="360" w:lineRule="auto"/>
              <w:jc w:val="center"/>
              <w:rPr>
                <w:rFonts w:hint="default" w:ascii="Times New Roman" w:hAnsi="Times New Roman" w:eastAsia="方正仿宋_GBK" w:cs="Times New Roman"/>
                <w:color w:val="auto"/>
                <w:sz w:val="21"/>
                <w:szCs w:val="24"/>
              </w:rPr>
            </w:pPr>
          </w:p>
        </w:tc>
        <w:tc>
          <w:tcPr>
            <w:tcW w:w="3179" w:type="dxa"/>
            <w:vAlign w:val="center"/>
          </w:tcPr>
          <w:p w14:paraId="45DEA5AF">
            <w:pPr>
              <w:tabs>
                <w:tab w:val="left" w:pos="6300"/>
              </w:tabs>
              <w:snapToGrid w:val="0"/>
              <w:spacing w:line="360" w:lineRule="auto"/>
              <w:jc w:val="center"/>
              <w:rPr>
                <w:rFonts w:hint="default" w:ascii="Times New Roman" w:hAnsi="Times New Roman" w:eastAsia="方正仿宋_GBK" w:cs="Times New Roman"/>
                <w:color w:val="auto"/>
                <w:sz w:val="21"/>
                <w:szCs w:val="24"/>
              </w:rPr>
            </w:pPr>
          </w:p>
        </w:tc>
        <w:tc>
          <w:tcPr>
            <w:tcW w:w="2434" w:type="dxa"/>
            <w:vAlign w:val="center"/>
          </w:tcPr>
          <w:p w14:paraId="1D1CF1AD">
            <w:pPr>
              <w:tabs>
                <w:tab w:val="left" w:pos="6300"/>
              </w:tabs>
              <w:snapToGrid w:val="0"/>
              <w:spacing w:line="360" w:lineRule="auto"/>
              <w:jc w:val="center"/>
              <w:rPr>
                <w:rFonts w:hint="default" w:ascii="Times New Roman" w:hAnsi="Times New Roman" w:eastAsia="方正仿宋_GBK" w:cs="Times New Roman"/>
                <w:color w:val="auto"/>
                <w:sz w:val="21"/>
                <w:szCs w:val="24"/>
              </w:rPr>
            </w:pPr>
          </w:p>
        </w:tc>
        <w:tc>
          <w:tcPr>
            <w:tcW w:w="2355" w:type="dxa"/>
            <w:vAlign w:val="center"/>
          </w:tcPr>
          <w:p w14:paraId="3D937B99">
            <w:pPr>
              <w:tabs>
                <w:tab w:val="left" w:pos="6300"/>
              </w:tabs>
              <w:snapToGrid w:val="0"/>
              <w:spacing w:line="360" w:lineRule="auto"/>
              <w:jc w:val="center"/>
              <w:rPr>
                <w:rFonts w:hint="default" w:ascii="Times New Roman" w:hAnsi="Times New Roman" w:eastAsia="方正仿宋_GBK" w:cs="Times New Roman"/>
                <w:color w:val="auto"/>
                <w:sz w:val="21"/>
                <w:szCs w:val="24"/>
              </w:rPr>
            </w:pPr>
          </w:p>
        </w:tc>
      </w:tr>
      <w:tr w14:paraId="34DA3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9DE3D10">
            <w:pPr>
              <w:tabs>
                <w:tab w:val="left" w:pos="6300"/>
              </w:tabs>
              <w:snapToGrid w:val="0"/>
              <w:spacing w:line="360" w:lineRule="auto"/>
              <w:jc w:val="center"/>
              <w:rPr>
                <w:rFonts w:hint="default" w:ascii="Times New Roman" w:hAnsi="Times New Roman" w:eastAsia="方正仿宋_GBK" w:cs="Times New Roman"/>
                <w:color w:val="auto"/>
                <w:sz w:val="21"/>
                <w:szCs w:val="24"/>
              </w:rPr>
            </w:pPr>
          </w:p>
        </w:tc>
        <w:tc>
          <w:tcPr>
            <w:tcW w:w="3179" w:type="dxa"/>
            <w:vAlign w:val="center"/>
          </w:tcPr>
          <w:p w14:paraId="2A2A616A">
            <w:pPr>
              <w:tabs>
                <w:tab w:val="left" w:pos="6300"/>
              </w:tabs>
              <w:snapToGrid w:val="0"/>
              <w:spacing w:line="360" w:lineRule="auto"/>
              <w:jc w:val="center"/>
              <w:rPr>
                <w:rFonts w:hint="default" w:ascii="Times New Roman" w:hAnsi="Times New Roman" w:eastAsia="方正仿宋_GBK" w:cs="Times New Roman"/>
                <w:color w:val="auto"/>
                <w:sz w:val="21"/>
                <w:szCs w:val="24"/>
              </w:rPr>
            </w:pPr>
          </w:p>
        </w:tc>
        <w:tc>
          <w:tcPr>
            <w:tcW w:w="2434" w:type="dxa"/>
            <w:vAlign w:val="center"/>
          </w:tcPr>
          <w:p w14:paraId="143C2D78">
            <w:pPr>
              <w:tabs>
                <w:tab w:val="left" w:pos="6300"/>
              </w:tabs>
              <w:snapToGrid w:val="0"/>
              <w:spacing w:line="360" w:lineRule="auto"/>
              <w:jc w:val="center"/>
              <w:rPr>
                <w:rFonts w:hint="default" w:ascii="Times New Roman" w:hAnsi="Times New Roman" w:eastAsia="方正仿宋_GBK" w:cs="Times New Roman"/>
                <w:color w:val="auto"/>
                <w:sz w:val="21"/>
                <w:szCs w:val="24"/>
              </w:rPr>
            </w:pPr>
          </w:p>
        </w:tc>
        <w:tc>
          <w:tcPr>
            <w:tcW w:w="2355" w:type="dxa"/>
            <w:vAlign w:val="center"/>
          </w:tcPr>
          <w:p w14:paraId="6859F6BF">
            <w:pPr>
              <w:tabs>
                <w:tab w:val="left" w:pos="6300"/>
              </w:tabs>
              <w:snapToGrid w:val="0"/>
              <w:spacing w:line="360" w:lineRule="auto"/>
              <w:jc w:val="center"/>
              <w:rPr>
                <w:rFonts w:hint="default" w:ascii="Times New Roman" w:hAnsi="Times New Roman" w:eastAsia="方正仿宋_GBK" w:cs="Times New Roman"/>
                <w:color w:val="auto"/>
                <w:sz w:val="21"/>
                <w:szCs w:val="24"/>
              </w:rPr>
            </w:pPr>
          </w:p>
        </w:tc>
      </w:tr>
      <w:tr w14:paraId="34819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82B3592">
            <w:pPr>
              <w:tabs>
                <w:tab w:val="left" w:pos="6300"/>
              </w:tabs>
              <w:snapToGrid w:val="0"/>
              <w:spacing w:line="360" w:lineRule="auto"/>
              <w:jc w:val="center"/>
              <w:rPr>
                <w:rFonts w:hint="default" w:ascii="Times New Roman" w:hAnsi="Times New Roman" w:eastAsia="方正仿宋_GBK" w:cs="Times New Roman"/>
                <w:color w:val="auto"/>
                <w:sz w:val="21"/>
                <w:szCs w:val="24"/>
              </w:rPr>
            </w:pPr>
          </w:p>
        </w:tc>
        <w:tc>
          <w:tcPr>
            <w:tcW w:w="3179" w:type="dxa"/>
            <w:vAlign w:val="center"/>
          </w:tcPr>
          <w:p w14:paraId="6536DE81">
            <w:pPr>
              <w:tabs>
                <w:tab w:val="left" w:pos="6300"/>
              </w:tabs>
              <w:snapToGrid w:val="0"/>
              <w:spacing w:line="360" w:lineRule="auto"/>
              <w:jc w:val="center"/>
              <w:rPr>
                <w:rFonts w:hint="default" w:ascii="Times New Roman" w:hAnsi="Times New Roman" w:eastAsia="方正仿宋_GBK" w:cs="Times New Roman"/>
                <w:color w:val="auto"/>
                <w:sz w:val="21"/>
                <w:szCs w:val="24"/>
              </w:rPr>
            </w:pPr>
          </w:p>
        </w:tc>
        <w:tc>
          <w:tcPr>
            <w:tcW w:w="2434" w:type="dxa"/>
            <w:vAlign w:val="center"/>
          </w:tcPr>
          <w:p w14:paraId="2984BA09">
            <w:pPr>
              <w:tabs>
                <w:tab w:val="left" w:pos="6300"/>
              </w:tabs>
              <w:snapToGrid w:val="0"/>
              <w:spacing w:line="360" w:lineRule="auto"/>
              <w:jc w:val="center"/>
              <w:rPr>
                <w:rFonts w:hint="default" w:ascii="Times New Roman" w:hAnsi="Times New Roman" w:eastAsia="方正仿宋_GBK" w:cs="Times New Roman"/>
                <w:color w:val="auto"/>
                <w:sz w:val="21"/>
                <w:szCs w:val="24"/>
              </w:rPr>
            </w:pPr>
          </w:p>
        </w:tc>
        <w:tc>
          <w:tcPr>
            <w:tcW w:w="2355" w:type="dxa"/>
            <w:vAlign w:val="center"/>
          </w:tcPr>
          <w:p w14:paraId="5D7DA03F">
            <w:pPr>
              <w:tabs>
                <w:tab w:val="left" w:pos="6300"/>
              </w:tabs>
              <w:snapToGrid w:val="0"/>
              <w:spacing w:line="360" w:lineRule="auto"/>
              <w:jc w:val="center"/>
              <w:rPr>
                <w:rFonts w:hint="default" w:ascii="Times New Roman" w:hAnsi="Times New Roman" w:eastAsia="方正仿宋_GBK" w:cs="Times New Roman"/>
                <w:color w:val="auto"/>
                <w:sz w:val="21"/>
                <w:szCs w:val="24"/>
              </w:rPr>
            </w:pPr>
          </w:p>
        </w:tc>
      </w:tr>
      <w:tr w14:paraId="4034F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803686D">
            <w:pPr>
              <w:tabs>
                <w:tab w:val="left" w:pos="6300"/>
              </w:tabs>
              <w:snapToGrid w:val="0"/>
              <w:spacing w:line="360" w:lineRule="auto"/>
              <w:jc w:val="center"/>
              <w:rPr>
                <w:rFonts w:hint="default" w:ascii="Times New Roman" w:hAnsi="Times New Roman" w:eastAsia="方正仿宋_GBK" w:cs="Times New Roman"/>
                <w:color w:val="auto"/>
                <w:sz w:val="21"/>
                <w:szCs w:val="24"/>
              </w:rPr>
            </w:pPr>
          </w:p>
        </w:tc>
        <w:tc>
          <w:tcPr>
            <w:tcW w:w="3179" w:type="dxa"/>
            <w:vAlign w:val="center"/>
          </w:tcPr>
          <w:p w14:paraId="4E96C9DD">
            <w:pPr>
              <w:tabs>
                <w:tab w:val="left" w:pos="6300"/>
              </w:tabs>
              <w:snapToGrid w:val="0"/>
              <w:spacing w:line="360" w:lineRule="auto"/>
              <w:jc w:val="center"/>
              <w:rPr>
                <w:rFonts w:hint="default" w:ascii="Times New Roman" w:hAnsi="Times New Roman" w:eastAsia="方正仿宋_GBK" w:cs="Times New Roman"/>
                <w:color w:val="auto"/>
                <w:sz w:val="21"/>
                <w:szCs w:val="24"/>
              </w:rPr>
            </w:pPr>
          </w:p>
        </w:tc>
        <w:tc>
          <w:tcPr>
            <w:tcW w:w="2434" w:type="dxa"/>
            <w:vAlign w:val="center"/>
          </w:tcPr>
          <w:p w14:paraId="6886D7FD">
            <w:pPr>
              <w:tabs>
                <w:tab w:val="left" w:pos="6300"/>
              </w:tabs>
              <w:snapToGrid w:val="0"/>
              <w:spacing w:line="360" w:lineRule="auto"/>
              <w:jc w:val="center"/>
              <w:rPr>
                <w:rFonts w:hint="default" w:ascii="Times New Roman" w:hAnsi="Times New Roman" w:eastAsia="方正仿宋_GBK" w:cs="Times New Roman"/>
                <w:color w:val="auto"/>
                <w:sz w:val="21"/>
                <w:szCs w:val="24"/>
              </w:rPr>
            </w:pPr>
          </w:p>
        </w:tc>
        <w:tc>
          <w:tcPr>
            <w:tcW w:w="2355" w:type="dxa"/>
            <w:vAlign w:val="center"/>
          </w:tcPr>
          <w:p w14:paraId="5DBA9CF7">
            <w:pPr>
              <w:tabs>
                <w:tab w:val="left" w:pos="6300"/>
              </w:tabs>
              <w:snapToGrid w:val="0"/>
              <w:spacing w:line="360" w:lineRule="auto"/>
              <w:jc w:val="center"/>
              <w:rPr>
                <w:rFonts w:hint="default" w:ascii="Times New Roman" w:hAnsi="Times New Roman" w:eastAsia="方正仿宋_GBK" w:cs="Times New Roman"/>
                <w:color w:val="auto"/>
                <w:sz w:val="21"/>
                <w:szCs w:val="24"/>
              </w:rPr>
            </w:pPr>
          </w:p>
        </w:tc>
      </w:tr>
    </w:tbl>
    <w:p w14:paraId="7C648E0D">
      <w:pPr>
        <w:snapToGrid w:val="0"/>
        <w:spacing w:line="360" w:lineRule="auto"/>
        <w:ind w:firstLine="465"/>
        <w:rPr>
          <w:rFonts w:hint="default" w:ascii="Times New Roman" w:hAnsi="Times New Roman" w:eastAsia="方正仿宋_GBK" w:cs="Times New Roman"/>
          <w:color w:val="auto"/>
          <w:sz w:val="24"/>
          <w:szCs w:val="24"/>
        </w:rPr>
      </w:pPr>
    </w:p>
    <w:p w14:paraId="606800BD">
      <w:pPr>
        <w:spacing w:line="500" w:lineRule="exact"/>
        <w:ind w:firstLine="600" w:firstLineChars="250"/>
        <w:rPr>
          <w:rFonts w:hint="default" w:ascii="Times New Roman" w:hAnsi="Times New Roman" w:eastAsia="方正仿宋_GBK" w:cs="Times New Roman"/>
          <w:color w:val="auto"/>
          <w:sz w:val="24"/>
          <w:szCs w:val="28"/>
        </w:rPr>
      </w:pPr>
      <w:r>
        <w:rPr>
          <w:rFonts w:hint="default" w:ascii="Times New Roman" w:hAnsi="Times New Roman" w:eastAsia="方正仿宋_GBK" w:cs="Times New Roman"/>
          <w:color w:val="auto"/>
          <w:sz w:val="24"/>
          <w:szCs w:val="28"/>
        </w:rPr>
        <w:t xml:space="preserve">供应商：                          </w:t>
      </w:r>
      <w:r>
        <w:rPr>
          <w:rFonts w:hint="default" w:ascii="Times New Roman" w:hAnsi="Times New Roman" w:eastAsia="方正仿宋_GBK" w:cs="Times New Roman"/>
          <w:color w:val="auto"/>
          <w:sz w:val="24"/>
          <w:szCs w:val="24"/>
        </w:rPr>
        <w:t>法定代表人（或其授权代表）或自然人：</w:t>
      </w:r>
    </w:p>
    <w:p w14:paraId="3ABA6250">
      <w:pPr>
        <w:spacing w:line="500" w:lineRule="exact"/>
        <w:rPr>
          <w:rFonts w:hint="default" w:ascii="Times New Roman" w:hAnsi="Times New Roman" w:eastAsia="方正仿宋_GBK" w:cs="Times New Roman"/>
          <w:color w:val="auto"/>
          <w:sz w:val="24"/>
          <w:szCs w:val="28"/>
        </w:rPr>
      </w:pPr>
      <w:r>
        <w:rPr>
          <w:rFonts w:hint="default" w:ascii="Times New Roman" w:hAnsi="Times New Roman" w:eastAsia="方正仿宋_GBK" w:cs="Times New Roman"/>
          <w:color w:val="auto"/>
          <w:sz w:val="24"/>
          <w:szCs w:val="28"/>
        </w:rPr>
        <w:t xml:space="preserve">    </w:t>
      </w:r>
    </w:p>
    <w:p w14:paraId="6E462622">
      <w:pPr>
        <w:spacing w:line="500" w:lineRule="exact"/>
        <w:ind w:firstLine="360" w:firstLineChars="150"/>
        <w:rPr>
          <w:rFonts w:hint="default" w:ascii="Times New Roman" w:hAnsi="Times New Roman" w:eastAsia="方正仿宋_GBK" w:cs="Times New Roman"/>
          <w:color w:val="auto"/>
          <w:sz w:val="24"/>
          <w:szCs w:val="28"/>
        </w:rPr>
      </w:pPr>
      <w:r>
        <w:rPr>
          <w:rFonts w:hint="default" w:ascii="Times New Roman" w:hAnsi="Times New Roman" w:eastAsia="方正仿宋_GBK" w:cs="Times New Roman"/>
          <w:color w:val="auto"/>
          <w:sz w:val="24"/>
          <w:szCs w:val="28"/>
        </w:rPr>
        <w:t>（供应商公章）                                 （签署或盖章）</w:t>
      </w:r>
    </w:p>
    <w:p w14:paraId="47F139BA">
      <w:pPr>
        <w:tabs>
          <w:tab w:val="left" w:pos="6300"/>
        </w:tabs>
        <w:snapToGrid w:val="0"/>
        <w:spacing w:line="500" w:lineRule="exact"/>
        <w:ind w:firstLine="57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szCs w:val="28"/>
        </w:rPr>
        <w:t xml:space="preserve">                                            年     月     日</w:t>
      </w:r>
    </w:p>
    <w:p w14:paraId="4774BD67">
      <w:pPr>
        <w:tabs>
          <w:tab w:val="left" w:pos="6300"/>
        </w:tabs>
        <w:snapToGrid w:val="0"/>
        <w:spacing w:line="40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注：</w:t>
      </w:r>
    </w:p>
    <w:p w14:paraId="2073DC76">
      <w:pPr>
        <w:tabs>
          <w:tab w:val="left" w:pos="6300"/>
        </w:tabs>
        <w:snapToGrid w:val="0"/>
        <w:spacing w:line="40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szCs w:val="24"/>
        </w:rPr>
        <w:t>1</w:t>
      </w:r>
      <w:r>
        <w:rPr>
          <w:rFonts w:hint="default" w:ascii="Times New Roman" w:hAnsi="Times New Roman" w:eastAsia="方正仿宋_GBK" w:cs="Times New Roman"/>
          <w:color w:val="auto"/>
          <w:sz w:val="24"/>
        </w:rPr>
        <w:t>.本表即为对本项目“第三篇 项目商务需求”中所列条款进行比较和响应</w:t>
      </w:r>
      <w:r>
        <w:rPr>
          <w:rFonts w:hint="default" w:ascii="Times New Roman" w:hAnsi="Times New Roman" w:eastAsia="方正仿宋_GBK" w:cs="Times New Roman"/>
          <w:color w:val="auto"/>
          <w:sz w:val="24"/>
          <w:szCs w:val="24"/>
        </w:rPr>
        <w:t>；</w:t>
      </w:r>
    </w:p>
    <w:p w14:paraId="4AF6DE3A">
      <w:pPr>
        <w:snapToGrid w:val="0"/>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rPr>
        <w:t>2.</w:t>
      </w:r>
      <w:r>
        <w:rPr>
          <w:rFonts w:hint="default" w:ascii="Times New Roman" w:hAnsi="Times New Roman" w:eastAsia="方正仿宋_GBK" w:cs="Times New Roman"/>
          <w:color w:val="auto"/>
        </w:rPr>
        <w:t xml:space="preserve"> </w:t>
      </w:r>
      <w:r>
        <w:rPr>
          <w:rFonts w:hint="default" w:ascii="Times New Roman" w:hAnsi="Times New Roman" w:eastAsia="方正仿宋_GBK" w:cs="Times New Roman"/>
          <w:color w:val="auto"/>
          <w:sz w:val="24"/>
        </w:rPr>
        <w:t>本表可扩展，并逐页签字或盖章。</w:t>
      </w:r>
      <w:bookmarkStart w:id="87" w:name="_Toc283382459"/>
    </w:p>
    <w:p w14:paraId="5A2EDA05">
      <w:pPr>
        <w:snapToGrid w:val="0"/>
        <w:spacing w:line="40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szCs w:val="24"/>
        </w:rPr>
        <w:br w:type="page"/>
      </w:r>
      <w:r>
        <w:rPr>
          <w:rFonts w:hint="default" w:ascii="Times New Roman" w:hAnsi="Times New Roman" w:eastAsia="方正仿宋_GBK" w:cs="Times New Roman"/>
          <w:color w:val="auto"/>
          <w:sz w:val="24"/>
          <w:szCs w:val="24"/>
        </w:rPr>
        <w:t>（二）商务要求响应情况</w:t>
      </w:r>
    </w:p>
    <w:p w14:paraId="7BB40E82">
      <w:pPr>
        <w:snapToGrid w:val="0"/>
        <w:spacing w:line="400" w:lineRule="exact"/>
        <w:ind w:firstLine="480" w:firstLineChars="200"/>
        <w:rPr>
          <w:rFonts w:hint="default" w:ascii="Times New Roman" w:hAnsi="Times New Roman" w:eastAsia="方正仿宋_GBK" w:cs="Times New Roman"/>
          <w:color w:val="auto"/>
          <w:sz w:val="24"/>
          <w:szCs w:val="24"/>
        </w:rPr>
      </w:pPr>
    </w:p>
    <w:p w14:paraId="51A77751">
      <w:pPr>
        <w:adjustRightInd w:val="0"/>
        <w:snapToGrid w:val="0"/>
        <w:spacing w:line="40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szCs w:val="24"/>
        </w:rPr>
        <w:br w:type="page"/>
      </w:r>
      <w:bookmarkEnd w:id="87"/>
      <w:bookmarkStart w:id="88" w:name="_Toc313888363"/>
      <w:bookmarkStart w:id="89" w:name="_Toc28097"/>
      <w:bookmarkStart w:id="90" w:name="_Toc313008359"/>
      <w:bookmarkStart w:id="91" w:name="_Toc342913422"/>
      <w:r>
        <w:rPr>
          <w:rFonts w:hint="default" w:ascii="Times New Roman" w:hAnsi="Times New Roman" w:eastAsia="方正仿宋_GBK" w:cs="Times New Roman"/>
          <w:color w:val="auto"/>
          <w:sz w:val="24"/>
        </w:rPr>
        <w:t>四、资格条件</w:t>
      </w:r>
      <w:bookmarkEnd w:id="88"/>
      <w:bookmarkEnd w:id="89"/>
      <w:bookmarkEnd w:id="90"/>
      <w:bookmarkEnd w:id="91"/>
    </w:p>
    <w:p w14:paraId="51C96FDB">
      <w:pPr>
        <w:tabs>
          <w:tab w:val="left" w:pos="6300"/>
        </w:tabs>
        <w:snapToGrid w:val="0"/>
        <w:spacing w:line="400" w:lineRule="exact"/>
        <w:ind w:firstLine="57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（一）法人营业执照（副本）或事业单位法人证书（副本）或个体工商户营业执照或有效的自然人身份证明或社会团体法人登记证书复印件</w:t>
      </w:r>
    </w:p>
    <w:p w14:paraId="33F1DC0A">
      <w:pPr>
        <w:tabs>
          <w:tab w:val="left" w:pos="6300"/>
        </w:tabs>
        <w:snapToGrid w:val="0"/>
        <w:spacing w:line="400" w:lineRule="exact"/>
        <w:ind w:firstLine="570"/>
        <w:rPr>
          <w:rFonts w:hint="default" w:ascii="Times New Roman" w:hAnsi="Times New Roman" w:eastAsia="方正仿宋_GBK" w:cs="Times New Roman"/>
          <w:color w:val="auto"/>
        </w:rPr>
      </w:pPr>
    </w:p>
    <w:p w14:paraId="07482064">
      <w:pPr>
        <w:tabs>
          <w:tab w:val="left" w:pos="6300"/>
        </w:tabs>
        <w:snapToGrid w:val="0"/>
        <w:spacing w:line="500" w:lineRule="exact"/>
        <w:ind w:firstLine="570"/>
        <w:rPr>
          <w:rFonts w:hint="default" w:ascii="Times New Roman" w:hAnsi="Times New Roman" w:eastAsia="方正仿宋_GBK" w:cs="Times New Roman"/>
          <w:color w:val="auto"/>
        </w:rPr>
      </w:pPr>
    </w:p>
    <w:p w14:paraId="2F7AF2E5">
      <w:pPr>
        <w:tabs>
          <w:tab w:val="left" w:pos="6300"/>
        </w:tabs>
        <w:snapToGrid w:val="0"/>
        <w:spacing w:line="500" w:lineRule="exact"/>
        <w:ind w:firstLine="570"/>
        <w:rPr>
          <w:rFonts w:hint="default" w:ascii="Times New Roman" w:hAnsi="Times New Roman" w:eastAsia="方正仿宋_GBK" w:cs="Times New Roman"/>
          <w:color w:val="auto"/>
        </w:rPr>
      </w:pPr>
    </w:p>
    <w:p w14:paraId="47194015">
      <w:pPr>
        <w:tabs>
          <w:tab w:val="left" w:pos="6300"/>
        </w:tabs>
        <w:snapToGrid w:val="0"/>
        <w:spacing w:line="500" w:lineRule="exact"/>
        <w:ind w:firstLine="570"/>
        <w:rPr>
          <w:rFonts w:hint="default" w:ascii="Times New Roman" w:hAnsi="Times New Roman" w:eastAsia="方正仿宋_GBK" w:cs="Times New Roman"/>
          <w:color w:val="auto"/>
        </w:rPr>
      </w:pPr>
    </w:p>
    <w:p w14:paraId="1581B054">
      <w:pPr>
        <w:tabs>
          <w:tab w:val="left" w:pos="6300"/>
        </w:tabs>
        <w:snapToGrid w:val="0"/>
        <w:spacing w:line="500" w:lineRule="exact"/>
        <w:ind w:firstLine="570"/>
        <w:rPr>
          <w:rFonts w:hint="default" w:ascii="Times New Roman" w:hAnsi="Times New Roman" w:eastAsia="方正仿宋_GBK" w:cs="Times New Roman"/>
          <w:color w:val="auto"/>
        </w:rPr>
      </w:pPr>
    </w:p>
    <w:p w14:paraId="4DDDA25F">
      <w:pPr>
        <w:snapToGrid w:val="0"/>
        <w:spacing w:line="400" w:lineRule="exact"/>
        <w:ind w:firstLine="56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rPr>
        <w:br w:type="page"/>
      </w:r>
      <w:r>
        <w:rPr>
          <w:rFonts w:hint="default" w:ascii="Times New Roman" w:hAnsi="Times New Roman" w:eastAsia="方正仿宋_GBK" w:cs="Times New Roman"/>
          <w:color w:val="auto"/>
          <w:sz w:val="24"/>
          <w:szCs w:val="24"/>
        </w:rPr>
        <w:t>（二）法定代表人身份证明书（格式）</w:t>
      </w:r>
    </w:p>
    <w:p w14:paraId="7872CE00">
      <w:pPr>
        <w:tabs>
          <w:tab w:val="left" w:pos="6300"/>
        </w:tabs>
        <w:snapToGrid w:val="0"/>
        <w:spacing w:line="500" w:lineRule="exact"/>
        <w:ind w:firstLine="570"/>
        <w:rPr>
          <w:rFonts w:hint="default" w:ascii="Times New Roman" w:hAnsi="Times New Roman" w:eastAsia="方正仿宋_GBK" w:cs="Times New Roman"/>
          <w:color w:val="auto"/>
          <w:sz w:val="24"/>
        </w:rPr>
      </w:pPr>
    </w:p>
    <w:p w14:paraId="38B6338E">
      <w:pPr>
        <w:tabs>
          <w:tab w:val="left" w:pos="6300"/>
        </w:tabs>
        <w:snapToGrid w:val="0"/>
        <w:spacing w:line="500" w:lineRule="exact"/>
        <w:ind w:firstLine="57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比选项目名称：</w:t>
      </w:r>
      <w:r>
        <w:rPr>
          <w:rFonts w:hint="default" w:ascii="Times New Roman" w:hAnsi="Times New Roman" w:eastAsia="方正仿宋_GBK" w:cs="Times New Roman"/>
          <w:color w:val="auto"/>
          <w:sz w:val="24"/>
          <w:u w:val="single"/>
        </w:rPr>
        <w:t xml:space="preserve">                                                </w:t>
      </w:r>
    </w:p>
    <w:p w14:paraId="5E1C01C0">
      <w:pPr>
        <w:tabs>
          <w:tab w:val="left" w:pos="6300"/>
        </w:tabs>
        <w:snapToGrid w:val="0"/>
        <w:spacing w:line="500" w:lineRule="exact"/>
        <w:ind w:firstLine="570"/>
        <w:rPr>
          <w:rFonts w:hint="default" w:ascii="Times New Roman" w:hAnsi="Times New Roman" w:eastAsia="方正仿宋_GBK" w:cs="Times New Roman"/>
          <w:color w:val="auto"/>
          <w:sz w:val="24"/>
        </w:rPr>
      </w:pPr>
    </w:p>
    <w:p w14:paraId="4738C35A">
      <w:pPr>
        <w:tabs>
          <w:tab w:val="left" w:pos="6300"/>
        </w:tabs>
        <w:snapToGrid w:val="0"/>
        <w:spacing w:line="500" w:lineRule="exact"/>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致：</w:t>
      </w:r>
      <w:r>
        <w:rPr>
          <w:rFonts w:hint="default" w:ascii="Times New Roman" w:hAnsi="Times New Roman" w:eastAsia="方正仿宋_GBK" w:cs="Times New Roman"/>
          <w:color w:val="auto"/>
          <w:sz w:val="24"/>
          <w:u w:val="single"/>
        </w:rPr>
        <w:t xml:space="preserve">                     </w:t>
      </w:r>
      <w:r>
        <w:rPr>
          <w:rFonts w:hint="default" w:ascii="Times New Roman" w:hAnsi="Times New Roman" w:eastAsia="方正仿宋_GBK" w:cs="Times New Roman"/>
          <w:color w:val="auto"/>
          <w:sz w:val="24"/>
        </w:rPr>
        <w:t>（采购人名称）：</w:t>
      </w:r>
    </w:p>
    <w:p w14:paraId="72F68AA4">
      <w:pPr>
        <w:tabs>
          <w:tab w:val="left" w:pos="6300"/>
        </w:tabs>
        <w:snapToGrid w:val="0"/>
        <w:spacing w:line="500" w:lineRule="exact"/>
        <w:ind w:firstLine="57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u w:val="single"/>
        </w:rPr>
        <w:t xml:space="preserve">        </w:t>
      </w:r>
      <w:r>
        <w:rPr>
          <w:rFonts w:hint="default" w:ascii="Times New Roman" w:hAnsi="Times New Roman" w:eastAsia="方正仿宋_GBK" w:cs="Times New Roman"/>
          <w:color w:val="auto"/>
          <w:sz w:val="24"/>
        </w:rPr>
        <w:t>（法定代表人姓名）在</w:t>
      </w:r>
      <w:r>
        <w:rPr>
          <w:rFonts w:hint="default" w:ascii="Times New Roman" w:hAnsi="Times New Roman" w:eastAsia="方正仿宋_GBK" w:cs="Times New Roman"/>
          <w:color w:val="auto"/>
          <w:sz w:val="24"/>
          <w:u w:val="single"/>
        </w:rPr>
        <w:t xml:space="preserve">                       </w:t>
      </w:r>
      <w:r>
        <w:rPr>
          <w:rFonts w:hint="default" w:ascii="Times New Roman" w:hAnsi="Times New Roman" w:eastAsia="方正仿宋_GBK" w:cs="Times New Roman"/>
          <w:color w:val="auto"/>
          <w:sz w:val="24"/>
        </w:rPr>
        <w:t>（供应商名称）任</w:t>
      </w:r>
      <w:r>
        <w:rPr>
          <w:rFonts w:hint="default" w:ascii="Times New Roman" w:hAnsi="Times New Roman" w:eastAsia="方正仿宋_GBK" w:cs="Times New Roman"/>
          <w:color w:val="auto"/>
          <w:sz w:val="24"/>
          <w:u w:val="single"/>
        </w:rPr>
        <w:t xml:space="preserve">    </w:t>
      </w:r>
      <w:r>
        <w:rPr>
          <w:rFonts w:hint="default" w:ascii="Times New Roman" w:hAnsi="Times New Roman" w:eastAsia="方正仿宋_GBK" w:cs="Times New Roman"/>
          <w:color w:val="auto"/>
          <w:sz w:val="24"/>
        </w:rPr>
        <w:t>（职务名称）职务，是（供应商名称）</w:t>
      </w:r>
      <w:r>
        <w:rPr>
          <w:rFonts w:hint="default" w:ascii="Times New Roman" w:hAnsi="Times New Roman" w:eastAsia="方正仿宋_GBK" w:cs="Times New Roman"/>
          <w:color w:val="auto"/>
          <w:sz w:val="24"/>
          <w:u w:val="single"/>
        </w:rPr>
        <w:t xml:space="preserve">              </w:t>
      </w:r>
      <w:r>
        <w:rPr>
          <w:rFonts w:hint="default" w:ascii="Times New Roman" w:hAnsi="Times New Roman" w:eastAsia="方正仿宋_GBK" w:cs="Times New Roman"/>
          <w:color w:val="auto"/>
          <w:sz w:val="24"/>
        </w:rPr>
        <w:t>的法定代表人。</w:t>
      </w:r>
    </w:p>
    <w:p w14:paraId="38E3AD2F">
      <w:pPr>
        <w:tabs>
          <w:tab w:val="left" w:pos="6300"/>
        </w:tabs>
        <w:snapToGrid w:val="0"/>
        <w:spacing w:line="500" w:lineRule="exact"/>
        <w:ind w:firstLine="570"/>
        <w:rPr>
          <w:rFonts w:hint="default" w:ascii="Times New Roman" w:hAnsi="Times New Roman" w:eastAsia="方正仿宋_GBK" w:cs="Times New Roman"/>
          <w:color w:val="auto"/>
          <w:sz w:val="24"/>
        </w:rPr>
      </w:pPr>
    </w:p>
    <w:p w14:paraId="54CE642C">
      <w:pPr>
        <w:tabs>
          <w:tab w:val="left" w:pos="6300"/>
        </w:tabs>
        <w:snapToGrid w:val="0"/>
        <w:spacing w:line="500" w:lineRule="exact"/>
        <w:ind w:firstLine="57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特此证明。</w:t>
      </w:r>
    </w:p>
    <w:p w14:paraId="0F19E611">
      <w:pPr>
        <w:tabs>
          <w:tab w:val="left" w:pos="6300"/>
        </w:tabs>
        <w:snapToGrid w:val="0"/>
        <w:spacing w:line="500" w:lineRule="exact"/>
        <w:ind w:firstLine="570"/>
        <w:rPr>
          <w:rFonts w:hint="default" w:ascii="Times New Roman" w:hAnsi="Times New Roman" w:eastAsia="方正仿宋_GBK" w:cs="Times New Roman"/>
          <w:color w:val="auto"/>
          <w:sz w:val="24"/>
        </w:rPr>
      </w:pPr>
    </w:p>
    <w:p w14:paraId="36318473">
      <w:pPr>
        <w:tabs>
          <w:tab w:val="left" w:pos="6300"/>
        </w:tabs>
        <w:snapToGrid w:val="0"/>
        <w:spacing w:line="500" w:lineRule="exact"/>
        <w:ind w:firstLine="570"/>
        <w:rPr>
          <w:rFonts w:hint="default" w:ascii="Times New Roman" w:hAnsi="Times New Roman" w:eastAsia="方正仿宋_GBK" w:cs="Times New Roman"/>
          <w:color w:val="auto"/>
          <w:sz w:val="24"/>
        </w:rPr>
      </w:pPr>
    </w:p>
    <w:p w14:paraId="1AB36332">
      <w:pPr>
        <w:tabs>
          <w:tab w:val="left" w:pos="6300"/>
        </w:tabs>
        <w:snapToGrid w:val="0"/>
        <w:spacing w:line="500" w:lineRule="exact"/>
        <w:ind w:firstLine="570"/>
        <w:rPr>
          <w:rFonts w:hint="default" w:ascii="Times New Roman" w:hAnsi="Times New Roman" w:eastAsia="方正仿宋_GBK" w:cs="Times New Roman"/>
          <w:color w:val="auto"/>
          <w:sz w:val="24"/>
        </w:rPr>
      </w:pPr>
    </w:p>
    <w:p w14:paraId="5BE8721E">
      <w:pPr>
        <w:tabs>
          <w:tab w:val="left" w:pos="6300"/>
        </w:tabs>
        <w:snapToGrid w:val="0"/>
        <w:spacing w:line="500" w:lineRule="exact"/>
        <w:ind w:firstLine="57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 xml:space="preserve">                                             （供应商公章）</w:t>
      </w:r>
    </w:p>
    <w:p w14:paraId="5A2F9A63">
      <w:pPr>
        <w:tabs>
          <w:tab w:val="left" w:pos="6300"/>
        </w:tabs>
        <w:snapToGrid w:val="0"/>
        <w:spacing w:line="500" w:lineRule="exact"/>
        <w:ind w:firstLine="570"/>
        <w:rPr>
          <w:rFonts w:hint="default" w:ascii="Times New Roman" w:hAnsi="Times New Roman" w:eastAsia="方正仿宋_GBK" w:cs="Times New Roman"/>
          <w:color w:val="auto"/>
          <w:sz w:val="24"/>
        </w:rPr>
      </w:pPr>
    </w:p>
    <w:p w14:paraId="56535966">
      <w:pPr>
        <w:tabs>
          <w:tab w:val="left" w:pos="6300"/>
        </w:tabs>
        <w:snapToGrid w:val="0"/>
        <w:spacing w:line="500" w:lineRule="exact"/>
        <w:ind w:firstLine="57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 xml:space="preserve">                                             年   月   日</w:t>
      </w:r>
    </w:p>
    <w:p w14:paraId="05190488">
      <w:pPr>
        <w:tabs>
          <w:tab w:val="left" w:pos="6300"/>
        </w:tabs>
        <w:snapToGrid w:val="0"/>
        <w:spacing w:line="500" w:lineRule="exact"/>
        <w:ind w:firstLine="57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法定代表人电话：XXXXXXX      电子邮箱：XXXXXX@XXXXX（若授权他人办理并签署响应文件的可不填写）</w:t>
      </w:r>
    </w:p>
    <w:p w14:paraId="1C7715FC">
      <w:pPr>
        <w:tabs>
          <w:tab w:val="left" w:pos="6300"/>
        </w:tabs>
        <w:snapToGrid w:val="0"/>
        <w:spacing w:line="500" w:lineRule="exact"/>
        <w:ind w:firstLine="57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（附：法定代表人身份证正反面复印件）</w:t>
      </w:r>
    </w:p>
    <w:p w14:paraId="7DDF0810">
      <w:pPr>
        <w:tabs>
          <w:tab w:val="left" w:pos="6300"/>
        </w:tabs>
        <w:snapToGrid w:val="0"/>
        <w:spacing w:line="500" w:lineRule="exact"/>
        <w:ind w:firstLine="570"/>
        <w:rPr>
          <w:rFonts w:hint="default" w:ascii="Times New Roman" w:hAnsi="Times New Roman" w:eastAsia="方正仿宋_GBK" w:cs="Times New Roman"/>
          <w:color w:val="auto"/>
          <w:sz w:val="24"/>
        </w:rPr>
      </w:pPr>
    </w:p>
    <w:p w14:paraId="2480B9D4">
      <w:pPr>
        <w:tabs>
          <w:tab w:val="left" w:pos="6300"/>
        </w:tabs>
        <w:snapToGrid w:val="0"/>
        <w:spacing w:line="500" w:lineRule="exact"/>
        <w:ind w:firstLine="570"/>
        <w:rPr>
          <w:rFonts w:hint="default" w:ascii="Times New Roman" w:hAnsi="Times New Roman" w:eastAsia="方正仿宋_GBK" w:cs="Times New Roman"/>
          <w:color w:val="auto"/>
          <w:sz w:val="24"/>
        </w:rPr>
      </w:pPr>
    </w:p>
    <w:p w14:paraId="71DF8CF3">
      <w:pPr>
        <w:tabs>
          <w:tab w:val="left" w:pos="6300"/>
        </w:tabs>
        <w:snapToGrid w:val="0"/>
        <w:spacing w:line="500" w:lineRule="exact"/>
        <w:ind w:firstLine="570"/>
        <w:rPr>
          <w:rFonts w:hint="default" w:ascii="Times New Roman" w:hAnsi="Times New Roman" w:eastAsia="方正仿宋_GBK" w:cs="Times New Roman"/>
          <w:color w:val="auto"/>
          <w:sz w:val="24"/>
        </w:rPr>
      </w:pPr>
    </w:p>
    <w:p w14:paraId="0AA48527">
      <w:pPr>
        <w:tabs>
          <w:tab w:val="left" w:pos="6300"/>
        </w:tabs>
        <w:snapToGrid w:val="0"/>
        <w:spacing w:line="500" w:lineRule="exact"/>
        <w:ind w:firstLine="570"/>
        <w:rPr>
          <w:rFonts w:hint="default" w:ascii="Times New Roman" w:hAnsi="Times New Roman" w:eastAsia="方正仿宋_GBK" w:cs="Times New Roman"/>
          <w:color w:val="auto"/>
          <w:sz w:val="24"/>
        </w:rPr>
      </w:pPr>
    </w:p>
    <w:p w14:paraId="128E3C4A">
      <w:pPr>
        <w:tabs>
          <w:tab w:val="left" w:pos="6300"/>
        </w:tabs>
        <w:snapToGrid w:val="0"/>
        <w:spacing w:line="500" w:lineRule="exact"/>
        <w:ind w:firstLine="570"/>
        <w:rPr>
          <w:rFonts w:hint="default" w:ascii="Times New Roman" w:hAnsi="Times New Roman" w:eastAsia="方正仿宋_GBK" w:cs="Times New Roman"/>
          <w:color w:val="auto"/>
          <w:sz w:val="24"/>
        </w:rPr>
      </w:pPr>
    </w:p>
    <w:p w14:paraId="6FD7DA1E">
      <w:pPr>
        <w:tabs>
          <w:tab w:val="left" w:pos="6300"/>
        </w:tabs>
        <w:snapToGrid w:val="0"/>
        <w:spacing w:line="500" w:lineRule="exact"/>
        <w:ind w:firstLine="570"/>
        <w:rPr>
          <w:rFonts w:hint="default" w:ascii="Times New Roman" w:hAnsi="Times New Roman" w:eastAsia="方正仿宋_GBK" w:cs="Times New Roman"/>
          <w:color w:val="auto"/>
          <w:sz w:val="24"/>
        </w:rPr>
      </w:pPr>
    </w:p>
    <w:p w14:paraId="0510F9C9">
      <w:pPr>
        <w:snapToGrid w:val="0"/>
        <w:spacing w:line="400" w:lineRule="exact"/>
        <w:ind w:firstLine="56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rPr>
        <w:br w:type="column"/>
      </w:r>
      <w:r>
        <w:rPr>
          <w:rFonts w:hint="default" w:ascii="Times New Roman" w:hAnsi="Times New Roman" w:eastAsia="方正仿宋_GBK" w:cs="Times New Roman"/>
          <w:color w:val="auto"/>
          <w:sz w:val="24"/>
          <w:szCs w:val="24"/>
        </w:rPr>
        <w:t>（三）法定代表人授权委托书（格式）</w:t>
      </w:r>
    </w:p>
    <w:p w14:paraId="0B464188">
      <w:pPr>
        <w:tabs>
          <w:tab w:val="left" w:pos="6300"/>
        </w:tabs>
        <w:snapToGrid w:val="0"/>
        <w:spacing w:line="500" w:lineRule="exact"/>
        <w:ind w:firstLine="57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 xml:space="preserve">    </w:t>
      </w:r>
    </w:p>
    <w:p w14:paraId="10F5E629">
      <w:pPr>
        <w:tabs>
          <w:tab w:val="left" w:pos="6300"/>
        </w:tabs>
        <w:snapToGrid w:val="0"/>
        <w:spacing w:line="50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szCs w:val="28"/>
        </w:rPr>
        <w:t>比选项目名称</w:t>
      </w:r>
      <w:r>
        <w:rPr>
          <w:rFonts w:hint="default" w:ascii="Times New Roman" w:hAnsi="Times New Roman" w:eastAsia="方正仿宋_GBK" w:cs="Times New Roman"/>
          <w:color w:val="auto"/>
          <w:sz w:val="24"/>
        </w:rPr>
        <w:t>：</w:t>
      </w:r>
      <w:r>
        <w:rPr>
          <w:rFonts w:hint="default" w:ascii="Times New Roman" w:hAnsi="Times New Roman" w:eastAsia="方正仿宋_GBK" w:cs="Times New Roman"/>
          <w:color w:val="auto"/>
          <w:sz w:val="24"/>
          <w:u w:val="single"/>
        </w:rPr>
        <w:t xml:space="preserve">                                                </w:t>
      </w:r>
    </w:p>
    <w:p w14:paraId="1852DBC1">
      <w:pPr>
        <w:tabs>
          <w:tab w:val="left" w:pos="6300"/>
        </w:tabs>
        <w:snapToGrid w:val="0"/>
        <w:spacing w:line="500" w:lineRule="exact"/>
        <w:ind w:firstLine="570"/>
        <w:rPr>
          <w:rFonts w:hint="default" w:ascii="Times New Roman" w:hAnsi="Times New Roman" w:eastAsia="方正仿宋_GBK" w:cs="Times New Roman"/>
          <w:color w:val="auto"/>
          <w:sz w:val="24"/>
        </w:rPr>
      </w:pPr>
    </w:p>
    <w:p w14:paraId="7F32AD9F">
      <w:pPr>
        <w:tabs>
          <w:tab w:val="left" w:pos="6300"/>
        </w:tabs>
        <w:snapToGrid w:val="0"/>
        <w:spacing w:line="500" w:lineRule="exact"/>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致：</w:t>
      </w:r>
      <w:r>
        <w:rPr>
          <w:rFonts w:hint="default" w:ascii="Times New Roman" w:hAnsi="Times New Roman" w:eastAsia="方正仿宋_GBK" w:cs="Times New Roman"/>
          <w:color w:val="auto"/>
          <w:sz w:val="24"/>
          <w:u w:val="single"/>
        </w:rPr>
        <w:t xml:space="preserve">                     </w:t>
      </w:r>
      <w:r>
        <w:rPr>
          <w:rFonts w:hint="default" w:ascii="Times New Roman" w:hAnsi="Times New Roman" w:eastAsia="方正仿宋_GBK" w:cs="Times New Roman"/>
          <w:color w:val="auto"/>
          <w:sz w:val="24"/>
        </w:rPr>
        <w:t>（采购人名称）：</w:t>
      </w:r>
    </w:p>
    <w:p w14:paraId="5402E8C3">
      <w:pPr>
        <w:tabs>
          <w:tab w:val="left" w:pos="6300"/>
        </w:tabs>
        <w:snapToGrid w:val="0"/>
        <w:spacing w:line="50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u w:val="single"/>
        </w:rPr>
        <w:t xml:space="preserve">            </w:t>
      </w:r>
      <w:r>
        <w:rPr>
          <w:rFonts w:hint="default" w:ascii="Times New Roman" w:hAnsi="Times New Roman" w:eastAsia="方正仿宋_GBK" w:cs="Times New Roman"/>
          <w:color w:val="auto"/>
          <w:sz w:val="24"/>
        </w:rPr>
        <w:t>（供应商法定代表人名称）是</w:t>
      </w:r>
      <w:r>
        <w:rPr>
          <w:rFonts w:hint="default" w:ascii="Times New Roman" w:hAnsi="Times New Roman" w:eastAsia="方正仿宋_GBK" w:cs="Times New Roman"/>
          <w:color w:val="auto"/>
          <w:sz w:val="24"/>
          <w:u w:val="single"/>
        </w:rPr>
        <w:t xml:space="preserve">                    </w:t>
      </w:r>
      <w:r>
        <w:rPr>
          <w:rFonts w:hint="default" w:ascii="Times New Roman" w:hAnsi="Times New Roman" w:eastAsia="方正仿宋_GBK" w:cs="Times New Roman"/>
          <w:color w:val="auto"/>
          <w:sz w:val="24"/>
        </w:rPr>
        <w:t>（供应商名称）的法定代表人，特授权</w:t>
      </w:r>
      <w:r>
        <w:rPr>
          <w:rFonts w:hint="default" w:ascii="Times New Roman" w:hAnsi="Times New Roman" w:eastAsia="方正仿宋_GBK" w:cs="Times New Roman"/>
          <w:color w:val="auto"/>
          <w:sz w:val="24"/>
          <w:u w:val="single"/>
        </w:rPr>
        <w:t xml:space="preserve">          </w:t>
      </w:r>
      <w:r>
        <w:rPr>
          <w:rFonts w:hint="default" w:ascii="Times New Roman" w:hAnsi="Times New Roman" w:eastAsia="方正仿宋_GBK" w:cs="Times New Roman"/>
          <w:color w:val="auto"/>
          <w:sz w:val="24"/>
        </w:rPr>
        <w:t>（被授权人姓名及身份证代码）代表我单位全权办理上述项目的比选、签约等具体工作，并签署全部有关文件、协议及合同。</w:t>
      </w:r>
    </w:p>
    <w:p w14:paraId="6F79D7FA">
      <w:pPr>
        <w:tabs>
          <w:tab w:val="left" w:pos="6300"/>
        </w:tabs>
        <w:snapToGrid w:val="0"/>
        <w:spacing w:line="50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我单位对被授权人的</w:t>
      </w:r>
      <w:r>
        <w:rPr>
          <w:rFonts w:hint="default" w:ascii="Times New Roman" w:hAnsi="Times New Roman" w:eastAsia="方正仿宋_GBK" w:cs="Times New Roman"/>
          <w:color w:val="auto"/>
          <w:sz w:val="24"/>
          <w:szCs w:val="28"/>
        </w:rPr>
        <w:t>签署</w:t>
      </w:r>
      <w:r>
        <w:rPr>
          <w:rFonts w:hint="default" w:ascii="Times New Roman" w:hAnsi="Times New Roman" w:eastAsia="方正仿宋_GBK" w:cs="Times New Roman"/>
          <w:color w:val="auto"/>
          <w:sz w:val="24"/>
        </w:rPr>
        <w:t>负全部责任。</w:t>
      </w:r>
    </w:p>
    <w:p w14:paraId="5C5A3A27">
      <w:pPr>
        <w:tabs>
          <w:tab w:val="left" w:pos="6300"/>
        </w:tabs>
        <w:snapToGrid w:val="0"/>
        <w:spacing w:line="50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在撤销授权的书面通知以前，本授权书一直有效。被授权人在授权书有效期内签署的所有文件不因授权的撤销而失效。</w:t>
      </w:r>
    </w:p>
    <w:p w14:paraId="345F2A10">
      <w:pPr>
        <w:tabs>
          <w:tab w:val="left" w:pos="6300"/>
        </w:tabs>
        <w:snapToGrid w:val="0"/>
        <w:spacing w:line="500" w:lineRule="exact"/>
        <w:ind w:firstLine="570"/>
        <w:rPr>
          <w:rFonts w:hint="default" w:ascii="Times New Roman" w:hAnsi="Times New Roman" w:eastAsia="方正仿宋_GBK" w:cs="Times New Roman"/>
          <w:color w:val="auto"/>
          <w:sz w:val="24"/>
        </w:rPr>
      </w:pPr>
    </w:p>
    <w:p w14:paraId="4157A399">
      <w:pPr>
        <w:tabs>
          <w:tab w:val="left" w:pos="6300"/>
        </w:tabs>
        <w:snapToGrid w:val="0"/>
        <w:spacing w:line="500" w:lineRule="exact"/>
        <w:ind w:firstLine="570"/>
        <w:rPr>
          <w:rFonts w:hint="default" w:ascii="Times New Roman" w:hAnsi="Times New Roman" w:eastAsia="方正仿宋_GBK" w:cs="Times New Roman"/>
          <w:color w:val="auto"/>
          <w:sz w:val="24"/>
        </w:rPr>
      </w:pPr>
    </w:p>
    <w:p w14:paraId="0A40E2B4">
      <w:pPr>
        <w:tabs>
          <w:tab w:val="left" w:pos="6300"/>
        </w:tabs>
        <w:snapToGrid w:val="0"/>
        <w:spacing w:line="500" w:lineRule="exact"/>
        <w:ind w:firstLine="57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被授权人：                                 供应商法定代表人：</w:t>
      </w:r>
    </w:p>
    <w:p w14:paraId="32A2FF96">
      <w:pPr>
        <w:tabs>
          <w:tab w:val="left" w:pos="6300"/>
        </w:tabs>
        <w:snapToGrid w:val="0"/>
        <w:spacing w:line="500" w:lineRule="exact"/>
        <w:ind w:firstLine="570"/>
        <w:rPr>
          <w:rFonts w:hint="default" w:ascii="Times New Roman" w:hAnsi="Times New Roman" w:eastAsia="方正仿宋_GBK" w:cs="Times New Roman"/>
          <w:color w:val="auto"/>
          <w:sz w:val="24"/>
          <w:szCs w:val="28"/>
        </w:rPr>
      </w:pPr>
      <w:r>
        <w:rPr>
          <w:rFonts w:hint="default" w:ascii="Times New Roman" w:hAnsi="Times New Roman" w:eastAsia="方正仿宋_GBK" w:cs="Times New Roman"/>
          <w:color w:val="auto"/>
          <w:sz w:val="24"/>
          <w:szCs w:val="28"/>
        </w:rPr>
        <w:t>（签署或盖章）                                （签署或盖章）</w:t>
      </w:r>
    </w:p>
    <w:p w14:paraId="54AB2A80">
      <w:pPr>
        <w:tabs>
          <w:tab w:val="left" w:pos="6300"/>
        </w:tabs>
        <w:snapToGrid w:val="0"/>
        <w:spacing w:line="500" w:lineRule="exact"/>
        <w:ind w:firstLine="570"/>
        <w:rPr>
          <w:rFonts w:hint="default" w:ascii="Times New Roman" w:hAnsi="Times New Roman" w:eastAsia="方正仿宋_GBK" w:cs="Times New Roman"/>
          <w:color w:val="auto"/>
          <w:sz w:val="24"/>
          <w:szCs w:val="28"/>
        </w:rPr>
      </w:pPr>
    </w:p>
    <w:p w14:paraId="48C38AC3">
      <w:pPr>
        <w:tabs>
          <w:tab w:val="left" w:pos="6300"/>
        </w:tabs>
        <w:snapToGrid w:val="0"/>
        <w:spacing w:line="500" w:lineRule="exact"/>
        <w:ind w:firstLine="570"/>
        <w:rPr>
          <w:rFonts w:hint="default" w:ascii="Times New Roman" w:hAnsi="Times New Roman" w:eastAsia="方正仿宋_GBK" w:cs="Times New Roman"/>
          <w:color w:val="auto"/>
          <w:sz w:val="24"/>
        </w:rPr>
      </w:pPr>
    </w:p>
    <w:p w14:paraId="027341D8">
      <w:pPr>
        <w:tabs>
          <w:tab w:val="left" w:pos="6300"/>
        </w:tabs>
        <w:snapToGrid w:val="0"/>
        <w:spacing w:line="500" w:lineRule="exact"/>
        <w:ind w:firstLine="57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（附：被授权人身份证正反面复印件）</w:t>
      </w:r>
    </w:p>
    <w:p w14:paraId="6AFB6BA3">
      <w:pPr>
        <w:tabs>
          <w:tab w:val="left" w:pos="6300"/>
        </w:tabs>
        <w:snapToGrid w:val="0"/>
        <w:spacing w:line="500" w:lineRule="exact"/>
        <w:ind w:firstLine="57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 xml:space="preserve">                                          </w:t>
      </w:r>
    </w:p>
    <w:p w14:paraId="61E1FB6E">
      <w:pPr>
        <w:tabs>
          <w:tab w:val="left" w:pos="6300"/>
        </w:tabs>
        <w:snapToGrid w:val="0"/>
        <w:spacing w:line="500" w:lineRule="exact"/>
        <w:ind w:firstLine="570"/>
        <w:rPr>
          <w:rFonts w:hint="default" w:ascii="Times New Roman" w:hAnsi="Times New Roman" w:eastAsia="方正仿宋_GBK" w:cs="Times New Roman"/>
          <w:color w:val="auto"/>
          <w:sz w:val="24"/>
        </w:rPr>
      </w:pPr>
    </w:p>
    <w:p w14:paraId="2C5FEA36">
      <w:pPr>
        <w:tabs>
          <w:tab w:val="left" w:pos="6300"/>
        </w:tabs>
        <w:snapToGrid w:val="0"/>
        <w:spacing w:line="500" w:lineRule="exact"/>
        <w:ind w:firstLine="570"/>
        <w:rPr>
          <w:rFonts w:hint="default" w:ascii="Times New Roman" w:hAnsi="Times New Roman" w:eastAsia="方正仿宋_GBK" w:cs="Times New Roman"/>
          <w:color w:val="auto"/>
          <w:sz w:val="24"/>
        </w:rPr>
      </w:pPr>
    </w:p>
    <w:p w14:paraId="1CBA6BF5">
      <w:pPr>
        <w:tabs>
          <w:tab w:val="left" w:pos="6300"/>
        </w:tabs>
        <w:snapToGrid w:val="0"/>
        <w:spacing w:line="500" w:lineRule="exact"/>
        <w:ind w:right="480" w:firstLine="570"/>
        <w:jc w:val="right"/>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（供应商公章）</w:t>
      </w:r>
    </w:p>
    <w:p w14:paraId="490CBAC8">
      <w:pPr>
        <w:tabs>
          <w:tab w:val="left" w:pos="6300"/>
        </w:tabs>
        <w:snapToGrid w:val="0"/>
        <w:spacing w:line="500" w:lineRule="exact"/>
        <w:ind w:right="480" w:firstLine="570"/>
        <w:jc w:val="right"/>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年   月   日</w:t>
      </w:r>
    </w:p>
    <w:p w14:paraId="3674D973">
      <w:pPr>
        <w:tabs>
          <w:tab w:val="left" w:pos="6300"/>
        </w:tabs>
        <w:snapToGrid w:val="0"/>
        <w:spacing w:line="500" w:lineRule="exact"/>
        <w:ind w:right="480" w:firstLine="570"/>
        <w:jc w:val="left"/>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被授权人电话：XXXXXXX     电子邮箱：XXXXXX@XXXXX（若法定代表人办理并签署响应文件的可不填写）</w:t>
      </w:r>
    </w:p>
    <w:p w14:paraId="32A91035">
      <w:pPr>
        <w:tabs>
          <w:tab w:val="left" w:pos="6300"/>
        </w:tabs>
        <w:snapToGrid w:val="0"/>
        <w:spacing w:line="500" w:lineRule="exact"/>
        <w:ind w:right="480" w:firstLine="570"/>
        <w:jc w:val="left"/>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注：1.若为法定代表人办理并签署响应文件的，不提供此文件。</w:t>
      </w:r>
    </w:p>
    <w:p w14:paraId="7CCD63CF">
      <w:pPr>
        <w:tabs>
          <w:tab w:val="left" w:pos="6300"/>
        </w:tabs>
        <w:snapToGrid w:val="0"/>
        <w:spacing w:line="500" w:lineRule="exact"/>
        <w:ind w:firstLine="57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rPr>
        <w:br w:type="column"/>
      </w:r>
      <w:r>
        <w:rPr>
          <w:rFonts w:hint="default" w:ascii="Times New Roman" w:hAnsi="Times New Roman" w:eastAsia="方正仿宋_GBK" w:cs="Times New Roman"/>
          <w:color w:val="auto"/>
          <w:sz w:val="24"/>
          <w:szCs w:val="24"/>
        </w:rPr>
        <w:t>（四）基本资格条件承诺函（格式）</w:t>
      </w:r>
    </w:p>
    <w:p w14:paraId="6E11197D">
      <w:pPr>
        <w:tabs>
          <w:tab w:val="left" w:pos="6300"/>
        </w:tabs>
        <w:snapToGrid w:val="0"/>
        <w:spacing w:line="500" w:lineRule="exact"/>
        <w:jc w:val="center"/>
        <w:rPr>
          <w:rFonts w:hint="default" w:ascii="Times New Roman" w:hAnsi="Times New Roman" w:eastAsia="方正仿宋_GBK" w:cs="Times New Roman"/>
          <w:b/>
          <w:color w:val="auto"/>
          <w:sz w:val="24"/>
          <w:szCs w:val="24"/>
        </w:rPr>
      </w:pPr>
      <w:r>
        <w:rPr>
          <w:rFonts w:hint="default" w:ascii="Times New Roman" w:hAnsi="Times New Roman" w:eastAsia="方正仿宋_GBK" w:cs="Times New Roman"/>
          <w:b/>
          <w:color w:val="auto"/>
          <w:sz w:val="24"/>
          <w:szCs w:val="24"/>
        </w:rPr>
        <w:t>基本资格条件承诺函</w:t>
      </w:r>
    </w:p>
    <w:p w14:paraId="06D9CD1D">
      <w:pPr>
        <w:tabs>
          <w:tab w:val="left" w:pos="6300"/>
        </w:tabs>
        <w:snapToGrid w:val="0"/>
        <w:spacing w:line="500" w:lineRule="exac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致</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（采购人名称）：</w:t>
      </w:r>
    </w:p>
    <w:p w14:paraId="050F6829">
      <w:pPr>
        <w:tabs>
          <w:tab w:val="left" w:pos="6300"/>
        </w:tabs>
        <w:snapToGrid w:val="0"/>
        <w:spacing w:line="5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（供应商名称）郑重承诺：</w:t>
      </w:r>
    </w:p>
    <w:p w14:paraId="5915B326">
      <w:pPr>
        <w:tabs>
          <w:tab w:val="left" w:pos="6300"/>
        </w:tabs>
        <w:snapToGrid w:val="0"/>
        <w:spacing w:line="5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1.我方具有良好的商业信誉和健全的财务会计制度，具有履行合同所必需的设备和专业技术能力，具有依法缴纳税收和社会保障金的良好记录，参加本项目采购活动前三年内无重大违法活动记录。</w:t>
      </w:r>
    </w:p>
    <w:p w14:paraId="3E406288">
      <w:pPr>
        <w:tabs>
          <w:tab w:val="left" w:pos="6300"/>
        </w:tabs>
        <w:snapToGrid w:val="0"/>
        <w:spacing w:line="5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2.我方未列入在信用中国网站（www.creditchina.gov.cn）“失信被执行人”、“重大税收违法案件当事人名单”中，也未列入中国政府采购网（www.ccgp.gov.cn）“政府采购严重违法失信行为记录名单”中。</w:t>
      </w:r>
    </w:p>
    <w:p w14:paraId="71FA38F9">
      <w:pPr>
        <w:tabs>
          <w:tab w:val="left" w:pos="6300"/>
        </w:tabs>
        <w:snapToGrid w:val="0"/>
        <w:spacing w:line="5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3.我方在采购项目评审（评标）环节结束后，随时接受采购人的检查验证，配合提供相关证明材料，证明符合《中华人民共和国政府采购法》规定的供应商基本资格条件。</w:t>
      </w:r>
    </w:p>
    <w:p w14:paraId="28B371EE">
      <w:pPr>
        <w:tabs>
          <w:tab w:val="left" w:pos="6300"/>
        </w:tabs>
        <w:snapToGrid w:val="0"/>
        <w:spacing w:line="5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我方对以上承诺负全部法律责任。</w:t>
      </w:r>
    </w:p>
    <w:p w14:paraId="2E72C289">
      <w:pPr>
        <w:tabs>
          <w:tab w:val="left" w:pos="6300"/>
        </w:tabs>
        <w:snapToGrid w:val="0"/>
        <w:spacing w:line="5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特此承诺。</w:t>
      </w:r>
    </w:p>
    <w:p w14:paraId="5AE0AED0">
      <w:pPr>
        <w:tabs>
          <w:tab w:val="left" w:pos="6300"/>
        </w:tabs>
        <w:snapToGrid w:val="0"/>
        <w:spacing w:line="500" w:lineRule="exact"/>
        <w:ind w:firstLine="480" w:firstLineChars="200"/>
        <w:rPr>
          <w:rFonts w:hint="default" w:ascii="Times New Roman" w:hAnsi="Times New Roman" w:eastAsia="方正仿宋_GBK" w:cs="Times New Roman"/>
          <w:color w:val="auto"/>
          <w:sz w:val="24"/>
          <w:szCs w:val="24"/>
        </w:rPr>
      </w:pPr>
    </w:p>
    <w:p w14:paraId="66271823">
      <w:pPr>
        <w:tabs>
          <w:tab w:val="left" w:pos="6300"/>
        </w:tabs>
        <w:snapToGrid w:val="0"/>
        <w:spacing w:line="500" w:lineRule="exact"/>
        <w:jc w:val="righ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（供应商公章）</w:t>
      </w:r>
    </w:p>
    <w:p w14:paraId="7C1E4FA6">
      <w:pPr>
        <w:tabs>
          <w:tab w:val="left" w:pos="6300"/>
        </w:tabs>
        <w:wordWrap w:val="0"/>
        <w:snapToGrid w:val="0"/>
        <w:spacing w:line="500" w:lineRule="exact"/>
        <w:jc w:val="righ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年  月  日</w:t>
      </w:r>
    </w:p>
    <w:p w14:paraId="7160EEF7">
      <w:pPr>
        <w:tabs>
          <w:tab w:val="left" w:pos="6300"/>
        </w:tabs>
        <w:snapToGrid w:val="0"/>
        <w:spacing w:line="500" w:lineRule="exact"/>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br w:type="page"/>
      </w:r>
      <w:r>
        <w:rPr>
          <w:rFonts w:hint="default" w:ascii="Times New Roman" w:hAnsi="Times New Roman" w:eastAsia="方正仿宋_GBK" w:cs="Times New Roman"/>
          <w:color w:val="auto"/>
          <w:sz w:val="24"/>
          <w:szCs w:val="24"/>
        </w:rPr>
        <w:t>（五）特定资格条件证书或证明文件（如果有）</w:t>
      </w:r>
    </w:p>
    <w:p w14:paraId="49941E44">
      <w:pPr>
        <w:snapToGrid w:val="0"/>
        <w:spacing w:line="400" w:lineRule="exact"/>
        <w:rPr>
          <w:rFonts w:hint="default" w:ascii="Times New Roman" w:hAnsi="Times New Roman" w:eastAsia="方正仿宋_GBK" w:cs="Times New Roman"/>
          <w:color w:val="auto"/>
          <w:sz w:val="24"/>
          <w:szCs w:val="24"/>
        </w:rPr>
      </w:pPr>
    </w:p>
    <w:p w14:paraId="63F0A149">
      <w:pPr>
        <w:adjustRightInd w:val="0"/>
        <w:snapToGrid w:val="0"/>
        <w:spacing w:line="400" w:lineRule="exact"/>
        <w:ind w:firstLine="482" w:firstLineChars="200"/>
        <w:rPr>
          <w:rFonts w:hint="default" w:ascii="Times New Roman" w:hAnsi="Times New Roman" w:eastAsia="方正仿宋_GBK" w:cs="Times New Roman"/>
          <w:color w:val="auto"/>
          <w:sz w:val="24"/>
        </w:rPr>
      </w:pPr>
      <w:bookmarkStart w:id="92" w:name="_Toc14422"/>
      <w:r>
        <w:rPr>
          <w:rFonts w:hint="default" w:ascii="Times New Roman" w:hAnsi="Times New Roman" w:eastAsia="方正仿宋_GBK" w:cs="Times New Roman"/>
          <w:b/>
          <w:color w:val="auto"/>
          <w:sz w:val="24"/>
          <w:szCs w:val="24"/>
        </w:rPr>
        <w:br w:type="page"/>
      </w:r>
      <w:bookmarkStart w:id="93" w:name="_Toc27930"/>
      <w:r>
        <w:rPr>
          <w:rFonts w:hint="default" w:ascii="Times New Roman" w:hAnsi="Times New Roman" w:eastAsia="方正仿宋_GBK" w:cs="Times New Roman"/>
          <w:color w:val="auto"/>
          <w:sz w:val="24"/>
        </w:rPr>
        <w:t>五、其他资料</w:t>
      </w:r>
      <w:bookmarkEnd w:id="92"/>
      <w:bookmarkEnd w:id="93"/>
    </w:p>
    <w:p w14:paraId="371EDC02">
      <w:pPr>
        <w:tabs>
          <w:tab w:val="left" w:pos="6300"/>
        </w:tabs>
        <w:snapToGrid w:val="0"/>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（一）中小企业声明函、监狱企业证明文件、残疾人福利性单位声明函</w:t>
      </w:r>
    </w:p>
    <w:p w14:paraId="2FCE9A3D">
      <w:pPr>
        <w:tabs>
          <w:tab w:val="left" w:pos="6300"/>
        </w:tabs>
        <w:snapToGrid w:val="0"/>
        <w:spacing w:line="500" w:lineRule="exact"/>
        <w:ind w:firstLine="560" w:firstLineChars="200"/>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中小企业声明函</w:t>
      </w:r>
    </w:p>
    <w:p w14:paraId="75E33442">
      <w:pPr>
        <w:tabs>
          <w:tab w:val="left" w:pos="6300"/>
        </w:tabs>
        <w:snapToGrid w:val="0"/>
        <w:spacing w:line="500" w:lineRule="exact"/>
        <w:ind w:firstLine="480" w:firstLineChars="200"/>
        <w:rPr>
          <w:rFonts w:hint="default" w:ascii="Times New Roman" w:hAnsi="Times New Roman" w:eastAsia="方正仿宋_GBK" w:cs="Times New Roman"/>
          <w:color w:val="auto"/>
          <w:sz w:val="24"/>
          <w:szCs w:val="28"/>
        </w:rPr>
      </w:pPr>
      <w:r>
        <w:rPr>
          <w:rFonts w:hint="default" w:ascii="Times New Roman" w:hAnsi="Times New Roman" w:eastAsia="方正仿宋_GBK" w:cs="Times New Roman"/>
          <w:color w:val="auto"/>
          <w:sz w:val="24"/>
          <w:szCs w:val="28"/>
        </w:rPr>
        <w:t>本公司（联合体）郑重声明，根据《政府采购促进中小企业发展管理办法》（</w:t>
      </w:r>
      <w:r>
        <w:rPr>
          <w:rFonts w:hint="default" w:ascii="Times New Roman" w:hAnsi="Times New Roman" w:eastAsia="方正仿宋_GBK" w:cs="Times New Roman"/>
          <w:color w:val="auto"/>
          <w:sz w:val="24"/>
          <w:szCs w:val="24"/>
        </w:rPr>
        <w:t>财库〔2020〕46号</w:t>
      </w:r>
      <w:r>
        <w:rPr>
          <w:rFonts w:hint="default" w:ascii="Times New Roman" w:hAnsi="Times New Roman" w:eastAsia="方正仿宋_GBK" w:cs="Times New Roman"/>
          <w:color w:val="auto"/>
          <w:sz w:val="24"/>
          <w:szCs w:val="28"/>
        </w:rPr>
        <w:t>）的规定，本公司（联合体）参加</w:t>
      </w:r>
      <w:r>
        <w:rPr>
          <w:rFonts w:hint="default" w:ascii="Times New Roman" w:hAnsi="Times New Roman" w:eastAsia="方正仿宋_GBK" w:cs="Times New Roman"/>
          <w:i/>
          <w:color w:val="auto"/>
          <w:sz w:val="24"/>
          <w:szCs w:val="28"/>
          <w:u w:val="single"/>
        </w:rPr>
        <w:t>（单位名称）</w:t>
      </w:r>
      <w:r>
        <w:rPr>
          <w:rFonts w:hint="default" w:ascii="Times New Roman" w:hAnsi="Times New Roman" w:eastAsia="方正仿宋_GBK" w:cs="Times New Roman"/>
          <w:color w:val="auto"/>
          <w:sz w:val="24"/>
          <w:szCs w:val="28"/>
        </w:rPr>
        <w:t>的</w:t>
      </w:r>
      <w:r>
        <w:rPr>
          <w:rFonts w:hint="default" w:ascii="Times New Roman" w:hAnsi="Times New Roman" w:eastAsia="方正仿宋_GBK" w:cs="Times New Roman"/>
          <w:i/>
          <w:color w:val="auto"/>
          <w:sz w:val="24"/>
          <w:szCs w:val="28"/>
          <w:u w:val="single"/>
        </w:rPr>
        <w:t>（项目名称）</w:t>
      </w:r>
      <w:r>
        <w:rPr>
          <w:rFonts w:hint="default" w:ascii="Times New Roman" w:hAnsi="Times New Roman" w:eastAsia="方正仿宋_GBK" w:cs="Times New Roman"/>
          <w:color w:val="auto"/>
          <w:sz w:val="24"/>
          <w:szCs w:val="28"/>
        </w:rPr>
        <w:t>采购活动，服务全部由符合政策要求的中小企业承接。相关企业（含联合体中的中小企业、签订分包意向协议的中小企业）的具体情况如下：</w:t>
      </w:r>
    </w:p>
    <w:p w14:paraId="1F5ED024">
      <w:pPr>
        <w:tabs>
          <w:tab w:val="left" w:pos="6300"/>
        </w:tabs>
        <w:snapToGrid w:val="0"/>
        <w:spacing w:line="500" w:lineRule="exact"/>
        <w:ind w:firstLine="480" w:firstLineChars="200"/>
        <w:rPr>
          <w:rFonts w:hint="default" w:ascii="Times New Roman" w:hAnsi="Times New Roman" w:eastAsia="方正仿宋_GBK" w:cs="Times New Roman"/>
          <w:color w:val="auto"/>
          <w:sz w:val="24"/>
          <w:szCs w:val="28"/>
        </w:rPr>
      </w:pPr>
      <w:r>
        <w:rPr>
          <w:rFonts w:hint="default" w:ascii="Times New Roman" w:hAnsi="Times New Roman" w:eastAsia="方正仿宋_GBK" w:cs="Times New Roman"/>
          <w:color w:val="auto"/>
          <w:sz w:val="24"/>
          <w:szCs w:val="28"/>
        </w:rPr>
        <w:t>1.</w:t>
      </w:r>
      <w:r>
        <w:rPr>
          <w:rFonts w:hint="default" w:ascii="Times New Roman" w:hAnsi="Times New Roman" w:eastAsia="方正仿宋_GBK" w:cs="Times New Roman"/>
          <w:i/>
          <w:color w:val="auto"/>
          <w:sz w:val="24"/>
          <w:szCs w:val="28"/>
          <w:u w:val="single"/>
        </w:rPr>
        <w:t>（标的名称）</w:t>
      </w:r>
      <w:r>
        <w:rPr>
          <w:rFonts w:hint="default" w:ascii="Times New Roman" w:hAnsi="Times New Roman" w:eastAsia="方正仿宋_GBK" w:cs="Times New Roman"/>
          <w:color w:val="auto"/>
          <w:sz w:val="24"/>
          <w:szCs w:val="28"/>
        </w:rPr>
        <w:t>，属于</w:t>
      </w:r>
      <w:r>
        <w:rPr>
          <w:rFonts w:hint="default" w:ascii="Times New Roman" w:hAnsi="Times New Roman" w:eastAsia="方正仿宋_GBK" w:cs="Times New Roman"/>
          <w:i/>
          <w:color w:val="auto"/>
          <w:sz w:val="24"/>
          <w:szCs w:val="28"/>
          <w:u w:val="single"/>
        </w:rPr>
        <w:t>（采购文件中明确的所属行业）</w:t>
      </w:r>
      <w:r>
        <w:rPr>
          <w:rFonts w:hint="default" w:ascii="Times New Roman" w:hAnsi="Times New Roman" w:eastAsia="方正仿宋_GBK" w:cs="Times New Roman"/>
          <w:color w:val="auto"/>
          <w:sz w:val="24"/>
          <w:szCs w:val="28"/>
        </w:rPr>
        <w:t>；承接企业为</w:t>
      </w:r>
      <w:r>
        <w:rPr>
          <w:rFonts w:hint="default" w:ascii="Times New Roman" w:hAnsi="Times New Roman" w:eastAsia="方正仿宋_GBK" w:cs="Times New Roman"/>
          <w:i/>
          <w:color w:val="auto"/>
          <w:sz w:val="24"/>
          <w:szCs w:val="28"/>
          <w:u w:val="single"/>
        </w:rPr>
        <w:t>（企业名称）</w:t>
      </w:r>
      <w:r>
        <w:rPr>
          <w:rFonts w:hint="default" w:ascii="Times New Roman" w:hAnsi="Times New Roman" w:eastAsia="方正仿宋_GBK" w:cs="Times New Roman"/>
          <w:color w:val="auto"/>
          <w:sz w:val="24"/>
          <w:szCs w:val="28"/>
        </w:rPr>
        <w:t>，从业人员</w:t>
      </w:r>
      <w:r>
        <w:rPr>
          <w:rFonts w:hint="default" w:ascii="Times New Roman" w:hAnsi="Times New Roman" w:eastAsia="方正仿宋_GBK" w:cs="Times New Roman"/>
          <w:color w:val="auto"/>
          <w:sz w:val="24"/>
          <w:szCs w:val="28"/>
          <w:u w:val="single"/>
        </w:rPr>
        <w:t xml:space="preserve">      </w:t>
      </w:r>
      <w:r>
        <w:rPr>
          <w:rFonts w:hint="default" w:ascii="Times New Roman" w:hAnsi="Times New Roman" w:eastAsia="方正仿宋_GBK" w:cs="Times New Roman"/>
          <w:color w:val="auto"/>
          <w:sz w:val="24"/>
          <w:szCs w:val="28"/>
        </w:rPr>
        <w:t>人，营业收入为</w:t>
      </w:r>
      <w:r>
        <w:rPr>
          <w:rFonts w:hint="default" w:ascii="Times New Roman" w:hAnsi="Times New Roman" w:eastAsia="方正仿宋_GBK" w:cs="Times New Roman"/>
          <w:color w:val="auto"/>
          <w:sz w:val="24"/>
          <w:szCs w:val="28"/>
          <w:u w:val="single"/>
        </w:rPr>
        <w:t xml:space="preserve">    </w:t>
      </w:r>
      <w:r>
        <w:rPr>
          <w:rFonts w:hint="default" w:ascii="Times New Roman" w:hAnsi="Times New Roman" w:eastAsia="方正仿宋_GBK" w:cs="Times New Roman"/>
          <w:color w:val="auto"/>
          <w:sz w:val="24"/>
          <w:szCs w:val="28"/>
        </w:rPr>
        <w:t>万元，资产总额为</w:t>
      </w:r>
      <w:r>
        <w:rPr>
          <w:rFonts w:hint="default" w:ascii="Times New Roman" w:hAnsi="Times New Roman" w:eastAsia="方正仿宋_GBK" w:cs="Times New Roman"/>
          <w:color w:val="auto"/>
          <w:sz w:val="24"/>
          <w:szCs w:val="28"/>
          <w:u w:val="single"/>
        </w:rPr>
        <w:t xml:space="preserve">    </w:t>
      </w:r>
      <w:r>
        <w:rPr>
          <w:rFonts w:hint="default" w:ascii="Times New Roman" w:hAnsi="Times New Roman" w:eastAsia="方正仿宋_GBK" w:cs="Times New Roman"/>
          <w:color w:val="auto"/>
          <w:sz w:val="24"/>
          <w:szCs w:val="28"/>
        </w:rPr>
        <w:t>万元，属于</w:t>
      </w:r>
      <w:r>
        <w:rPr>
          <w:rFonts w:hint="default" w:ascii="Times New Roman" w:hAnsi="Times New Roman" w:eastAsia="方正仿宋_GBK" w:cs="Times New Roman"/>
          <w:i/>
          <w:color w:val="auto"/>
          <w:sz w:val="24"/>
          <w:szCs w:val="28"/>
          <w:u w:val="single"/>
        </w:rPr>
        <w:t>（中型企业、小型企业、微型企业）</w:t>
      </w:r>
      <w:r>
        <w:rPr>
          <w:rFonts w:hint="default" w:ascii="Times New Roman" w:hAnsi="Times New Roman" w:eastAsia="方正仿宋_GBK" w:cs="Times New Roman"/>
          <w:color w:val="auto"/>
          <w:sz w:val="24"/>
          <w:szCs w:val="28"/>
        </w:rPr>
        <w:t>；</w:t>
      </w:r>
    </w:p>
    <w:p w14:paraId="6035B94F">
      <w:pPr>
        <w:tabs>
          <w:tab w:val="left" w:pos="6300"/>
        </w:tabs>
        <w:snapToGrid w:val="0"/>
        <w:spacing w:line="500" w:lineRule="exact"/>
        <w:ind w:firstLine="480" w:firstLineChars="200"/>
        <w:rPr>
          <w:rFonts w:hint="default" w:ascii="Times New Roman" w:hAnsi="Times New Roman" w:eastAsia="方正仿宋_GBK" w:cs="Times New Roman"/>
          <w:color w:val="auto"/>
          <w:sz w:val="24"/>
          <w:szCs w:val="28"/>
        </w:rPr>
      </w:pPr>
      <w:r>
        <w:rPr>
          <w:rFonts w:hint="default" w:ascii="Times New Roman" w:hAnsi="Times New Roman" w:eastAsia="方正仿宋_GBK" w:cs="Times New Roman"/>
          <w:color w:val="auto"/>
          <w:sz w:val="24"/>
          <w:szCs w:val="28"/>
        </w:rPr>
        <w:t>为本标的提供的服务人员</w:t>
      </w:r>
      <w:r>
        <w:rPr>
          <w:rFonts w:hint="default" w:ascii="Times New Roman" w:hAnsi="Times New Roman" w:eastAsia="方正仿宋_GBK" w:cs="Times New Roman"/>
          <w:color w:val="auto"/>
          <w:sz w:val="24"/>
          <w:szCs w:val="28"/>
          <w:u w:val="single"/>
        </w:rPr>
        <w:t xml:space="preserve">   </w:t>
      </w:r>
      <w:r>
        <w:rPr>
          <w:rFonts w:hint="default" w:ascii="Times New Roman" w:hAnsi="Times New Roman" w:eastAsia="方正仿宋_GBK" w:cs="Times New Roman"/>
          <w:color w:val="auto"/>
          <w:sz w:val="24"/>
          <w:szCs w:val="28"/>
        </w:rPr>
        <w:t>人，其中与本企业签订劳动合同</w:t>
      </w:r>
      <w:r>
        <w:rPr>
          <w:rFonts w:hint="default" w:ascii="Times New Roman" w:hAnsi="Times New Roman" w:eastAsia="方正仿宋_GBK" w:cs="Times New Roman"/>
          <w:color w:val="auto"/>
          <w:sz w:val="24"/>
          <w:szCs w:val="28"/>
          <w:u w:val="single"/>
        </w:rPr>
        <w:t xml:space="preserve">   </w:t>
      </w:r>
      <w:r>
        <w:rPr>
          <w:rFonts w:hint="default" w:ascii="Times New Roman" w:hAnsi="Times New Roman" w:eastAsia="方正仿宋_GBK" w:cs="Times New Roman"/>
          <w:color w:val="auto"/>
          <w:sz w:val="24"/>
          <w:szCs w:val="28"/>
        </w:rPr>
        <w:t>人，其他人员</w:t>
      </w:r>
      <w:r>
        <w:rPr>
          <w:rFonts w:hint="default" w:ascii="Times New Roman" w:hAnsi="Times New Roman" w:eastAsia="方正仿宋_GBK" w:cs="Times New Roman"/>
          <w:color w:val="auto"/>
          <w:sz w:val="24"/>
          <w:szCs w:val="28"/>
          <w:u w:val="single"/>
        </w:rPr>
        <w:t xml:space="preserve">   </w:t>
      </w:r>
      <w:r>
        <w:rPr>
          <w:rFonts w:hint="default" w:ascii="Times New Roman" w:hAnsi="Times New Roman" w:eastAsia="方正仿宋_GBK" w:cs="Times New Roman"/>
          <w:color w:val="auto"/>
          <w:sz w:val="24"/>
          <w:szCs w:val="28"/>
        </w:rPr>
        <w:t>人。</w:t>
      </w:r>
      <w:r>
        <w:rPr>
          <w:rFonts w:hint="default" w:ascii="Times New Roman" w:hAnsi="Times New Roman" w:eastAsia="方正仿宋_GBK" w:cs="Times New Roman"/>
          <w:b/>
          <w:bCs/>
          <w:color w:val="auto"/>
          <w:sz w:val="24"/>
          <w:szCs w:val="28"/>
        </w:rPr>
        <w:t>有其他人员的不符合中小企业扶持政策（适用于服务采购项目）</w:t>
      </w:r>
      <w:r>
        <w:rPr>
          <w:rFonts w:hint="default" w:ascii="Times New Roman" w:hAnsi="Times New Roman" w:eastAsia="方正仿宋_GBK" w:cs="Times New Roman"/>
          <w:color w:val="auto"/>
          <w:sz w:val="24"/>
          <w:szCs w:val="28"/>
        </w:rPr>
        <w:t>;</w:t>
      </w:r>
    </w:p>
    <w:p w14:paraId="3B1205F3">
      <w:pPr>
        <w:tabs>
          <w:tab w:val="left" w:pos="6300"/>
        </w:tabs>
        <w:snapToGrid w:val="0"/>
        <w:spacing w:line="500" w:lineRule="exact"/>
        <w:ind w:firstLine="480" w:firstLineChars="200"/>
        <w:rPr>
          <w:rFonts w:hint="default" w:ascii="Times New Roman" w:hAnsi="Times New Roman" w:eastAsia="方正仿宋_GBK" w:cs="Times New Roman"/>
          <w:color w:val="auto"/>
          <w:sz w:val="24"/>
          <w:szCs w:val="28"/>
        </w:rPr>
      </w:pPr>
      <w:r>
        <w:rPr>
          <w:rFonts w:hint="default" w:ascii="Times New Roman" w:hAnsi="Times New Roman" w:eastAsia="方正仿宋_GBK" w:cs="Times New Roman"/>
          <w:color w:val="auto"/>
          <w:sz w:val="24"/>
          <w:szCs w:val="28"/>
        </w:rPr>
        <w:t>2.</w:t>
      </w:r>
      <w:r>
        <w:rPr>
          <w:rFonts w:hint="default" w:ascii="Times New Roman" w:hAnsi="Times New Roman" w:eastAsia="方正仿宋_GBK" w:cs="Times New Roman"/>
          <w:i/>
          <w:color w:val="auto"/>
          <w:sz w:val="24"/>
          <w:szCs w:val="28"/>
          <w:u w:val="single"/>
        </w:rPr>
        <w:t xml:space="preserve"> （标的名称）</w:t>
      </w:r>
      <w:r>
        <w:rPr>
          <w:rFonts w:hint="default" w:ascii="Times New Roman" w:hAnsi="Times New Roman" w:eastAsia="方正仿宋_GBK" w:cs="Times New Roman"/>
          <w:color w:val="auto"/>
          <w:sz w:val="24"/>
          <w:szCs w:val="28"/>
        </w:rPr>
        <w:t>，属于</w:t>
      </w:r>
      <w:r>
        <w:rPr>
          <w:rFonts w:hint="default" w:ascii="Times New Roman" w:hAnsi="Times New Roman" w:eastAsia="方正仿宋_GBK" w:cs="Times New Roman"/>
          <w:i/>
          <w:color w:val="auto"/>
          <w:sz w:val="24"/>
          <w:szCs w:val="28"/>
          <w:u w:val="single"/>
        </w:rPr>
        <w:t>（采购文件中明确的所属行业）</w:t>
      </w:r>
      <w:r>
        <w:rPr>
          <w:rFonts w:hint="default" w:ascii="Times New Roman" w:hAnsi="Times New Roman" w:eastAsia="方正仿宋_GBK" w:cs="Times New Roman"/>
          <w:color w:val="auto"/>
          <w:sz w:val="24"/>
          <w:szCs w:val="28"/>
        </w:rPr>
        <w:t>；承接企业为</w:t>
      </w:r>
      <w:r>
        <w:rPr>
          <w:rFonts w:hint="default" w:ascii="Times New Roman" w:hAnsi="Times New Roman" w:eastAsia="方正仿宋_GBK" w:cs="Times New Roman"/>
          <w:i/>
          <w:color w:val="auto"/>
          <w:sz w:val="24"/>
          <w:szCs w:val="28"/>
          <w:u w:val="single"/>
        </w:rPr>
        <w:t>（企业名称）</w:t>
      </w:r>
      <w:r>
        <w:rPr>
          <w:rFonts w:hint="default" w:ascii="Times New Roman" w:hAnsi="Times New Roman" w:eastAsia="方正仿宋_GBK" w:cs="Times New Roman"/>
          <w:color w:val="auto"/>
          <w:sz w:val="24"/>
          <w:szCs w:val="28"/>
        </w:rPr>
        <w:t>，从业人员</w:t>
      </w:r>
      <w:r>
        <w:rPr>
          <w:rFonts w:hint="default" w:ascii="Times New Roman" w:hAnsi="Times New Roman" w:eastAsia="方正仿宋_GBK" w:cs="Times New Roman"/>
          <w:color w:val="auto"/>
          <w:sz w:val="24"/>
          <w:szCs w:val="28"/>
          <w:u w:val="single"/>
        </w:rPr>
        <w:t xml:space="preserve">      </w:t>
      </w:r>
      <w:r>
        <w:rPr>
          <w:rFonts w:hint="default" w:ascii="Times New Roman" w:hAnsi="Times New Roman" w:eastAsia="方正仿宋_GBK" w:cs="Times New Roman"/>
          <w:color w:val="auto"/>
          <w:sz w:val="24"/>
          <w:szCs w:val="28"/>
        </w:rPr>
        <w:t>人，营业收入为</w:t>
      </w:r>
      <w:r>
        <w:rPr>
          <w:rFonts w:hint="default" w:ascii="Times New Roman" w:hAnsi="Times New Roman" w:eastAsia="方正仿宋_GBK" w:cs="Times New Roman"/>
          <w:color w:val="auto"/>
          <w:sz w:val="24"/>
          <w:szCs w:val="28"/>
          <w:u w:val="single"/>
        </w:rPr>
        <w:t xml:space="preserve">    </w:t>
      </w:r>
      <w:r>
        <w:rPr>
          <w:rFonts w:hint="default" w:ascii="Times New Roman" w:hAnsi="Times New Roman" w:eastAsia="方正仿宋_GBK" w:cs="Times New Roman"/>
          <w:color w:val="auto"/>
          <w:sz w:val="24"/>
          <w:szCs w:val="28"/>
        </w:rPr>
        <w:t>万元，资产总额为</w:t>
      </w:r>
      <w:r>
        <w:rPr>
          <w:rFonts w:hint="default" w:ascii="Times New Roman" w:hAnsi="Times New Roman" w:eastAsia="方正仿宋_GBK" w:cs="Times New Roman"/>
          <w:color w:val="auto"/>
          <w:sz w:val="24"/>
          <w:szCs w:val="28"/>
          <w:u w:val="single"/>
        </w:rPr>
        <w:t xml:space="preserve">    </w:t>
      </w:r>
      <w:r>
        <w:rPr>
          <w:rFonts w:hint="default" w:ascii="Times New Roman" w:hAnsi="Times New Roman" w:eastAsia="方正仿宋_GBK" w:cs="Times New Roman"/>
          <w:color w:val="auto"/>
          <w:sz w:val="24"/>
          <w:szCs w:val="28"/>
        </w:rPr>
        <w:t>万元，属于</w:t>
      </w:r>
      <w:r>
        <w:rPr>
          <w:rFonts w:hint="default" w:ascii="Times New Roman" w:hAnsi="Times New Roman" w:eastAsia="方正仿宋_GBK" w:cs="Times New Roman"/>
          <w:i/>
          <w:color w:val="auto"/>
          <w:sz w:val="24"/>
          <w:szCs w:val="28"/>
          <w:u w:val="single"/>
        </w:rPr>
        <w:t>（中型企业、小型企业、微型企业）</w:t>
      </w:r>
      <w:r>
        <w:rPr>
          <w:rFonts w:hint="default" w:ascii="Times New Roman" w:hAnsi="Times New Roman" w:eastAsia="方正仿宋_GBK" w:cs="Times New Roman"/>
          <w:color w:val="auto"/>
          <w:sz w:val="24"/>
          <w:szCs w:val="28"/>
        </w:rPr>
        <w:t>；</w:t>
      </w:r>
    </w:p>
    <w:p w14:paraId="7DF890AC">
      <w:pPr>
        <w:tabs>
          <w:tab w:val="left" w:pos="6300"/>
        </w:tabs>
        <w:snapToGrid w:val="0"/>
        <w:spacing w:line="500" w:lineRule="exact"/>
        <w:ind w:firstLine="480" w:firstLineChars="200"/>
        <w:rPr>
          <w:rFonts w:hint="default" w:ascii="Times New Roman" w:hAnsi="Times New Roman" w:eastAsia="方正仿宋_GBK" w:cs="Times New Roman"/>
          <w:color w:val="auto"/>
          <w:sz w:val="24"/>
          <w:szCs w:val="28"/>
        </w:rPr>
      </w:pPr>
      <w:r>
        <w:rPr>
          <w:rFonts w:hint="default" w:ascii="Times New Roman" w:hAnsi="Times New Roman" w:eastAsia="方正仿宋_GBK" w:cs="Times New Roman"/>
          <w:color w:val="auto"/>
          <w:sz w:val="24"/>
          <w:szCs w:val="28"/>
        </w:rPr>
        <w:t>为本标的提供的服务人员</w:t>
      </w:r>
      <w:r>
        <w:rPr>
          <w:rFonts w:hint="default" w:ascii="Times New Roman" w:hAnsi="Times New Roman" w:eastAsia="方正仿宋_GBK" w:cs="Times New Roman"/>
          <w:color w:val="auto"/>
          <w:sz w:val="24"/>
          <w:szCs w:val="28"/>
          <w:u w:val="single"/>
        </w:rPr>
        <w:t xml:space="preserve">   </w:t>
      </w:r>
      <w:r>
        <w:rPr>
          <w:rFonts w:hint="default" w:ascii="Times New Roman" w:hAnsi="Times New Roman" w:eastAsia="方正仿宋_GBK" w:cs="Times New Roman"/>
          <w:color w:val="auto"/>
          <w:sz w:val="24"/>
          <w:szCs w:val="28"/>
        </w:rPr>
        <w:t>人，其中与本企业签订劳动合同</w:t>
      </w:r>
      <w:r>
        <w:rPr>
          <w:rFonts w:hint="default" w:ascii="Times New Roman" w:hAnsi="Times New Roman" w:eastAsia="方正仿宋_GBK" w:cs="Times New Roman"/>
          <w:color w:val="auto"/>
          <w:sz w:val="24"/>
          <w:szCs w:val="28"/>
          <w:u w:val="single"/>
        </w:rPr>
        <w:t xml:space="preserve">   </w:t>
      </w:r>
      <w:r>
        <w:rPr>
          <w:rFonts w:hint="default" w:ascii="Times New Roman" w:hAnsi="Times New Roman" w:eastAsia="方正仿宋_GBK" w:cs="Times New Roman"/>
          <w:color w:val="auto"/>
          <w:sz w:val="24"/>
          <w:szCs w:val="28"/>
        </w:rPr>
        <w:t>人，其他人员</w:t>
      </w:r>
      <w:r>
        <w:rPr>
          <w:rFonts w:hint="default" w:ascii="Times New Roman" w:hAnsi="Times New Roman" w:eastAsia="方正仿宋_GBK" w:cs="Times New Roman"/>
          <w:color w:val="auto"/>
          <w:sz w:val="24"/>
          <w:szCs w:val="28"/>
          <w:u w:val="single"/>
        </w:rPr>
        <w:t xml:space="preserve">   </w:t>
      </w:r>
      <w:r>
        <w:rPr>
          <w:rFonts w:hint="default" w:ascii="Times New Roman" w:hAnsi="Times New Roman" w:eastAsia="方正仿宋_GBK" w:cs="Times New Roman"/>
          <w:color w:val="auto"/>
          <w:sz w:val="24"/>
          <w:szCs w:val="28"/>
        </w:rPr>
        <w:t>人。</w:t>
      </w:r>
      <w:r>
        <w:rPr>
          <w:rFonts w:hint="default" w:ascii="Times New Roman" w:hAnsi="Times New Roman" w:eastAsia="方正仿宋_GBK" w:cs="Times New Roman"/>
          <w:b/>
          <w:bCs/>
          <w:color w:val="auto"/>
          <w:sz w:val="24"/>
          <w:szCs w:val="28"/>
        </w:rPr>
        <w:t>有其他人员的不符合中小企业扶持政策（适用于服务采购项目）</w:t>
      </w:r>
      <w:r>
        <w:rPr>
          <w:rFonts w:hint="default" w:ascii="Times New Roman" w:hAnsi="Times New Roman" w:eastAsia="方正仿宋_GBK" w:cs="Times New Roman"/>
          <w:color w:val="auto"/>
          <w:sz w:val="24"/>
          <w:szCs w:val="28"/>
        </w:rPr>
        <w:t>;</w:t>
      </w:r>
    </w:p>
    <w:p w14:paraId="113B0AE3">
      <w:pPr>
        <w:tabs>
          <w:tab w:val="left" w:pos="6300"/>
        </w:tabs>
        <w:snapToGrid w:val="0"/>
        <w:spacing w:line="500" w:lineRule="exact"/>
        <w:ind w:firstLine="480" w:firstLineChars="200"/>
        <w:rPr>
          <w:rFonts w:hint="default" w:ascii="Times New Roman" w:hAnsi="Times New Roman" w:eastAsia="方正仿宋_GBK" w:cs="Times New Roman"/>
          <w:color w:val="auto"/>
          <w:sz w:val="24"/>
          <w:szCs w:val="28"/>
        </w:rPr>
      </w:pPr>
      <w:r>
        <w:rPr>
          <w:rFonts w:hint="default" w:ascii="Times New Roman" w:hAnsi="Times New Roman" w:eastAsia="方正仿宋_GBK" w:cs="Times New Roman"/>
          <w:color w:val="auto"/>
          <w:sz w:val="24"/>
          <w:szCs w:val="28"/>
        </w:rPr>
        <w:t>……</w:t>
      </w:r>
    </w:p>
    <w:p w14:paraId="3943D1B5">
      <w:pPr>
        <w:tabs>
          <w:tab w:val="left" w:pos="6300"/>
        </w:tabs>
        <w:snapToGrid w:val="0"/>
        <w:spacing w:line="500" w:lineRule="exact"/>
        <w:ind w:firstLine="480" w:firstLineChars="200"/>
        <w:rPr>
          <w:rFonts w:hint="default" w:ascii="Times New Roman" w:hAnsi="Times New Roman" w:eastAsia="方正仿宋_GBK" w:cs="Times New Roman"/>
          <w:color w:val="auto"/>
          <w:sz w:val="24"/>
          <w:szCs w:val="28"/>
        </w:rPr>
      </w:pPr>
      <w:r>
        <w:rPr>
          <w:rFonts w:hint="default" w:ascii="Times New Roman" w:hAnsi="Times New Roman" w:eastAsia="方正仿宋_GBK" w:cs="Times New Roman"/>
          <w:color w:val="auto"/>
          <w:sz w:val="24"/>
          <w:szCs w:val="28"/>
        </w:rPr>
        <w:t>以上企业，不属于大企业的分支机构，不存在控股股东为大企业的情形，也不存在与大企业的负责人为同一人的情形。</w:t>
      </w:r>
    </w:p>
    <w:p w14:paraId="0C74BCDD">
      <w:pPr>
        <w:tabs>
          <w:tab w:val="left" w:pos="6300"/>
        </w:tabs>
        <w:snapToGrid w:val="0"/>
        <w:spacing w:line="500" w:lineRule="exact"/>
        <w:ind w:firstLine="480" w:firstLineChars="200"/>
        <w:rPr>
          <w:rFonts w:hint="default" w:ascii="Times New Roman" w:hAnsi="Times New Roman" w:eastAsia="方正仿宋_GBK" w:cs="Times New Roman"/>
          <w:color w:val="auto"/>
          <w:sz w:val="24"/>
          <w:szCs w:val="28"/>
        </w:rPr>
      </w:pPr>
      <w:r>
        <w:rPr>
          <w:rFonts w:hint="default" w:ascii="Times New Roman" w:hAnsi="Times New Roman" w:eastAsia="方正仿宋_GBK" w:cs="Times New Roman"/>
          <w:color w:val="auto"/>
          <w:sz w:val="24"/>
          <w:szCs w:val="28"/>
        </w:rPr>
        <w:t>本企业对上述声明内容的真实性负责。如有虚假，将依法承担相应责任。</w:t>
      </w:r>
    </w:p>
    <w:p w14:paraId="07947361">
      <w:pPr>
        <w:tabs>
          <w:tab w:val="left" w:pos="6300"/>
        </w:tabs>
        <w:snapToGrid w:val="0"/>
        <w:spacing w:line="500" w:lineRule="exact"/>
        <w:ind w:firstLine="480" w:firstLineChars="200"/>
        <w:rPr>
          <w:rFonts w:hint="default" w:ascii="Times New Roman" w:hAnsi="Times New Roman" w:eastAsia="方正仿宋_GBK" w:cs="Times New Roman"/>
          <w:color w:val="auto"/>
          <w:sz w:val="24"/>
          <w:szCs w:val="28"/>
        </w:rPr>
      </w:pPr>
      <w:r>
        <w:rPr>
          <w:rFonts w:hint="default" w:ascii="Times New Roman" w:hAnsi="Times New Roman" w:eastAsia="方正仿宋_GBK" w:cs="Times New Roman"/>
          <w:color w:val="auto"/>
          <w:sz w:val="24"/>
          <w:szCs w:val="28"/>
        </w:rPr>
        <w:t xml:space="preserve">                                                    </w:t>
      </w:r>
    </w:p>
    <w:p w14:paraId="40E10A2D">
      <w:pPr>
        <w:tabs>
          <w:tab w:val="left" w:pos="6300"/>
        </w:tabs>
        <w:snapToGrid w:val="0"/>
        <w:spacing w:line="500" w:lineRule="exact"/>
        <w:ind w:firstLine="6120" w:firstLineChars="2550"/>
        <w:rPr>
          <w:rFonts w:hint="default" w:ascii="Times New Roman" w:hAnsi="Times New Roman" w:eastAsia="方正仿宋_GBK" w:cs="Times New Roman"/>
          <w:color w:val="auto"/>
          <w:sz w:val="24"/>
          <w:szCs w:val="28"/>
        </w:rPr>
      </w:pPr>
      <w:r>
        <w:rPr>
          <w:rFonts w:hint="default" w:ascii="Times New Roman" w:hAnsi="Times New Roman" w:eastAsia="方正仿宋_GBK" w:cs="Times New Roman"/>
          <w:color w:val="auto"/>
          <w:sz w:val="24"/>
          <w:szCs w:val="28"/>
        </w:rPr>
        <w:t xml:space="preserve">企业名称（盖章）： </w:t>
      </w:r>
    </w:p>
    <w:p w14:paraId="430CB259">
      <w:pPr>
        <w:tabs>
          <w:tab w:val="left" w:pos="6300"/>
        </w:tabs>
        <w:snapToGrid w:val="0"/>
        <w:spacing w:line="500" w:lineRule="exact"/>
        <w:ind w:right="784" w:firstLine="6120" w:firstLineChars="255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szCs w:val="28"/>
        </w:rPr>
        <w:t>日期：</w:t>
      </w:r>
    </w:p>
    <w:p w14:paraId="4AEF26AB">
      <w:pPr>
        <w:tabs>
          <w:tab w:val="left" w:pos="6300"/>
        </w:tabs>
        <w:snapToGrid w:val="0"/>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填写时应注意以下事项：</w:t>
      </w:r>
    </w:p>
    <w:p w14:paraId="55016C31">
      <w:pPr>
        <w:tabs>
          <w:tab w:val="left" w:pos="6300"/>
        </w:tabs>
        <w:snapToGrid w:val="0"/>
        <w:ind w:firstLine="420" w:firstLineChars="200"/>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1.从业人员、营业收入、资产总额填报上一年度数据，无上一年度数据的新成立企业可不填报。</w:t>
      </w:r>
    </w:p>
    <w:p w14:paraId="4F55C678">
      <w:pPr>
        <w:tabs>
          <w:tab w:val="left" w:pos="6300"/>
        </w:tabs>
        <w:snapToGrid w:val="0"/>
        <w:ind w:firstLine="422" w:firstLineChars="200"/>
        <w:rPr>
          <w:rFonts w:hint="default" w:ascii="Times New Roman" w:hAnsi="Times New Roman" w:eastAsia="方正仿宋_GBK" w:cs="Times New Roman"/>
          <w:b/>
          <w:color w:val="auto"/>
          <w:kern w:val="0"/>
          <w:sz w:val="21"/>
          <w:szCs w:val="21"/>
        </w:rPr>
      </w:pPr>
      <w:r>
        <w:rPr>
          <w:rFonts w:hint="default" w:ascii="Times New Roman" w:hAnsi="Times New Roman" w:eastAsia="方正仿宋_GBK" w:cs="Times New Roman"/>
          <w:b/>
          <w:color w:val="auto"/>
          <w:kern w:val="0"/>
          <w:sz w:val="21"/>
          <w:szCs w:val="21"/>
        </w:rPr>
        <w:t>2.中小企业应当按照《中小企业划型标准规定》（工信部联企业〔2011〕300号），如实填写并提交《中小企业声明函》。</w:t>
      </w:r>
    </w:p>
    <w:p w14:paraId="55ECA9E2">
      <w:pPr>
        <w:tabs>
          <w:tab w:val="left" w:pos="6300"/>
        </w:tabs>
        <w:snapToGrid w:val="0"/>
        <w:ind w:firstLine="422" w:firstLineChars="200"/>
        <w:rPr>
          <w:rFonts w:hint="default" w:ascii="Times New Roman" w:hAnsi="Times New Roman" w:eastAsia="方正仿宋_GBK" w:cs="Times New Roman"/>
          <w:b/>
          <w:color w:val="auto"/>
          <w:kern w:val="0"/>
          <w:sz w:val="21"/>
          <w:szCs w:val="21"/>
        </w:rPr>
      </w:pPr>
      <w:r>
        <w:rPr>
          <w:rFonts w:hint="default" w:ascii="Times New Roman" w:hAnsi="Times New Roman" w:eastAsia="方正仿宋_GBK" w:cs="Times New Roman"/>
          <w:b/>
          <w:color w:val="auto"/>
          <w:kern w:val="0"/>
          <w:sz w:val="21"/>
          <w:szCs w:val="21"/>
        </w:rPr>
        <w:t>3.供应商填写《中小企业声明函》中所属行业时，应与采购文件第一篇“采购标的对应的中小企业划分标准所属行业”中填写的所属行业一致。</w:t>
      </w:r>
    </w:p>
    <w:p w14:paraId="4A1BC5C8">
      <w:pPr>
        <w:tabs>
          <w:tab w:val="left" w:pos="6300"/>
        </w:tabs>
        <w:snapToGrid w:val="0"/>
        <w:ind w:firstLine="422" w:firstLineChars="200"/>
        <w:rPr>
          <w:rFonts w:hint="default" w:ascii="Times New Roman" w:hAnsi="Times New Roman" w:eastAsia="方正仿宋_GBK" w:cs="Times New Roman"/>
          <w:b/>
          <w:color w:val="auto"/>
          <w:kern w:val="0"/>
          <w:sz w:val="21"/>
          <w:szCs w:val="21"/>
        </w:rPr>
      </w:pPr>
      <w:r>
        <w:rPr>
          <w:rFonts w:hint="default" w:ascii="Times New Roman" w:hAnsi="Times New Roman" w:eastAsia="方正仿宋_GBK" w:cs="Times New Roman"/>
          <w:b/>
          <w:color w:val="auto"/>
          <w:kern w:val="0"/>
          <w:sz w:val="21"/>
          <w:szCs w:val="21"/>
        </w:rPr>
        <w:t>4.本声明函“企业名称（盖章）”处为供应商盖章。</w:t>
      </w:r>
    </w:p>
    <w:p w14:paraId="1906D2B2">
      <w:pPr>
        <w:tabs>
          <w:tab w:val="left" w:pos="6300"/>
        </w:tabs>
        <w:snapToGrid w:val="0"/>
        <w:ind w:firstLine="420" w:firstLineChars="200"/>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注：各行业划型标准：</w:t>
      </w:r>
    </w:p>
    <w:p w14:paraId="4D7C27AE">
      <w:pPr>
        <w:tabs>
          <w:tab w:val="left" w:pos="6300"/>
        </w:tabs>
        <w:snapToGrid w:val="0"/>
        <w:ind w:firstLine="420" w:firstLineChars="200"/>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（一）农、林、牧、渔业。营业收入20000万元以下的为中小微型企业。其中，营业收入500万元及以上的为中型企业，营业收入50万元及以上的为小型企业，营业收入50万元以下的为微型企业。</w:t>
      </w:r>
    </w:p>
    <w:p w14:paraId="6D6CB04E">
      <w:pPr>
        <w:tabs>
          <w:tab w:val="left" w:pos="6300"/>
        </w:tabs>
        <w:snapToGrid w:val="0"/>
        <w:ind w:firstLine="420" w:firstLineChars="200"/>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06163C6E">
      <w:pPr>
        <w:tabs>
          <w:tab w:val="left" w:pos="6300"/>
        </w:tabs>
        <w:snapToGrid w:val="0"/>
        <w:ind w:firstLine="420" w:firstLineChars="200"/>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F075579">
      <w:pPr>
        <w:tabs>
          <w:tab w:val="left" w:pos="6300"/>
        </w:tabs>
        <w:snapToGrid w:val="0"/>
        <w:ind w:firstLine="420" w:firstLineChars="200"/>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56A62CC">
      <w:pPr>
        <w:tabs>
          <w:tab w:val="left" w:pos="6300"/>
        </w:tabs>
        <w:snapToGrid w:val="0"/>
        <w:ind w:firstLine="420" w:firstLineChars="200"/>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E09701B">
      <w:pPr>
        <w:tabs>
          <w:tab w:val="left" w:pos="6300"/>
        </w:tabs>
        <w:snapToGrid w:val="0"/>
        <w:ind w:firstLine="420" w:firstLineChars="200"/>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C1EFD64">
      <w:pPr>
        <w:tabs>
          <w:tab w:val="left" w:pos="6300"/>
        </w:tabs>
        <w:snapToGrid w:val="0"/>
        <w:ind w:firstLine="420" w:firstLineChars="200"/>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2A46D17B">
      <w:pPr>
        <w:tabs>
          <w:tab w:val="left" w:pos="6300"/>
        </w:tabs>
        <w:snapToGrid w:val="0"/>
        <w:ind w:firstLine="420" w:firstLineChars="200"/>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7EDF340">
      <w:pPr>
        <w:tabs>
          <w:tab w:val="left" w:pos="6300"/>
        </w:tabs>
        <w:snapToGrid w:val="0"/>
        <w:ind w:firstLine="420" w:firstLineChars="200"/>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FF6C076">
      <w:pPr>
        <w:tabs>
          <w:tab w:val="left" w:pos="6300"/>
        </w:tabs>
        <w:snapToGrid w:val="0"/>
        <w:ind w:firstLine="420" w:firstLineChars="200"/>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947D38F">
      <w:pPr>
        <w:tabs>
          <w:tab w:val="left" w:pos="6300"/>
        </w:tabs>
        <w:snapToGrid w:val="0"/>
        <w:ind w:firstLine="420" w:firstLineChars="200"/>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28F8E5B">
      <w:pPr>
        <w:tabs>
          <w:tab w:val="left" w:pos="6300"/>
        </w:tabs>
        <w:snapToGrid w:val="0"/>
        <w:ind w:firstLine="420" w:firstLineChars="200"/>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66F06EF">
      <w:pPr>
        <w:tabs>
          <w:tab w:val="left" w:pos="6300"/>
        </w:tabs>
        <w:snapToGrid w:val="0"/>
        <w:ind w:firstLine="420" w:firstLineChars="200"/>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5AAC547">
      <w:pPr>
        <w:tabs>
          <w:tab w:val="left" w:pos="6300"/>
        </w:tabs>
        <w:snapToGrid w:val="0"/>
        <w:ind w:firstLine="420" w:firstLineChars="200"/>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65F843A">
      <w:pPr>
        <w:tabs>
          <w:tab w:val="left" w:pos="6300"/>
        </w:tabs>
        <w:snapToGrid w:val="0"/>
        <w:ind w:firstLine="420" w:firstLineChars="200"/>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E193F5D">
      <w:pPr>
        <w:tabs>
          <w:tab w:val="left" w:pos="6300"/>
        </w:tabs>
        <w:snapToGrid w:val="0"/>
        <w:ind w:firstLine="420" w:firstLineChars="200"/>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（十六）其他未列明行业。从业人员300人以下的为中小微型企业。其中，从业人员100人及以上的为中型企业；从业人员10人及以上的为小型企业；从业人员10人以下的为微型企业。</w:t>
      </w:r>
    </w:p>
    <w:p w14:paraId="5B6090F7">
      <w:pPr>
        <w:tabs>
          <w:tab w:val="left" w:pos="6300"/>
        </w:tabs>
        <w:snapToGrid w:val="0"/>
        <w:spacing w:line="500" w:lineRule="exact"/>
        <w:ind w:firstLine="480" w:firstLineChars="200"/>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sz w:val="24"/>
          <w:szCs w:val="24"/>
        </w:rPr>
        <w:br w:type="page"/>
      </w:r>
      <w:r>
        <w:rPr>
          <w:rFonts w:hint="default" w:ascii="Times New Roman" w:hAnsi="Times New Roman" w:eastAsia="方正仿宋_GBK" w:cs="Times New Roman"/>
          <w:color w:val="auto"/>
        </w:rPr>
        <w:t>监狱企业证明文件</w:t>
      </w:r>
    </w:p>
    <w:p w14:paraId="1AF47D60">
      <w:pPr>
        <w:tabs>
          <w:tab w:val="left" w:pos="6300"/>
        </w:tabs>
        <w:snapToGrid w:val="0"/>
        <w:spacing w:line="40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以省级以上监狱管理局、戒毒管理局（含新疆生产建设兵团）出具的属于监狱企业的证明文件为准。</w:t>
      </w:r>
    </w:p>
    <w:p w14:paraId="5EB06CBE">
      <w:pPr>
        <w:tabs>
          <w:tab w:val="left" w:pos="6300"/>
        </w:tabs>
        <w:snapToGrid w:val="0"/>
        <w:spacing w:line="500" w:lineRule="exact"/>
        <w:ind w:firstLine="480" w:firstLineChars="200"/>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sz w:val="24"/>
        </w:rPr>
        <w:br w:type="page"/>
      </w:r>
      <w:r>
        <w:rPr>
          <w:rFonts w:hint="default" w:ascii="Times New Roman" w:hAnsi="Times New Roman" w:eastAsia="方正仿宋_GBK" w:cs="Times New Roman"/>
          <w:color w:val="auto"/>
        </w:rPr>
        <w:t>残疾人福利性单位声明函</w:t>
      </w:r>
    </w:p>
    <w:p w14:paraId="5A56A365">
      <w:pPr>
        <w:tabs>
          <w:tab w:val="left" w:pos="6300"/>
        </w:tabs>
        <w:snapToGrid w:val="0"/>
        <w:spacing w:line="50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37CAC50">
      <w:pPr>
        <w:tabs>
          <w:tab w:val="left" w:pos="6300"/>
        </w:tabs>
        <w:snapToGrid w:val="0"/>
        <w:spacing w:line="50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本单位对上述声明的真实性负责。如有虚假，将依法承担相应责任。</w:t>
      </w:r>
    </w:p>
    <w:p w14:paraId="087E586D">
      <w:pPr>
        <w:tabs>
          <w:tab w:val="left" w:pos="6300"/>
        </w:tabs>
        <w:snapToGrid w:val="0"/>
        <w:spacing w:line="500" w:lineRule="exact"/>
        <w:ind w:firstLine="480" w:firstLineChars="200"/>
        <w:rPr>
          <w:rFonts w:hint="default" w:ascii="Times New Roman" w:hAnsi="Times New Roman" w:eastAsia="方正仿宋_GBK" w:cs="Times New Roman"/>
          <w:color w:val="auto"/>
          <w:sz w:val="24"/>
        </w:rPr>
      </w:pPr>
    </w:p>
    <w:p w14:paraId="117FF63F">
      <w:pPr>
        <w:tabs>
          <w:tab w:val="left" w:pos="6300"/>
        </w:tabs>
        <w:snapToGrid w:val="0"/>
        <w:spacing w:line="500" w:lineRule="exact"/>
        <w:ind w:firstLine="480" w:firstLineChars="200"/>
        <w:rPr>
          <w:rFonts w:hint="default" w:ascii="Times New Roman" w:hAnsi="Times New Roman" w:eastAsia="方正仿宋_GBK" w:cs="Times New Roman"/>
          <w:color w:val="auto"/>
          <w:sz w:val="24"/>
        </w:rPr>
      </w:pPr>
    </w:p>
    <w:p w14:paraId="506947F6">
      <w:pPr>
        <w:tabs>
          <w:tab w:val="left" w:pos="6300"/>
        </w:tabs>
        <w:snapToGrid w:val="0"/>
        <w:spacing w:line="50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 xml:space="preserve">                                                 供应商名称（盖章）：</w:t>
      </w:r>
    </w:p>
    <w:p w14:paraId="463CD953">
      <w:pPr>
        <w:snapToGrid w:val="0"/>
        <w:spacing w:line="44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 xml:space="preserve">                                                  日  期：</w:t>
      </w:r>
    </w:p>
    <w:p w14:paraId="0683ED08">
      <w:pPr>
        <w:snapToGrid w:val="0"/>
        <w:spacing w:line="440" w:lineRule="exact"/>
        <w:ind w:firstLine="480" w:firstLineChars="200"/>
        <w:rPr>
          <w:rFonts w:hint="default" w:ascii="Times New Roman" w:hAnsi="Times New Roman" w:eastAsia="方正仿宋_GBK" w:cs="Times New Roman"/>
          <w:color w:val="auto"/>
          <w:sz w:val="24"/>
        </w:rPr>
      </w:pPr>
    </w:p>
    <w:p w14:paraId="7FE91268">
      <w:pPr>
        <w:snapToGrid w:val="0"/>
        <w:spacing w:line="440" w:lineRule="exact"/>
        <w:ind w:firstLine="480" w:firstLineChars="200"/>
        <w:rPr>
          <w:rFonts w:hint="default" w:ascii="Times New Roman" w:hAnsi="Times New Roman" w:eastAsia="方正仿宋_GBK" w:cs="Times New Roman"/>
          <w:color w:val="auto"/>
          <w:sz w:val="24"/>
        </w:rPr>
      </w:pPr>
    </w:p>
    <w:p w14:paraId="5189325A">
      <w:pPr>
        <w:snapToGrid w:val="0"/>
        <w:spacing w:line="440" w:lineRule="exact"/>
        <w:ind w:firstLine="480" w:firstLineChars="200"/>
        <w:rPr>
          <w:rFonts w:hint="default" w:ascii="Times New Roman" w:hAnsi="Times New Roman" w:eastAsia="方正仿宋_GBK" w:cs="Times New Roman"/>
          <w:color w:val="auto"/>
          <w:sz w:val="24"/>
        </w:rPr>
      </w:pPr>
    </w:p>
    <w:p w14:paraId="7F014A4E">
      <w:pPr>
        <w:snapToGrid w:val="0"/>
        <w:spacing w:line="440" w:lineRule="exact"/>
        <w:ind w:firstLine="480" w:firstLineChars="200"/>
        <w:rPr>
          <w:rFonts w:hint="default" w:ascii="Times New Roman" w:hAnsi="Times New Roman" w:eastAsia="方正仿宋_GBK" w:cs="Times New Roman"/>
          <w:color w:val="auto"/>
          <w:sz w:val="24"/>
        </w:rPr>
      </w:pPr>
    </w:p>
    <w:p w14:paraId="0DC78661">
      <w:pPr>
        <w:snapToGrid w:val="0"/>
        <w:spacing w:line="440" w:lineRule="exact"/>
        <w:ind w:firstLine="480" w:firstLineChars="200"/>
        <w:rPr>
          <w:rFonts w:hint="default" w:ascii="Times New Roman" w:hAnsi="Times New Roman" w:eastAsia="方正仿宋_GBK" w:cs="Times New Roman"/>
          <w:color w:val="auto"/>
          <w:sz w:val="24"/>
        </w:rPr>
      </w:pPr>
    </w:p>
    <w:p w14:paraId="4F29965A">
      <w:pPr>
        <w:snapToGrid w:val="0"/>
        <w:spacing w:line="440" w:lineRule="exact"/>
        <w:ind w:firstLine="480" w:firstLineChars="200"/>
        <w:rPr>
          <w:rFonts w:hint="default" w:ascii="Times New Roman" w:hAnsi="Times New Roman" w:eastAsia="方正仿宋_GBK" w:cs="Times New Roman"/>
          <w:color w:val="auto"/>
          <w:sz w:val="24"/>
        </w:rPr>
      </w:pPr>
    </w:p>
    <w:p w14:paraId="118E289B">
      <w:pPr>
        <w:snapToGrid w:val="0"/>
        <w:spacing w:line="440" w:lineRule="exact"/>
        <w:ind w:firstLine="480" w:firstLineChars="200"/>
        <w:rPr>
          <w:rFonts w:hint="default" w:ascii="Times New Roman" w:hAnsi="Times New Roman" w:eastAsia="方正仿宋_GBK" w:cs="Times New Roman"/>
          <w:color w:val="auto"/>
          <w:sz w:val="24"/>
        </w:rPr>
      </w:pPr>
    </w:p>
    <w:p w14:paraId="3649E991">
      <w:pPr>
        <w:snapToGrid w:val="0"/>
        <w:spacing w:line="440" w:lineRule="exact"/>
        <w:ind w:firstLine="480" w:firstLineChars="200"/>
        <w:rPr>
          <w:rFonts w:hint="default" w:ascii="Times New Roman" w:hAnsi="Times New Roman" w:eastAsia="方正仿宋_GBK" w:cs="Times New Roman"/>
          <w:color w:val="auto"/>
          <w:sz w:val="24"/>
        </w:rPr>
      </w:pPr>
    </w:p>
    <w:p w14:paraId="4497C59E">
      <w:pPr>
        <w:snapToGrid w:val="0"/>
        <w:spacing w:line="440" w:lineRule="exact"/>
        <w:ind w:firstLine="480" w:firstLineChars="200"/>
        <w:rPr>
          <w:rFonts w:hint="default" w:ascii="Times New Roman" w:hAnsi="Times New Roman" w:eastAsia="方正仿宋_GBK" w:cs="Times New Roman"/>
          <w:color w:val="auto"/>
          <w:sz w:val="24"/>
        </w:rPr>
      </w:pPr>
    </w:p>
    <w:p w14:paraId="542569A3">
      <w:pPr>
        <w:snapToGrid w:val="0"/>
        <w:spacing w:line="440" w:lineRule="exact"/>
        <w:ind w:firstLine="480" w:firstLineChars="200"/>
        <w:rPr>
          <w:rFonts w:hint="default" w:ascii="Times New Roman" w:hAnsi="Times New Roman" w:eastAsia="方正仿宋_GBK" w:cs="Times New Roman"/>
          <w:color w:val="auto"/>
          <w:sz w:val="24"/>
        </w:rPr>
      </w:pPr>
    </w:p>
    <w:p w14:paraId="5CF78722">
      <w:pPr>
        <w:snapToGrid w:val="0"/>
        <w:spacing w:line="440" w:lineRule="exact"/>
        <w:ind w:firstLine="480" w:firstLineChars="200"/>
        <w:rPr>
          <w:rFonts w:hint="default" w:ascii="Times New Roman" w:hAnsi="Times New Roman" w:eastAsia="方正仿宋_GBK" w:cs="Times New Roman"/>
          <w:color w:val="auto"/>
          <w:sz w:val="24"/>
        </w:rPr>
      </w:pPr>
    </w:p>
    <w:p w14:paraId="204A71C6">
      <w:pPr>
        <w:snapToGrid w:val="0"/>
        <w:spacing w:line="440" w:lineRule="exact"/>
        <w:ind w:firstLine="480" w:firstLineChars="200"/>
        <w:rPr>
          <w:rFonts w:hint="default" w:ascii="Times New Roman" w:hAnsi="Times New Roman" w:eastAsia="方正仿宋_GBK" w:cs="Times New Roman"/>
          <w:color w:val="auto"/>
          <w:sz w:val="24"/>
        </w:rPr>
      </w:pPr>
    </w:p>
    <w:p w14:paraId="15B62248">
      <w:pPr>
        <w:snapToGrid w:val="0"/>
        <w:spacing w:line="440" w:lineRule="exact"/>
        <w:ind w:firstLine="480" w:firstLineChars="200"/>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4"/>
        </w:rPr>
        <w:t>若成交供应商为残疾人福利性单位的，将在结果公告时公告其《残疾人福利性单位声明函》。</w:t>
      </w:r>
    </w:p>
    <w:p w14:paraId="4DD54A10">
      <w:pPr>
        <w:snapToGrid w:val="0"/>
        <w:spacing w:line="440" w:lineRule="exact"/>
        <w:ind w:firstLine="480" w:firstLineChars="200"/>
        <w:rPr>
          <w:rFonts w:hint="default" w:ascii="Times New Roman" w:hAnsi="Times New Roman" w:eastAsia="方正仿宋_GBK" w:cs="Times New Roman"/>
          <w:color w:val="auto"/>
          <w:sz w:val="24"/>
        </w:rPr>
      </w:pPr>
    </w:p>
    <w:p w14:paraId="27580FC7">
      <w:pPr>
        <w:snapToGrid w:val="0"/>
        <w:spacing w:line="440" w:lineRule="exact"/>
        <w:ind w:firstLine="480" w:firstLineChars="200"/>
        <w:rPr>
          <w:rFonts w:hint="default" w:ascii="Times New Roman" w:hAnsi="Times New Roman" w:eastAsia="方正仿宋_GBK" w:cs="Times New Roman"/>
          <w:color w:val="auto"/>
          <w:sz w:val="24"/>
        </w:rPr>
      </w:pPr>
    </w:p>
    <w:p w14:paraId="32C25E67">
      <w:pPr>
        <w:snapToGrid w:val="0"/>
        <w:spacing w:line="440" w:lineRule="exact"/>
        <w:ind w:firstLine="480" w:firstLineChars="200"/>
        <w:rPr>
          <w:rFonts w:hint="default" w:ascii="Times New Roman" w:hAnsi="Times New Roman" w:eastAsia="方正仿宋_GBK" w:cs="Times New Roman"/>
          <w:color w:val="auto"/>
          <w:sz w:val="24"/>
        </w:rPr>
      </w:pPr>
    </w:p>
    <w:p w14:paraId="2EC84ACA">
      <w:pPr>
        <w:snapToGrid w:val="0"/>
        <w:spacing w:line="440" w:lineRule="exact"/>
        <w:ind w:firstLine="480" w:firstLineChars="200"/>
        <w:rPr>
          <w:rFonts w:hint="default" w:ascii="Times New Roman" w:hAnsi="Times New Roman" w:eastAsia="方正仿宋_GBK" w:cs="Times New Roman"/>
          <w:color w:val="auto"/>
          <w:sz w:val="24"/>
        </w:rPr>
      </w:pPr>
    </w:p>
    <w:p w14:paraId="3916A469">
      <w:pPr>
        <w:snapToGrid w:val="0"/>
        <w:spacing w:line="440" w:lineRule="exact"/>
        <w:ind w:firstLine="480" w:firstLineChars="200"/>
        <w:rPr>
          <w:rFonts w:hint="default" w:ascii="Times New Roman" w:hAnsi="Times New Roman" w:eastAsia="方正仿宋_GBK" w:cs="Times New Roman"/>
          <w:color w:val="auto"/>
          <w:sz w:val="24"/>
        </w:rPr>
      </w:pPr>
    </w:p>
    <w:p w14:paraId="53AFC2C9">
      <w:pPr>
        <w:spacing w:line="360" w:lineRule="auto"/>
        <w:ind w:firstLine="480" w:firstLineChars="200"/>
        <w:jc w:val="center"/>
        <w:rPr>
          <w:rFonts w:hint="default" w:ascii="Times New Roman" w:hAnsi="Times New Roman" w:eastAsia="方正仿宋_GBK" w:cs="Times New Roman"/>
          <w:color w:val="auto"/>
          <w:sz w:val="24"/>
          <w:szCs w:val="24"/>
        </w:rPr>
      </w:pPr>
    </w:p>
    <w:p w14:paraId="351E6231">
      <w:pPr>
        <w:spacing w:line="360" w:lineRule="auto"/>
        <w:ind w:firstLine="480" w:firstLineChars="200"/>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（二）其他与项目有关的资料（自附）：供应商总体情况介绍、其他与本项目有关的资料等。</w:t>
      </w:r>
    </w:p>
    <w:p w14:paraId="1070F808">
      <w:pPr>
        <w:spacing w:line="360" w:lineRule="auto"/>
        <w:ind w:firstLine="480" w:firstLineChars="200"/>
        <w:jc w:val="center"/>
        <w:rPr>
          <w:rFonts w:hint="default" w:ascii="Times New Roman" w:hAnsi="Times New Roman" w:eastAsia="方正仿宋_GBK" w:cs="Times New Roman"/>
          <w:color w:val="auto"/>
          <w:sz w:val="24"/>
          <w:szCs w:val="24"/>
        </w:rPr>
      </w:pPr>
    </w:p>
    <w:p w14:paraId="0FBBCEF0">
      <w:pPr>
        <w:spacing w:line="360" w:lineRule="auto"/>
        <w:ind w:firstLine="480" w:firstLineChars="200"/>
        <w:jc w:val="center"/>
        <w:rPr>
          <w:rFonts w:hint="default" w:ascii="Times New Roman" w:hAnsi="Times New Roman" w:eastAsia="方正仿宋_GBK" w:cs="Times New Roman"/>
          <w:color w:val="auto"/>
          <w:sz w:val="24"/>
          <w:szCs w:val="24"/>
        </w:rPr>
      </w:pPr>
    </w:p>
    <w:p w14:paraId="653C4388">
      <w:pPr>
        <w:spacing w:line="360" w:lineRule="auto"/>
        <w:ind w:firstLine="480" w:firstLineChars="200"/>
        <w:jc w:val="center"/>
        <w:rPr>
          <w:rFonts w:hint="default" w:ascii="Times New Roman" w:hAnsi="Times New Roman" w:eastAsia="方正仿宋_GBK" w:cs="Times New Roman"/>
          <w:color w:val="auto"/>
          <w:sz w:val="24"/>
          <w:szCs w:val="24"/>
        </w:rPr>
      </w:pPr>
    </w:p>
    <w:p w14:paraId="281C6E42">
      <w:pPr>
        <w:spacing w:line="360" w:lineRule="auto"/>
        <w:ind w:firstLine="480" w:firstLineChars="200"/>
        <w:jc w:val="center"/>
        <w:rPr>
          <w:rFonts w:hint="default" w:ascii="Times New Roman" w:hAnsi="Times New Roman" w:eastAsia="方正仿宋_GBK" w:cs="Times New Roman"/>
          <w:color w:val="auto"/>
          <w:sz w:val="24"/>
          <w:szCs w:val="24"/>
        </w:rPr>
      </w:pPr>
    </w:p>
    <w:p w14:paraId="66673083">
      <w:pPr>
        <w:spacing w:line="360" w:lineRule="auto"/>
        <w:ind w:firstLine="480" w:firstLineChars="200"/>
        <w:jc w:val="center"/>
        <w:rPr>
          <w:rFonts w:hint="default" w:ascii="Times New Roman" w:hAnsi="Times New Roman" w:eastAsia="方正仿宋_GBK" w:cs="Times New Roman"/>
          <w:color w:val="auto"/>
          <w:sz w:val="24"/>
          <w:szCs w:val="24"/>
        </w:rPr>
      </w:pPr>
    </w:p>
    <w:p w14:paraId="669B59F3">
      <w:pPr>
        <w:spacing w:line="360" w:lineRule="auto"/>
        <w:ind w:firstLine="480" w:firstLineChars="200"/>
        <w:jc w:val="center"/>
        <w:rPr>
          <w:rFonts w:hint="default" w:ascii="Times New Roman" w:hAnsi="Times New Roman" w:eastAsia="方正仿宋_GBK" w:cs="Times New Roman"/>
          <w:color w:val="auto"/>
          <w:sz w:val="24"/>
          <w:szCs w:val="24"/>
        </w:rPr>
      </w:pPr>
    </w:p>
    <w:p w14:paraId="7420BB37">
      <w:pPr>
        <w:spacing w:line="360" w:lineRule="auto"/>
        <w:ind w:firstLine="480" w:firstLineChars="200"/>
        <w:jc w:val="center"/>
        <w:rPr>
          <w:rFonts w:hint="default" w:ascii="Times New Roman" w:hAnsi="Times New Roman" w:eastAsia="方正仿宋_GBK" w:cs="Times New Roman"/>
          <w:color w:val="auto"/>
          <w:sz w:val="24"/>
          <w:szCs w:val="24"/>
        </w:rPr>
      </w:pPr>
    </w:p>
    <w:p w14:paraId="729C40A3">
      <w:pPr>
        <w:spacing w:line="360" w:lineRule="auto"/>
        <w:ind w:firstLine="480" w:firstLineChars="200"/>
        <w:jc w:val="center"/>
        <w:rPr>
          <w:rFonts w:hint="default" w:ascii="Times New Roman" w:hAnsi="Times New Roman" w:eastAsia="方正仿宋_GBK" w:cs="Times New Roman"/>
          <w:color w:val="auto"/>
          <w:sz w:val="24"/>
          <w:szCs w:val="24"/>
        </w:rPr>
      </w:pPr>
    </w:p>
    <w:p w14:paraId="5C7509B7">
      <w:pPr>
        <w:spacing w:line="360" w:lineRule="auto"/>
        <w:ind w:firstLine="480" w:firstLineChars="200"/>
        <w:jc w:val="center"/>
        <w:rPr>
          <w:rFonts w:hint="default" w:ascii="Times New Roman" w:hAnsi="Times New Roman" w:eastAsia="方正仿宋_GBK" w:cs="Times New Roman"/>
          <w:color w:val="auto"/>
          <w:sz w:val="24"/>
          <w:szCs w:val="24"/>
        </w:rPr>
      </w:pPr>
    </w:p>
    <w:p w14:paraId="6919866E">
      <w:pPr>
        <w:rPr>
          <w:rFonts w:hint="default" w:ascii="Times New Roman" w:hAnsi="Times New Roman" w:eastAsia="方正仿宋_GBK" w:cs="Times New Roman"/>
          <w:color w:val="auto"/>
        </w:rPr>
      </w:pPr>
    </w:p>
    <w:p w14:paraId="004EA4E4">
      <w:pPr>
        <w:rPr>
          <w:rFonts w:hint="default" w:ascii="Times New Roman" w:hAnsi="Times New Roman" w:eastAsia="方正仿宋_GBK" w:cs="Times New Roman"/>
          <w:color w:val="auto"/>
        </w:rPr>
      </w:pPr>
    </w:p>
    <w:p w14:paraId="18B06054">
      <w:pPr>
        <w:rPr>
          <w:rFonts w:hint="default" w:ascii="Times New Roman" w:hAnsi="Times New Roman" w:eastAsia="方正仿宋_GBK" w:cs="Times New Roman"/>
          <w:color w:val="auto"/>
        </w:rPr>
      </w:pPr>
    </w:p>
    <w:p w14:paraId="2604A50A">
      <w:pPr>
        <w:rPr>
          <w:rFonts w:hint="default" w:ascii="Times New Roman" w:hAnsi="Times New Roman" w:eastAsia="方正仿宋_GBK" w:cs="Times New Roman"/>
          <w:color w:val="auto"/>
        </w:rPr>
      </w:pPr>
    </w:p>
    <w:p w14:paraId="3FA27C3C">
      <w:pPr>
        <w:pStyle w:val="2"/>
        <w:rPr>
          <w:rFonts w:hint="default"/>
          <w:color w:val="auto"/>
        </w:rPr>
      </w:pPr>
    </w:p>
    <w:p w14:paraId="54FDE02C">
      <w:pPr>
        <w:rPr>
          <w:rFonts w:hint="default" w:ascii="Times New Roman" w:hAnsi="Times New Roman" w:eastAsia="方正仿宋_GBK" w:cs="Times New Roman"/>
          <w:color w:val="auto"/>
        </w:rPr>
      </w:pPr>
    </w:p>
    <w:p w14:paraId="383B506F">
      <w:pPr>
        <w:rPr>
          <w:rFonts w:hint="default" w:ascii="Times New Roman" w:hAnsi="Times New Roman" w:eastAsia="方正仿宋_GBK" w:cs="Times New Roman"/>
          <w:color w:val="auto"/>
        </w:rPr>
      </w:pPr>
    </w:p>
    <w:p w14:paraId="70F4F6E6">
      <w:pPr>
        <w:rPr>
          <w:rFonts w:hint="default" w:ascii="Times New Roman" w:hAnsi="Times New Roman" w:eastAsia="方正仿宋_GBK" w:cs="Times New Roman"/>
          <w:color w:val="auto"/>
        </w:rPr>
      </w:pPr>
    </w:p>
    <w:p w14:paraId="1AA3AF8E">
      <w:pPr>
        <w:rPr>
          <w:rFonts w:hint="default" w:ascii="Times New Roman" w:hAnsi="Times New Roman" w:eastAsia="方正仿宋_GBK" w:cs="Times New Roman"/>
          <w:color w:val="auto"/>
        </w:rPr>
      </w:pPr>
    </w:p>
    <w:p w14:paraId="51F92892">
      <w:pPr>
        <w:rPr>
          <w:rFonts w:hint="default" w:ascii="Times New Roman" w:hAnsi="Times New Roman" w:eastAsia="方正仿宋_GBK" w:cs="Times New Roman"/>
          <w:color w:val="auto"/>
        </w:rPr>
      </w:pPr>
    </w:p>
    <w:p w14:paraId="22F3E37B">
      <w:pPr>
        <w:rPr>
          <w:rFonts w:hint="default" w:ascii="Times New Roman" w:hAnsi="Times New Roman" w:eastAsia="方正仿宋_GBK" w:cs="Times New Roman"/>
          <w:color w:val="auto"/>
        </w:rPr>
      </w:pPr>
    </w:p>
    <w:p w14:paraId="0BE03332">
      <w:pPr>
        <w:rPr>
          <w:rFonts w:hint="default" w:ascii="Times New Roman" w:hAnsi="Times New Roman" w:eastAsia="方正仿宋_GBK" w:cs="Times New Roman"/>
          <w:color w:val="auto"/>
        </w:rPr>
      </w:pPr>
    </w:p>
    <w:p w14:paraId="2B79B555">
      <w:pPr>
        <w:rPr>
          <w:rFonts w:hint="default" w:ascii="Times New Roman" w:hAnsi="Times New Roman" w:eastAsia="方正仿宋_GBK" w:cs="Times New Roman"/>
          <w:color w:val="auto"/>
        </w:rPr>
      </w:pPr>
    </w:p>
    <w:p w14:paraId="1A57A9C2">
      <w:pPr>
        <w:spacing w:line="360" w:lineRule="auto"/>
        <w:ind w:firstLine="480" w:firstLineChars="200"/>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（结束）</w:t>
      </w:r>
    </w:p>
    <w:p w14:paraId="15BDED46">
      <w:pPr>
        <w:spacing w:line="360" w:lineRule="auto"/>
        <w:ind w:firstLine="480" w:firstLineChars="200"/>
        <w:jc w:val="center"/>
        <w:rPr>
          <w:rFonts w:hint="default" w:ascii="Times New Roman" w:hAnsi="Times New Roman" w:eastAsia="方正仿宋_GBK" w:cs="Times New Roman"/>
          <w:color w:val="auto"/>
          <w:sz w:val="24"/>
          <w:szCs w:val="24"/>
        </w:rPr>
      </w:pPr>
    </w:p>
    <w:p w14:paraId="0B630338">
      <w:pPr>
        <w:spacing w:line="360" w:lineRule="auto"/>
        <w:ind w:firstLine="480" w:firstLineChars="200"/>
        <w:jc w:val="center"/>
        <w:rPr>
          <w:rFonts w:hint="default" w:ascii="Times New Roman" w:hAnsi="Times New Roman" w:eastAsia="方正仿宋_GBK" w:cs="Times New Roman"/>
          <w:color w:val="auto"/>
          <w:sz w:val="24"/>
          <w:szCs w:val="24"/>
        </w:rPr>
      </w:pPr>
    </w:p>
    <w:p w14:paraId="11BEE12F">
      <w:pPr>
        <w:pStyle w:val="59"/>
        <w:rPr>
          <w:rFonts w:hint="default"/>
          <w:color w:val="auto"/>
        </w:rPr>
      </w:pPr>
    </w:p>
    <w:p w14:paraId="3829DAB3">
      <w:pPr>
        <w:spacing w:line="360" w:lineRule="auto"/>
        <w:ind w:firstLine="480" w:firstLineChars="200"/>
        <w:jc w:val="center"/>
        <w:rPr>
          <w:rFonts w:hint="default" w:ascii="Times New Roman" w:hAnsi="Times New Roman" w:eastAsia="方正仿宋_GBK" w:cs="Times New Roman"/>
          <w:color w:val="auto"/>
          <w:sz w:val="24"/>
          <w:szCs w:val="24"/>
        </w:rPr>
      </w:pPr>
    </w:p>
    <w:p w14:paraId="0642EC61">
      <w:pPr>
        <w:spacing w:line="360" w:lineRule="auto"/>
        <w:ind w:firstLine="480" w:firstLineChars="200"/>
        <w:jc w:val="center"/>
        <w:rPr>
          <w:rFonts w:hint="default" w:ascii="Times New Roman" w:hAnsi="Times New Roman" w:eastAsia="方正仿宋_GBK" w:cs="Times New Roman"/>
          <w:color w:val="auto"/>
          <w:sz w:val="24"/>
          <w:szCs w:val="24"/>
        </w:rPr>
      </w:pPr>
    </w:p>
    <w:p w14:paraId="34BD6102">
      <w:pPr>
        <w:spacing w:line="360" w:lineRule="auto"/>
        <w:ind w:firstLine="480" w:firstLineChars="200"/>
        <w:jc w:val="center"/>
        <w:rPr>
          <w:rFonts w:hint="default" w:ascii="Times New Roman" w:hAnsi="Times New Roman" w:eastAsia="方正仿宋_GBK" w:cs="Times New Roman"/>
          <w:color w:val="auto"/>
          <w:sz w:val="24"/>
          <w:szCs w:val="24"/>
        </w:rPr>
      </w:pPr>
    </w:p>
    <w:p w14:paraId="5033068B">
      <w:pPr>
        <w:spacing w:line="360" w:lineRule="auto"/>
        <w:ind w:firstLine="480" w:firstLineChars="200"/>
        <w:jc w:val="center"/>
        <w:rPr>
          <w:rFonts w:hint="default" w:ascii="Times New Roman" w:hAnsi="Times New Roman" w:eastAsia="方正仿宋_GBK" w:cs="Times New Roman"/>
          <w:color w:val="auto"/>
          <w:sz w:val="24"/>
          <w:szCs w:val="24"/>
        </w:rPr>
      </w:pPr>
    </w:p>
    <w:p w14:paraId="2089526F">
      <w:pPr>
        <w:pStyle w:val="59"/>
        <w:rPr>
          <w:rFonts w:hint="default" w:ascii="Times New Roman" w:hAnsi="Times New Roman" w:eastAsia="方正仿宋_GBK" w:cs="Times New Roman"/>
          <w:color w:val="auto"/>
          <w:sz w:val="24"/>
          <w:szCs w:val="24"/>
        </w:rPr>
      </w:pPr>
    </w:p>
    <w:p w14:paraId="2F04E3A9">
      <w:pPr>
        <w:rPr>
          <w:rFonts w:hint="default" w:ascii="Times New Roman" w:hAnsi="Times New Roman" w:eastAsia="方正仿宋_GBK" w:cs="Times New Roman"/>
          <w:color w:val="auto"/>
          <w:sz w:val="24"/>
          <w:szCs w:val="24"/>
        </w:rPr>
      </w:pPr>
    </w:p>
    <w:p w14:paraId="07A58777">
      <w:pPr>
        <w:pStyle w:val="59"/>
        <w:rPr>
          <w:rFonts w:hint="default" w:ascii="Times New Roman" w:hAnsi="Times New Roman" w:eastAsia="方正仿宋_GBK" w:cs="Times New Roman"/>
          <w:color w:val="auto"/>
          <w:sz w:val="24"/>
          <w:szCs w:val="24"/>
        </w:rPr>
      </w:pPr>
    </w:p>
    <w:p w14:paraId="4E1633A8">
      <w:pPr>
        <w:rPr>
          <w:rFonts w:hint="default" w:ascii="Times New Roman" w:hAnsi="Times New Roman" w:eastAsia="方正仿宋_GBK" w:cs="Times New Roman"/>
          <w:color w:val="auto"/>
          <w:sz w:val="24"/>
          <w:szCs w:val="24"/>
        </w:rPr>
      </w:pPr>
    </w:p>
    <w:p w14:paraId="38BEB58E">
      <w:pPr>
        <w:pStyle w:val="59"/>
        <w:rPr>
          <w:rFonts w:hint="default"/>
          <w:color w:val="auto"/>
        </w:rPr>
      </w:pPr>
    </w:p>
    <w:p w14:paraId="7E1871DC">
      <w:pPr>
        <w:spacing w:line="360" w:lineRule="auto"/>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附：</w:t>
      </w:r>
    </w:p>
    <w:p w14:paraId="74C9608D">
      <w:pPr>
        <w:jc w:val="center"/>
        <w:rPr>
          <w:rFonts w:hint="default" w:ascii="Times New Roman" w:hAnsi="Times New Roman" w:eastAsia="方正仿宋_GBK" w:cs="Times New Roman"/>
          <w:b/>
          <w:bCs/>
          <w:color w:val="auto"/>
          <w:sz w:val="44"/>
          <w:szCs w:val="44"/>
        </w:rPr>
      </w:pPr>
      <w:r>
        <w:rPr>
          <w:rFonts w:hint="default" w:ascii="Times New Roman" w:hAnsi="Times New Roman" w:eastAsia="方正仿宋_GBK" w:cs="Times New Roman"/>
          <w:b/>
          <w:bCs/>
          <w:color w:val="auto"/>
          <w:sz w:val="44"/>
          <w:szCs w:val="44"/>
        </w:rPr>
        <w:t>竞争性比选文件发售登记表</w:t>
      </w:r>
    </w:p>
    <w:tbl>
      <w:tblPr>
        <w:tblStyle w:val="61"/>
        <w:tblW w:w="8722"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0"/>
        <w:gridCol w:w="2452"/>
        <w:gridCol w:w="1145"/>
        <w:gridCol w:w="3355"/>
      </w:tblGrid>
      <w:tr w14:paraId="6D08491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770" w:type="dxa"/>
            <w:vAlign w:val="center"/>
          </w:tcPr>
          <w:p w14:paraId="1270D9BB">
            <w:pPr>
              <w:jc w:val="center"/>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项目编号</w:t>
            </w:r>
          </w:p>
        </w:tc>
        <w:tc>
          <w:tcPr>
            <w:tcW w:w="6952" w:type="dxa"/>
            <w:gridSpan w:val="3"/>
            <w:vAlign w:val="center"/>
          </w:tcPr>
          <w:p w14:paraId="47F03ED0">
            <w:pPr>
              <w:jc w:val="center"/>
              <w:rPr>
                <w:rFonts w:hint="default" w:ascii="Times New Roman" w:hAnsi="Times New Roman" w:eastAsia="方正仿宋_GBK" w:cs="Times New Roman"/>
                <w:color w:val="auto"/>
                <w:sz w:val="30"/>
                <w:szCs w:val="30"/>
              </w:rPr>
            </w:pPr>
          </w:p>
        </w:tc>
      </w:tr>
      <w:tr w14:paraId="0562A1E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1770" w:type="dxa"/>
            <w:vAlign w:val="center"/>
          </w:tcPr>
          <w:p w14:paraId="62DDBD56">
            <w:pPr>
              <w:jc w:val="center"/>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项目名称</w:t>
            </w:r>
          </w:p>
        </w:tc>
        <w:tc>
          <w:tcPr>
            <w:tcW w:w="6952" w:type="dxa"/>
            <w:gridSpan w:val="3"/>
            <w:vAlign w:val="center"/>
          </w:tcPr>
          <w:p w14:paraId="1C49EE7A">
            <w:pPr>
              <w:jc w:val="center"/>
              <w:rPr>
                <w:rFonts w:hint="default" w:ascii="Times New Roman" w:hAnsi="Times New Roman" w:eastAsia="方正仿宋_GBK" w:cs="Times New Roman"/>
                <w:color w:val="auto"/>
                <w:sz w:val="30"/>
                <w:szCs w:val="30"/>
              </w:rPr>
            </w:pPr>
          </w:p>
        </w:tc>
      </w:tr>
      <w:tr w14:paraId="39DCC44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1770" w:type="dxa"/>
            <w:vAlign w:val="center"/>
          </w:tcPr>
          <w:p w14:paraId="55E6CCF9">
            <w:pPr>
              <w:jc w:val="center"/>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供应商名称</w:t>
            </w:r>
          </w:p>
        </w:tc>
        <w:tc>
          <w:tcPr>
            <w:tcW w:w="6952" w:type="dxa"/>
            <w:gridSpan w:val="3"/>
            <w:vAlign w:val="bottom"/>
          </w:tcPr>
          <w:p w14:paraId="1E874051">
            <w:pPr>
              <w:ind w:firstLine="4200" w:firstLineChars="1400"/>
              <w:jc w:val="left"/>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（公章）</w:t>
            </w:r>
          </w:p>
        </w:tc>
      </w:tr>
      <w:tr w14:paraId="546C93D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0" w:type="dxa"/>
            <w:vAlign w:val="center"/>
          </w:tcPr>
          <w:p w14:paraId="7143A00B">
            <w:pPr>
              <w:jc w:val="center"/>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联系人</w:t>
            </w:r>
          </w:p>
        </w:tc>
        <w:tc>
          <w:tcPr>
            <w:tcW w:w="2452" w:type="dxa"/>
            <w:vAlign w:val="center"/>
          </w:tcPr>
          <w:p w14:paraId="4A54D801">
            <w:pPr>
              <w:jc w:val="left"/>
              <w:rPr>
                <w:rFonts w:hint="default" w:ascii="Times New Roman" w:hAnsi="Times New Roman" w:eastAsia="方正仿宋_GBK" w:cs="Times New Roman"/>
                <w:color w:val="auto"/>
                <w:sz w:val="30"/>
                <w:szCs w:val="30"/>
              </w:rPr>
            </w:pPr>
          </w:p>
        </w:tc>
        <w:tc>
          <w:tcPr>
            <w:tcW w:w="1145" w:type="dxa"/>
            <w:vAlign w:val="center"/>
          </w:tcPr>
          <w:p w14:paraId="6D1F6F72">
            <w:pPr>
              <w:ind w:firstLine="300" w:firstLineChars="100"/>
              <w:jc w:val="left"/>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手机</w:t>
            </w:r>
          </w:p>
        </w:tc>
        <w:tc>
          <w:tcPr>
            <w:tcW w:w="3355" w:type="dxa"/>
            <w:vAlign w:val="center"/>
          </w:tcPr>
          <w:p w14:paraId="25152749">
            <w:pPr>
              <w:jc w:val="left"/>
              <w:rPr>
                <w:rFonts w:hint="default" w:ascii="Times New Roman" w:hAnsi="Times New Roman" w:eastAsia="方正仿宋_GBK" w:cs="Times New Roman"/>
                <w:color w:val="auto"/>
                <w:sz w:val="30"/>
                <w:szCs w:val="30"/>
              </w:rPr>
            </w:pPr>
          </w:p>
        </w:tc>
      </w:tr>
      <w:tr w14:paraId="70B5E49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0" w:type="dxa"/>
            <w:vAlign w:val="center"/>
          </w:tcPr>
          <w:p w14:paraId="223E99E2">
            <w:pPr>
              <w:jc w:val="center"/>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办公电话</w:t>
            </w:r>
          </w:p>
        </w:tc>
        <w:tc>
          <w:tcPr>
            <w:tcW w:w="2452" w:type="dxa"/>
            <w:vAlign w:val="center"/>
          </w:tcPr>
          <w:p w14:paraId="276A8DDA">
            <w:pPr>
              <w:jc w:val="left"/>
              <w:rPr>
                <w:rFonts w:hint="default" w:ascii="Times New Roman" w:hAnsi="Times New Roman" w:eastAsia="方正仿宋_GBK" w:cs="Times New Roman"/>
                <w:color w:val="auto"/>
                <w:sz w:val="30"/>
                <w:szCs w:val="30"/>
              </w:rPr>
            </w:pPr>
          </w:p>
          <w:p w14:paraId="796CEFDC">
            <w:pPr>
              <w:jc w:val="left"/>
              <w:rPr>
                <w:rFonts w:hint="default" w:ascii="Times New Roman" w:hAnsi="Times New Roman" w:eastAsia="方正仿宋_GBK" w:cs="Times New Roman"/>
                <w:color w:val="auto"/>
                <w:sz w:val="30"/>
                <w:szCs w:val="30"/>
              </w:rPr>
            </w:pPr>
          </w:p>
        </w:tc>
        <w:tc>
          <w:tcPr>
            <w:tcW w:w="1145" w:type="dxa"/>
            <w:vAlign w:val="center"/>
          </w:tcPr>
          <w:p w14:paraId="28C93FD7">
            <w:pPr>
              <w:ind w:firstLine="300" w:firstLineChars="100"/>
              <w:jc w:val="left"/>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传真</w:t>
            </w:r>
          </w:p>
        </w:tc>
        <w:tc>
          <w:tcPr>
            <w:tcW w:w="3355" w:type="dxa"/>
            <w:vAlign w:val="center"/>
          </w:tcPr>
          <w:p w14:paraId="31026A8A">
            <w:pPr>
              <w:jc w:val="left"/>
              <w:rPr>
                <w:rFonts w:hint="default" w:ascii="Times New Roman" w:hAnsi="Times New Roman" w:eastAsia="方正仿宋_GBK" w:cs="Times New Roman"/>
                <w:color w:val="auto"/>
                <w:sz w:val="30"/>
                <w:szCs w:val="30"/>
              </w:rPr>
            </w:pPr>
          </w:p>
        </w:tc>
      </w:tr>
      <w:tr w14:paraId="7FBB144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770" w:type="dxa"/>
            <w:vAlign w:val="center"/>
          </w:tcPr>
          <w:p w14:paraId="3BF79437">
            <w:pPr>
              <w:jc w:val="center"/>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邮箱</w:t>
            </w:r>
          </w:p>
        </w:tc>
        <w:tc>
          <w:tcPr>
            <w:tcW w:w="6952" w:type="dxa"/>
            <w:gridSpan w:val="3"/>
            <w:vAlign w:val="center"/>
          </w:tcPr>
          <w:p w14:paraId="6837C420">
            <w:pPr>
              <w:jc w:val="left"/>
              <w:rPr>
                <w:rFonts w:hint="default" w:ascii="Times New Roman" w:hAnsi="Times New Roman" w:eastAsia="方正仿宋_GBK" w:cs="Times New Roman"/>
                <w:color w:val="auto"/>
                <w:sz w:val="30"/>
                <w:szCs w:val="30"/>
              </w:rPr>
            </w:pPr>
          </w:p>
          <w:p w14:paraId="448119BD">
            <w:pPr>
              <w:jc w:val="left"/>
              <w:rPr>
                <w:rFonts w:hint="default" w:ascii="Times New Roman" w:hAnsi="Times New Roman" w:eastAsia="方正仿宋_GBK" w:cs="Times New Roman"/>
                <w:color w:val="auto"/>
                <w:sz w:val="30"/>
                <w:szCs w:val="30"/>
              </w:rPr>
            </w:pPr>
          </w:p>
        </w:tc>
      </w:tr>
      <w:tr w14:paraId="239878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1770" w:type="dxa"/>
            <w:vAlign w:val="center"/>
          </w:tcPr>
          <w:p w14:paraId="4D650E7D">
            <w:pPr>
              <w:jc w:val="center"/>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单位地址</w:t>
            </w:r>
          </w:p>
        </w:tc>
        <w:tc>
          <w:tcPr>
            <w:tcW w:w="6952" w:type="dxa"/>
            <w:gridSpan w:val="3"/>
            <w:vAlign w:val="center"/>
          </w:tcPr>
          <w:p w14:paraId="13F3E873">
            <w:pPr>
              <w:jc w:val="left"/>
              <w:rPr>
                <w:rFonts w:hint="default" w:ascii="Times New Roman" w:hAnsi="Times New Roman" w:eastAsia="方正仿宋_GBK" w:cs="Times New Roman"/>
                <w:color w:val="auto"/>
                <w:sz w:val="30"/>
                <w:szCs w:val="30"/>
              </w:rPr>
            </w:pPr>
          </w:p>
        </w:tc>
      </w:tr>
      <w:tr w14:paraId="604B539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770" w:type="dxa"/>
            <w:vAlign w:val="center"/>
          </w:tcPr>
          <w:p w14:paraId="23742F25">
            <w:pPr>
              <w:jc w:val="center"/>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购买时间</w:t>
            </w:r>
          </w:p>
        </w:tc>
        <w:tc>
          <w:tcPr>
            <w:tcW w:w="6952" w:type="dxa"/>
            <w:gridSpan w:val="3"/>
            <w:vAlign w:val="center"/>
          </w:tcPr>
          <w:p w14:paraId="437691F4">
            <w:pPr>
              <w:jc w:val="center"/>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202</w:t>
            </w:r>
            <w:r>
              <w:rPr>
                <w:rFonts w:hint="eastAsia" w:ascii="Times New Roman" w:hAnsi="Times New Roman" w:eastAsia="方正仿宋_GBK" w:cs="Times New Roman"/>
                <w:color w:val="auto"/>
                <w:sz w:val="30"/>
                <w:szCs w:val="30"/>
                <w:lang w:val="en-US" w:eastAsia="zh-CN"/>
              </w:rPr>
              <w:t>5</w:t>
            </w:r>
            <w:r>
              <w:rPr>
                <w:rFonts w:hint="default" w:ascii="Times New Roman" w:hAnsi="Times New Roman" w:eastAsia="方正仿宋_GBK" w:cs="Times New Roman"/>
                <w:color w:val="auto"/>
                <w:sz w:val="30"/>
                <w:szCs w:val="30"/>
              </w:rPr>
              <w:t>年   月   日</w:t>
            </w:r>
          </w:p>
        </w:tc>
      </w:tr>
      <w:tr w14:paraId="3BEFA36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1770" w:type="dxa"/>
            <w:vAlign w:val="center"/>
          </w:tcPr>
          <w:p w14:paraId="7E632D4D">
            <w:pPr>
              <w:jc w:val="center"/>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竞争性比选文件售价</w:t>
            </w:r>
          </w:p>
        </w:tc>
        <w:tc>
          <w:tcPr>
            <w:tcW w:w="6952" w:type="dxa"/>
            <w:gridSpan w:val="3"/>
            <w:vAlign w:val="center"/>
          </w:tcPr>
          <w:p w14:paraId="1084A1CA">
            <w:pPr>
              <w:jc w:val="center"/>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人民币：</w:t>
            </w:r>
            <w:r>
              <w:rPr>
                <w:rFonts w:hint="eastAsia" w:eastAsia="方正仿宋_GBK" w:cs="Times New Roman"/>
                <w:color w:val="auto"/>
                <w:sz w:val="30"/>
                <w:szCs w:val="30"/>
                <w:lang w:val="en-US" w:eastAsia="zh-CN"/>
              </w:rPr>
              <w:t>3</w:t>
            </w:r>
            <w:r>
              <w:rPr>
                <w:rFonts w:hint="default" w:ascii="Times New Roman" w:hAnsi="Times New Roman" w:eastAsia="方正仿宋_GBK" w:cs="Times New Roman"/>
                <w:color w:val="auto"/>
                <w:sz w:val="30"/>
                <w:szCs w:val="30"/>
              </w:rPr>
              <w:t>00元/份（售后不退）</w:t>
            </w:r>
          </w:p>
        </w:tc>
      </w:tr>
      <w:tr w14:paraId="54EA338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trPr>
        <w:tc>
          <w:tcPr>
            <w:tcW w:w="1770" w:type="dxa"/>
            <w:vAlign w:val="center"/>
          </w:tcPr>
          <w:p w14:paraId="739A6204">
            <w:pPr>
              <w:jc w:val="center"/>
              <w:rPr>
                <w:rFonts w:hint="default" w:ascii="Times New Roman" w:hAnsi="Times New Roman" w:eastAsia="方正仿宋_GBK" w:cs="Times New Roman"/>
                <w:color w:val="auto"/>
                <w:szCs w:val="28"/>
              </w:rPr>
            </w:pPr>
            <w:r>
              <w:rPr>
                <w:rFonts w:hint="default" w:ascii="Times New Roman" w:hAnsi="Times New Roman" w:eastAsia="方正仿宋_GBK" w:cs="Times New Roman"/>
                <w:color w:val="auto"/>
                <w:sz w:val="30"/>
                <w:szCs w:val="30"/>
              </w:rPr>
              <w:t>付款二维码</w:t>
            </w:r>
          </w:p>
        </w:tc>
        <w:tc>
          <w:tcPr>
            <w:tcW w:w="6952" w:type="dxa"/>
            <w:gridSpan w:val="3"/>
            <w:vAlign w:val="center"/>
          </w:tcPr>
          <w:p w14:paraId="754AF263">
            <w:pPr>
              <w:jc w:val="center"/>
              <w:rPr>
                <w:rFonts w:hint="default" w:ascii="Times New Roman" w:hAnsi="Times New Roman" w:eastAsia="方正仿宋_GBK" w:cs="Times New Roman"/>
                <w:color w:val="auto"/>
                <w:sz w:val="30"/>
                <w:szCs w:val="30"/>
              </w:rPr>
            </w:pPr>
          </w:p>
          <w:p w14:paraId="74A08607">
            <w:pPr>
              <w:jc w:val="left"/>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drawing>
                <wp:inline distT="0" distB="0" distL="114300" distR="114300">
                  <wp:extent cx="2023745" cy="1995805"/>
                  <wp:effectExtent l="0" t="0" r="5080" b="4445"/>
                  <wp:docPr id="2" name="图片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2"/>
                          <pic:cNvPicPr>
                            <a:picLocks noChangeAspect="1"/>
                          </pic:cNvPicPr>
                        </pic:nvPicPr>
                        <pic:blipFill>
                          <a:blip r:embed="rId15"/>
                          <a:stretch>
                            <a:fillRect/>
                          </a:stretch>
                        </pic:blipFill>
                        <pic:spPr>
                          <a:xfrm>
                            <a:off x="0" y="0"/>
                            <a:ext cx="2023745" cy="1995805"/>
                          </a:xfrm>
                          <a:prstGeom prst="rect">
                            <a:avLst/>
                          </a:prstGeom>
                          <a:noFill/>
                          <a:ln>
                            <a:noFill/>
                          </a:ln>
                        </pic:spPr>
                      </pic:pic>
                    </a:graphicData>
                  </a:graphic>
                </wp:inline>
              </w:drawing>
            </w:r>
          </w:p>
        </w:tc>
      </w:tr>
    </w:tbl>
    <w:p w14:paraId="768B211D">
      <w:pPr>
        <w:spacing w:line="360" w:lineRule="auto"/>
        <w:ind w:firstLine="480" w:firstLineChars="200"/>
        <w:jc w:val="center"/>
        <w:rPr>
          <w:rFonts w:hint="default" w:ascii="Times New Roman" w:hAnsi="Times New Roman" w:eastAsia="方正仿宋_GBK" w:cs="Times New Roman"/>
          <w:color w:val="auto"/>
          <w:sz w:val="24"/>
          <w:szCs w:val="24"/>
        </w:rPr>
      </w:pPr>
    </w:p>
    <w:p w14:paraId="5C8F1B2F">
      <w:pPr>
        <w:spacing w:line="360" w:lineRule="auto"/>
        <w:ind w:firstLine="480" w:firstLineChars="200"/>
        <w:jc w:val="center"/>
        <w:rPr>
          <w:rFonts w:hint="default" w:ascii="Times New Roman" w:hAnsi="Times New Roman" w:eastAsia="方正仿宋_GBK" w:cs="Times New Roman"/>
          <w:color w:val="auto"/>
          <w:sz w:val="24"/>
          <w:szCs w:val="24"/>
        </w:rPr>
      </w:pPr>
    </w:p>
    <w:sectPr>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_x000B__x000C_">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 w:name="Verdana">
    <w:panose1 w:val="020B0604030504040204"/>
    <w:charset w:val="00"/>
    <w:family w:val="swiss"/>
    <w:pitch w:val="default"/>
    <w:sig w:usb0="A00006FF" w:usb1="4000205B" w:usb2="00000010" w:usb3="00000000" w:csb0="2000019F"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5EA5E">
    <w:pPr>
      <w:pStyle w:val="38"/>
      <w:framePr w:wrap="around" w:vAnchor="text" w:hAnchor="margin" w:xAlign="center" w:y="1"/>
      <w:jc w:val="center"/>
      <w:rPr>
        <w:rStyle w:val="65"/>
        <w:rFonts w:ascii="宋体"/>
        <w:sz w:val="21"/>
        <w:szCs w:val="21"/>
      </w:rPr>
    </w:pPr>
    <w:r>
      <w:rPr>
        <w:rFonts w:ascii="宋体"/>
        <w:sz w:val="21"/>
        <w:szCs w:val="21"/>
      </w:rPr>
      <w:fldChar w:fldCharType="begin"/>
    </w:r>
    <w:r>
      <w:rPr>
        <w:rStyle w:val="65"/>
        <w:rFonts w:ascii="宋体"/>
        <w:sz w:val="21"/>
        <w:szCs w:val="21"/>
      </w:rPr>
      <w:instrText xml:space="preserve">PAGE  </w:instrText>
    </w:r>
    <w:r>
      <w:rPr>
        <w:rFonts w:ascii="宋体"/>
        <w:sz w:val="21"/>
        <w:szCs w:val="21"/>
      </w:rPr>
      <w:fldChar w:fldCharType="separate"/>
    </w:r>
    <w:r>
      <w:rPr>
        <w:rStyle w:val="65"/>
        <w:rFonts w:ascii="宋体"/>
        <w:sz w:val="21"/>
        <w:szCs w:val="21"/>
      </w:rPr>
      <w:t>- 3 -</w:t>
    </w:r>
    <w:r>
      <w:rPr>
        <w:rFonts w:ascii="宋体"/>
        <w:sz w:val="21"/>
        <w:szCs w:val="21"/>
      </w:rPr>
      <w:fldChar w:fldCharType="end"/>
    </w:r>
  </w:p>
  <w:p w14:paraId="6F8E3686">
    <w:pPr>
      <w:pStyle w:val="3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DEEC5">
    <w:pPr>
      <w:pStyle w:val="38"/>
      <w:framePr w:wrap="around" w:vAnchor="text" w:hAnchor="margin" w:xAlign="center" w:y="1"/>
      <w:rPr>
        <w:rStyle w:val="65"/>
      </w:rPr>
    </w:pPr>
    <w:r>
      <w:fldChar w:fldCharType="begin"/>
    </w:r>
    <w:r>
      <w:rPr>
        <w:rStyle w:val="65"/>
      </w:rPr>
      <w:instrText xml:space="preserve">PAGE  </w:instrText>
    </w:r>
    <w:r>
      <w:fldChar w:fldCharType="separate"/>
    </w:r>
    <w:r>
      <w:fldChar w:fldCharType="end"/>
    </w:r>
  </w:p>
  <w:p w14:paraId="6EFD9935">
    <w:pPr>
      <w:pStyle w:val="3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10EDD">
    <w:pPr>
      <w:pStyle w:val="38"/>
      <w:framePr w:wrap="around" w:vAnchor="text" w:hAnchor="margin" w:xAlign="center" w:y="1"/>
      <w:rPr>
        <w:rStyle w:val="65"/>
      </w:rPr>
    </w:pPr>
  </w:p>
  <w:p w14:paraId="393149CF">
    <w:pPr>
      <w:pStyle w:val="38"/>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B944F">
    <w:pPr>
      <w:pStyle w:val="38"/>
      <w:jc w:val="center"/>
      <w:rPr>
        <w:rFonts w:ascii="宋体" w:hAnsi="宋体"/>
        <w:sz w:val="21"/>
        <w:szCs w:val="21"/>
      </w:rPr>
    </w:pPr>
    <w:r>
      <w:rPr>
        <w:rFonts w:ascii="宋体" w:hAnsi="宋体"/>
        <w:sz w:val="21"/>
        <w:szCs w:val="21"/>
      </w:rPr>
      <w:fldChar w:fldCharType="begin"/>
    </w:r>
    <w:r>
      <w:rPr>
        <w:rStyle w:val="65"/>
        <w:rFonts w:ascii="宋体" w:hAnsi="宋体"/>
        <w:sz w:val="21"/>
        <w:szCs w:val="21"/>
      </w:rPr>
      <w:instrText xml:space="preserve"> PAGE </w:instrText>
    </w:r>
    <w:r>
      <w:rPr>
        <w:rFonts w:ascii="宋体" w:hAnsi="宋体"/>
        <w:sz w:val="21"/>
        <w:szCs w:val="21"/>
      </w:rPr>
      <w:fldChar w:fldCharType="separate"/>
    </w:r>
    <w:r>
      <w:rPr>
        <w:rStyle w:val="65"/>
        <w:rFonts w:ascii="宋体" w:hAnsi="宋体"/>
        <w:sz w:val="21"/>
        <w:szCs w:val="21"/>
      </w:rPr>
      <w:t>- 5 -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06468">
    <w:pPr>
      <w:pStyle w:val="38"/>
      <w:framePr w:wrap="around" w:vAnchor="text" w:hAnchor="margin" w:xAlign="center" w:y="1"/>
      <w:rPr>
        <w:rStyle w:val="65"/>
      </w:rPr>
    </w:pPr>
    <w:r>
      <w:fldChar w:fldCharType="begin"/>
    </w:r>
    <w:r>
      <w:rPr>
        <w:rStyle w:val="65"/>
      </w:rPr>
      <w:instrText xml:space="preserve">PAGE  </w:instrText>
    </w:r>
    <w:r>
      <w:fldChar w:fldCharType="separate"/>
    </w:r>
    <w:r>
      <w:fldChar w:fldCharType="end"/>
    </w:r>
  </w:p>
  <w:p w14:paraId="4EFD3C46">
    <w:pPr>
      <w:pStyle w:val="38"/>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31453">
    <w:pPr>
      <w:pStyle w:val="38"/>
      <w:jc w:val="center"/>
      <w:rPr>
        <w:rFonts w:ascii="宋体" w:hAnsi="宋体"/>
        <w:sz w:val="21"/>
        <w:szCs w:val="21"/>
      </w:rPr>
    </w:pPr>
    <w:r>
      <w:rPr>
        <w:rFonts w:ascii="宋体" w:hAnsi="宋体"/>
        <w:sz w:val="21"/>
        <w:szCs w:val="21"/>
      </w:rPr>
      <w:fldChar w:fldCharType="begin"/>
    </w:r>
    <w:r>
      <w:rPr>
        <w:rStyle w:val="65"/>
        <w:rFonts w:ascii="宋体" w:hAnsi="宋体"/>
        <w:sz w:val="21"/>
        <w:szCs w:val="21"/>
      </w:rPr>
      <w:instrText xml:space="preserve"> PAGE </w:instrText>
    </w:r>
    <w:r>
      <w:rPr>
        <w:rFonts w:ascii="宋体" w:hAnsi="宋体"/>
        <w:sz w:val="21"/>
        <w:szCs w:val="21"/>
      </w:rPr>
      <w:fldChar w:fldCharType="separate"/>
    </w:r>
    <w:r>
      <w:rPr>
        <w:rStyle w:val="65"/>
        <w:rFonts w:ascii="宋体" w:hAnsi="宋体"/>
        <w:sz w:val="21"/>
        <w:szCs w:val="21"/>
      </w:rPr>
      <w:t>- 27 -</w:t>
    </w:r>
    <w:r>
      <w:rPr>
        <w:rFonts w:ascii="宋体" w:hAnsi="宋体"/>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8C00A">
    <w:pPr>
      <w:pStyle w:val="38"/>
      <w:framePr w:wrap="around" w:vAnchor="text" w:hAnchor="margin" w:xAlign="center" w:y="1"/>
      <w:rPr>
        <w:rStyle w:val="65"/>
      </w:rPr>
    </w:pPr>
    <w:r>
      <w:fldChar w:fldCharType="begin"/>
    </w:r>
    <w:r>
      <w:rPr>
        <w:rStyle w:val="65"/>
      </w:rPr>
      <w:instrText xml:space="preserve">PAGE  </w:instrText>
    </w:r>
    <w:r>
      <w:fldChar w:fldCharType="separate"/>
    </w:r>
    <w:r>
      <w:fldChar w:fldCharType="end"/>
    </w:r>
  </w:p>
  <w:p w14:paraId="781D8EC6">
    <w:pPr>
      <w:pStyle w:val="38"/>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4BE5E">
    <w:pPr>
      <w:pStyle w:val="38"/>
      <w:jc w:val="center"/>
      <w:rPr>
        <w:rFonts w:ascii="宋体" w:hAnsi="宋体"/>
        <w:sz w:val="21"/>
        <w:szCs w:val="21"/>
      </w:rPr>
    </w:pPr>
    <w:r>
      <w:rPr>
        <w:rFonts w:ascii="宋体" w:hAnsi="宋体"/>
        <w:sz w:val="21"/>
        <w:szCs w:val="21"/>
      </w:rPr>
      <w:fldChar w:fldCharType="begin"/>
    </w:r>
    <w:r>
      <w:rPr>
        <w:rStyle w:val="65"/>
        <w:rFonts w:ascii="宋体" w:hAnsi="宋体"/>
        <w:sz w:val="21"/>
        <w:szCs w:val="21"/>
      </w:rPr>
      <w:instrText xml:space="preserve"> PAGE </w:instrText>
    </w:r>
    <w:r>
      <w:rPr>
        <w:rFonts w:ascii="宋体" w:hAnsi="宋体"/>
        <w:sz w:val="21"/>
        <w:szCs w:val="21"/>
      </w:rPr>
      <w:fldChar w:fldCharType="separate"/>
    </w:r>
    <w:r>
      <w:rPr>
        <w:rStyle w:val="65"/>
        <w:rFonts w:ascii="宋体" w:hAnsi="宋体"/>
        <w:sz w:val="21"/>
        <w:szCs w:val="21"/>
      </w:rPr>
      <w:t>- 27 -</w:t>
    </w:r>
    <w:r>
      <w:rPr>
        <w:rFonts w:ascii="宋体" w:hAnsi="宋体"/>
        <w:sz w:val="21"/>
        <w:szCs w:val="21"/>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F53FE">
    <w:pPr>
      <w:pStyle w:val="38"/>
      <w:framePr w:wrap="around" w:vAnchor="text" w:hAnchor="margin" w:xAlign="center" w:y="1"/>
      <w:rPr>
        <w:rStyle w:val="65"/>
      </w:rPr>
    </w:pPr>
    <w:r>
      <w:fldChar w:fldCharType="begin"/>
    </w:r>
    <w:r>
      <w:rPr>
        <w:rStyle w:val="65"/>
      </w:rPr>
      <w:instrText xml:space="preserve">PAGE  </w:instrText>
    </w:r>
    <w:r>
      <w:fldChar w:fldCharType="separate"/>
    </w:r>
    <w:r>
      <w:fldChar w:fldCharType="end"/>
    </w:r>
  </w:p>
  <w:p w14:paraId="6E3A1CBC">
    <w:pPr>
      <w:pStyle w:val="3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2A956">
    <w:pPr>
      <w:pStyle w:val="40"/>
      <w:jc w:val="both"/>
      <w:rPr>
        <w:rFonts w:ascii="方正仿宋_GBK" w:eastAsia="方正仿宋_GBK"/>
        <w:sz w:val="21"/>
        <w:szCs w:val="21"/>
      </w:rPr>
    </w:pPr>
    <w:r>
      <w:rPr>
        <w:rFonts w:hint="eastAsia" w:ascii="方正仿宋_GBK" w:eastAsia="方正仿宋_GBK"/>
        <w:sz w:val="21"/>
        <w:szCs w:val="21"/>
      </w:rPr>
      <w:t>四川国际招标有限责任公司                                               竞争性比选文件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B6000">
    <w:pPr>
      <w:pStyle w:val="4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572EA7"/>
    <w:multiLevelType w:val="singleLevel"/>
    <w:tmpl w:val="BB572EA7"/>
    <w:lvl w:ilvl="0" w:tentative="0">
      <w:start w:val="1"/>
      <w:numFmt w:val="chineseCounting"/>
      <w:suff w:val="nothing"/>
      <w:lvlText w:val="%1、"/>
      <w:lvlJc w:val="left"/>
      <w:rPr>
        <w:rFonts w:hint="eastAsia"/>
      </w:rPr>
    </w:lvl>
  </w:abstractNum>
  <w:abstractNum w:abstractNumId="1">
    <w:nsid w:val="FFBB8B47"/>
    <w:multiLevelType w:val="singleLevel"/>
    <w:tmpl w:val="FFBB8B47"/>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wNDY0NDVmNWJiZjdjMzJjMWY0OTRjZDI1MjlkNmUifQ=="/>
  </w:docVars>
  <w:rsids>
    <w:rsidRoot w:val="00172A27"/>
    <w:rsid w:val="00083F8D"/>
    <w:rsid w:val="000A7458"/>
    <w:rsid w:val="00103EE8"/>
    <w:rsid w:val="00133CC6"/>
    <w:rsid w:val="00171B04"/>
    <w:rsid w:val="00172A27"/>
    <w:rsid w:val="00186183"/>
    <w:rsid w:val="0021144C"/>
    <w:rsid w:val="00217CAF"/>
    <w:rsid w:val="00227C89"/>
    <w:rsid w:val="00284950"/>
    <w:rsid w:val="00297C85"/>
    <w:rsid w:val="002E3FF4"/>
    <w:rsid w:val="00300149"/>
    <w:rsid w:val="00387856"/>
    <w:rsid w:val="003950F8"/>
    <w:rsid w:val="003A3E80"/>
    <w:rsid w:val="003D22BF"/>
    <w:rsid w:val="00413E57"/>
    <w:rsid w:val="00484D2E"/>
    <w:rsid w:val="004F3D4C"/>
    <w:rsid w:val="005065CD"/>
    <w:rsid w:val="00516494"/>
    <w:rsid w:val="00564A00"/>
    <w:rsid w:val="00590188"/>
    <w:rsid w:val="005B555F"/>
    <w:rsid w:val="00613C7B"/>
    <w:rsid w:val="0062481D"/>
    <w:rsid w:val="0064482E"/>
    <w:rsid w:val="006C2F41"/>
    <w:rsid w:val="00744B91"/>
    <w:rsid w:val="00771C5A"/>
    <w:rsid w:val="007802FD"/>
    <w:rsid w:val="007F325C"/>
    <w:rsid w:val="008721A1"/>
    <w:rsid w:val="00877ACC"/>
    <w:rsid w:val="008A7A80"/>
    <w:rsid w:val="008C40DF"/>
    <w:rsid w:val="008E0ADF"/>
    <w:rsid w:val="0091588B"/>
    <w:rsid w:val="00935139"/>
    <w:rsid w:val="0095456A"/>
    <w:rsid w:val="0098077C"/>
    <w:rsid w:val="009D0A73"/>
    <w:rsid w:val="00A93AEE"/>
    <w:rsid w:val="00B169CF"/>
    <w:rsid w:val="00B3337E"/>
    <w:rsid w:val="00CE07F8"/>
    <w:rsid w:val="00D058FF"/>
    <w:rsid w:val="00D14CD1"/>
    <w:rsid w:val="00D379B3"/>
    <w:rsid w:val="00D43773"/>
    <w:rsid w:val="00D62FB8"/>
    <w:rsid w:val="00DA7A7A"/>
    <w:rsid w:val="00DD0909"/>
    <w:rsid w:val="00DD30EE"/>
    <w:rsid w:val="00E436A8"/>
    <w:rsid w:val="00E80672"/>
    <w:rsid w:val="00E97F32"/>
    <w:rsid w:val="00EB4AB5"/>
    <w:rsid w:val="00F96B38"/>
    <w:rsid w:val="00F97AFC"/>
    <w:rsid w:val="00FB0D6E"/>
    <w:rsid w:val="00FC02BF"/>
    <w:rsid w:val="00FD2865"/>
    <w:rsid w:val="00FE005F"/>
    <w:rsid w:val="011A7A3E"/>
    <w:rsid w:val="0145713C"/>
    <w:rsid w:val="014E0DA6"/>
    <w:rsid w:val="022C24DE"/>
    <w:rsid w:val="028264D2"/>
    <w:rsid w:val="02E96621"/>
    <w:rsid w:val="03396C13"/>
    <w:rsid w:val="037F3DC3"/>
    <w:rsid w:val="039762BC"/>
    <w:rsid w:val="03F9551E"/>
    <w:rsid w:val="04750437"/>
    <w:rsid w:val="04D851DB"/>
    <w:rsid w:val="04F12F5A"/>
    <w:rsid w:val="05062F2F"/>
    <w:rsid w:val="056A3A4A"/>
    <w:rsid w:val="056F4EFC"/>
    <w:rsid w:val="05BF36CD"/>
    <w:rsid w:val="066F6E3E"/>
    <w:rsid w:val="0677180A"/>
    <w:rsid w:val="0689616B"/>
    <w:rsid w:val="06F96B62"/>
    <w:rsid w:val="070954E4"/>
    <w:rsid w:val="073A744C"/>
    <w:rsid w:val="0760288A"/>
    <w:rsid w:val="07FF04EE"/>
    <w:rsid w:val="0851622D"/>
    <w:rsid w:val="0858402D"/>
    <w:rsid w:val="08C571E9"/>
    <w:rsid w:val="09004BAE"/>
    <w:rsid w:val="0A054A20"/>
    <w:rsid w:val="0AFE6B72"/>
    <w:rsid w:val="0B1E4ED1"/>
    <w:rsid w:val="0C3F01FB"/>
    <w:rsid w:val="0CF63E15"/>
    <w:rsid w:val="0D197694"/>
    <w:rsid w:val="0E5C1B04"/>
    <w:rsid w:val="0E611AD0"/>
    <w:rsid w:val="0EF10D38"/>
    <w:rsid w:val="0F7F650A"/>
    <w:rsid w:val="12695089"/>
    <w:rsid w:val="12D02EFF"/>
    <w:rsid w:val="13A64DD3"/>
    <w:rsid w:val="144F2103"/>
    <w:rsid w:val="146F59D9"/>
    <w:rsid w:val="147C72F5"/>
    <w:rsid w:val="15B91E83"/>
    <w:rsid w:val="15E91B84"/>
    <w:rsid w:val="164174E0"/>
    <w:rsid w:val="16D440E3"/>
    <w:rsid w:val="171A1E76"/>
    <w:rsid w:val="17345C65"/>
    <w:rsid w:val="175D6194"/>
    <w:rsid w:val="17A521DF"/>
    <w:rsid w:val="18422604"/>
    <w:rsid w:val="193E2EFD"/>
    <w:rsid w:val="19E82B4E"/>
    <w:rsid w:val="1A394006"/>
    <w:rsid w:val="1A467903"/>
    <w:rsid w:val="1A8B54F9"/>
    <w:rsid w:val="1ADC289C"/>
    <w:rsid w:val="1AE01D70"/>
    <w:rsid w:val="1B2D30F7"/>
    <w:rsid w:val="1B6252C7"/>
    <w:rsid w:val="1B687433"/>
    <w:rsid w:val="1BDE43F2"/>
    <w:rsid w:val="1C71301E"/>
    <w:rsid w:val="1C9362BE"/>
    <w:rsid w:val="1D143CE7"/>
    <w:rsid w:val="1E2C5D7D"/>
    <w:rsid w:val="1E317524"/>
    <w:rsid w:val="1E706E59"/>
    <w:rsid w:val="1EA11964"/>
    <w:rsid w:val="1F9828F0"/>
    <w:rsid w:val="1F9D3050"/>
    <w:rsid w:val="20322F5E"/>
    <w:rsid w:val="20977710"/>
    <w:rsid w:val="210F504D"/>
    <w:rsid w:val="219C2D85"/>
    <w:rsid w:val="21A77221"/>
    <w:rsid w:val="22F15352"/>
    <w:rsid w:val="235754B1"/>
    <w:rsid w:val="24127EF7"/>
    <w:rsid w:val="24F41C97"/>
    <w:rsid w:val="25031F90"/>
    <w:rsid w:val="25996526"/>
    <w:rsid w:val="263F78E3"/>
    <w:rsid w:val="266E3D77"/>
    <w:rsid w:val="266F0A68"/>
    <w:rsid w:val="26D76276"/>
    <w:rsid w:val="26EA473F"/>
    <w:rsid w:val="27B12732"/>
    <w:rsid w:val="28920A3E"/>
    <w:rsid w:val="28AF3479"/>
    <w:rsid w:val="29951BE3"/>
    <w:rsid w:val="299A1C85"/>
    <w:rsid w:val="29C76AA7"/>
    <w:rsid w:val="29CF0826"/>
    <w:rsid w:val="2A595F18"/>
    <w:rsid w:val="2AD15A4E"/>
    <w:rsid w:val="2B4D3536"/>
    <w:rsid w:val="2B9A6367"/>
    <w:rsid w:val="2B9E21DA"/>
    <w:rsid w:val="2C22657D"/>
    <w:rsid w:val="2C57422B"/>
    <w:rsid w:val="2C5E2D72"/>
    <w:rsid w:val="2CF12F33"/>
    <w:rsid w:val="2D77711D"/>
    <w:rsid w:val="2D91668F"/>
    <w:rsid w:val="2DB02FEC"/>
    <w:rsid w:val="2E817FF1"/>
    <w:rsid w:val="2ECE53C8"/>
    <w:rsid w:val="2EF03E21"/>
    <w:rsid w:val="2F163B49"/>
    <w:rsid w:val="2F666780"/>
    <w:rsid w:val="2F9C03F4"/>
    <w:rsid w:val="2FFD70E5"/>
    <w:rsid w:val="3034687E"/>
    <w:rsid w:val="30680DCF"/>
    <w:rsid w:val="31056DC5"/>
    <w:rsid w:val="31910979"/>
    <w:rsid w:val="32C20171"/>
    <w:rsid w:val="330F5DEE"/>
    <w:rsid w:val="331F7A58"/>
    <w:rsid w:val="33293142"/>
    <w:rsid w:val="33D447D3"/>
    <w:rsid w:val="3496168E"/>
    <w:rsid w:val="34A91F03"/>
    <w:rsid w:val="35A96CD0"/>
    <w:rsid w:val="35AA1D12"/>
    <w:rsid w:val="360C20CE"/>
    <w:rsid w:val="365B5E2B"/>
    <w:rsid w:val="3660007A"/>
    <w:rsid w:val="367D04D6"/>
    <w:rsid w:val="369D3560"/>
    <w:rsid w:val="36B14785"/>
    <w:rsid w:val="36BE0365"/>
    <w:rsid w:val="37154D43"/>
    <w:rsid w:val="373258E0"/>
    <w:rsid w:val="37424565"/>
    <w:rsid w:val="37D36CAA"/>
    <w:rsid w:val="37D43A50"/>
    <w:rsid w:val="37F04A50"/>
    <w:rsid w:val="3819481C"/>
    <w:rsid w:val="38B320CF"/>
    <w:rsid w:val="38F669EE"/>
    <w:rsid w:val="3A0D43C8"/>
    <w:rsid w:val="3A233512"/>
    <w:rsid w:val="3A371445"/>
    <w:rsid w:val="3AAB6D35"/>
    <w:rsid w:val="3B023801"/>
    <w:rsid w:val="3B0A7F94"/>
    <w:rsid w:val="3B577C75"/>
    <w:rsid w:val="3BC40365"/>
    <w:rsid w:val="3BE949C1"/>
    <w:rsid w:val="3BEF3452"/>
    <w:rsid w:val="3BF31616"/>
    <w:rsid w:val="3C7E1575"/>
    <w:rsid w:val="3C9E16A6"/>
    <w:rsid w:val="3CB92428"/>
    <w:rsid w:val="3D31661F"/>
    <w:rsid w:val="3D7258DE"/>
    <w:rsid w:val="3D972E24"/>
    <w:rsid w:val="3ED96F6F"/>
    <w:rsid w:val="3F339CF2"/>
    <w:rsid w:val="3F8B74A4"/>
    <w:rsid w:val="40FB566E"/>
    <w:rsid w:val="410D5CD9"/>
    <w:rsid w:val="414D7284"/>
    <w:rsid w:val="41DA54D8"/>
    <w:rsid w:val="422E75D1"/>
    <w:rsid w:val="426F3144"/>
    <w:rsid w:val="42725710"/>
    <w:rsid w:val="43D2242F"/>
    <w:rsid w:val="43FB4368"/>
    <w:rsid w:val="449F537A"/>
    <w:rsid w:val="44A27E03"/>
    <w:rsid w:val="44BA3CFD"/>
    <w:rsid w:val="45253176"/>
    <w:rsid w:val="456819E0"/>
    <w:rsid w:val="456E6962"/>
    <w:rsid w:val="46093860"/>
    <w:rsid w:val="46244D49"/>
    <w:rsid w:val="46685279"/>
    <w:rsid w:val="46C446A7"/>
    <w:rsid w:val="471A1ED2"/>
    <w:rsid w:val="47E85FB9"/>
    <w:rsid w:val="47F86AEC"/>
    <w:rsid w:val="48820B34"/>
    <w:rsid w:val="48C93E03"/>
    <w:rsid w:val="48E1539E"/>
    <w:rsid w:val="491639B0"/>
    <w:rsid w:val="497B4045"/>
    <w:rsid w:val="498265D4"/>
    <w:rsid w:val="49B4660E"/>
    <w:rsid w:val="49E12C8F"/>
    <w:rsid w:val="49EC3FFA"/>
    <w:rsid w:val="4A115C99"/>
    <w:rsid w:val="4A7F53E2"/>
    <w:rsid w:val="4AE232F9"/>
    <w:rsid w:val="4B1355B6"/>
    <w:rsid w:val="4C83676C"/>
    <w:rsid w:val="4CE72F2A"/>
    <w:rsid w:val="4D785BA5"/>
    <w:rsid w:val="4DC3109D"/>
    <w:rsid w:val="4E200716"/>
    <w:rsid w:val="4F345086"/>
    <w:rsid w:val="4F7D74A2"/>
    <w:rsid w:val="50132FB1"/>
    <w:rsid w:val="506174F8"/>
    <w:rsid w:val="508C10AF"/>
    <w:rsid w:val="51BC0228"/>
    <w:rsid w:val="520B348B"/>
    <w:rsid w:val="521C2FA3"/>
    <w:rsid w:val="52354064"/>
    <w:rsid w:val="527D16B8"/>
    <w:rsid w:val="52C8312A"/>
    <w:rsid w:val="53802166"/>
    <w:rsid w:val="53D77AC9"/>
    <w:rsid w:val="53DA4EC3"/>
    <w:rsid w:val="545C1B91"/>
    <w:rsid w:val="54B065A9"/>
    <w:rsid w:val="551D4BD1"/>
    <w:rsid w:val="55202DAA"/>
    <w:rsid w:val="56286BAD"/>
    <w:rsid w:val="563223E8"/>
    <w:rsid w:val="56A720FC"/>
    <w:rsid w:val="57341DC9"/>
    <w:rsid w:val="5895585D"/>
    <w:rsid w:val="58CA7FF7"/>
    <w:rsid w:val="58CB4EB8"/>
    <w:rsid w:val="5AEA2422"/>
    <w:rsid w:val="5B062A42"/>
    <w:rsid w:val="5B2341AA"/>
    <w:rsid w:val="5B364206"/>
    <w:rsid w:val="5B3C4B20"/>
    <w:rsid w:val="5C73006C"/>
    <w:rsid w:val="5CF40885"/>
    <w:rsid w:val="5D6E0743"/>
    <w:rsid w:val="5DCF35BF"/>
    <w:rsid w:val="5DCF6066"/>
    <w:rsid w:val="5DDE0205"/>
    <w:rsid w:val="5DDFECEA"/>
    <w:rsid w:val="5DEB7AD5"/>
    <w:rsid w:val="5E6B736C"/>
    <w:rsid w:val="5E6E037A"/>
    <w:rsid w:val="5E7B0BF2"/>
    <w:rsid w:val="5EA6162B"/>
    <w:rsid w:val="5EB24AA4"/>
    <w:rsid w:val="5ED35208"/>
    <w:rsid w:val="5EF75BD4"/>
    <w:rsid w:val="5F475654"/>
    <w:rsid w:val="5F605669"/>
    <w:rsid w:val="5F85376F"/>
    <w:rsid w:val="607C1593"/>
    <w:rsid w:val="60A725D1"/>
    <w:rsid w:val="619A0388"/>
    <w:rsid w:val="623E7E99"/>
    <w:rsid w:val="62881022"/>
    <w:rsid w:val="630F445E"/>
    <w:rsid w:val="638F17EC"/>
    <w:rsid w:val="656B38D5"/>
    <w:rsid w:val="6637652F"/>
    <w:rsid w:val="672506F4"/>
    <w:rsid w:val="672B0E85"/>
    <w:rsid w:val="673E4E65"/>
    <w:rsid w:val="674E0CE2"/>
    <w:rsid w:val="67E20393"/>
    <w:rsid w:val="67F0485E"/>
    <w:rsid w:val="682B3AE8"/>
    <w:rsid w:val="683550BE"/>
    <w:rsid w:val="68361CF4"/>
    <w:rsid w:val="68EF720B"/>
    <w:rsid w:val="692469FD"/>
    <w:rsid w:val="6942733B"/>
    <w:rsid w:val="6974326C"/>
    <w:rsid w:val="6A4964A7"/>
    <w:rsid w:val="6A862FE5"/>
    <w:rsid w:val="6A885221"/>
    <w:rsid w:val="6AD77F57"/>
    <w:rsid w:val="6BA8492A"/>
    <w:rsid w:val="6BA94DAF"/>
    <w:rsid w:val="6BC5148A"/>
    <w:rsid w:val="6C650200"/>
    <w:rsid w:val="6C8E59D1"/>
    <w:rsid w:val="6D380561"/>
    <w:rsid w:val="6D4251BA"/>
    <w:rsid w:val="6DA57CC3"/>
    <w:rsid w:val="6DBA7064"/>
    <w:rsid w:val="6DEF6822"/>
    <w:rsid w:val="6F7F5E4D"/>
    <w:rsid w:val="6FDFAF7D"/>
    <w:rsid w:val="6FF06CAD"/>
    <w:rsid w:val="6FFB3825"/>
    <w:rsid w:val="70390D6C"/>
    <w:rsid w:val="70722A14"/>
    <w:rsid w:val="70A81834"/>
    <w:rsid w:val="71213CDA"/>
    <w:rsid w:val="71E1778C"/>
    <w:rsid w:val="72426217"/>
    <w:rsid w:val="725F068D"/>
    <w:rsid w:val="73016068"/>
    <w:rsid w:val="74231B31"/>
    <w:rsid w:val="742A559B"/>
    <w:rsid w:val="74650381"/>
    <w:rsid w:val="74707F72"/>
    <w:rsid w:val="74836A59"/>
    <w:rsid w:val="74B3579F"/>
    <w:rsid w:val="7513602F"/>
    <w:rsid w:val="75873639"/>
    <w:rsid w:val="76926EE1"/>
    <w:rsid w:val="76C474D6"/>
    <w:rsid w:val="76EDA62F"/>
    <w:rsid w:val="76F37EC6"/>
    <w:rsid w:val="774E7E0B"/>
    <w:rsid w:val="77EA77D1"/>
    <w:rsid w:val="78A87264"/>
    <w:rsid w:val="78CE7F55"/>
    <w:rsid w:val="79312F28"/>
    <w:rsid w:val="79B34EC4"/>
    <w:rsid w:val="79BF6A29"/>
    <w:rsid w:val="79DA0862"/>
    <w:rsid w:val="7A240F4C"/>
    <w:rsid w:val="7A490206"/>
    <w:rsid w:val="7A792DD8"/>
    <w:rsid w:val="7B253B83"/>
    <w:rsid w:val="7B4F788A"/>
    <w:rsid w:val="7B7A085A"/>
    <w:rsid w:val="7B8A1FFF"/>
    <w:rsid w:val="7BB01B2B"/>
    <w:rsid w:val="7CA45AA9"/>
    <w:rsid w:val="7CB77BE8"/>
    <w:rsid w:val="7CC876FF"/>
    <w:rsid w:val="7CD2057E"/>
    <w:rsid w:val="7D157953"/>
    <w:rsid w:val="7D7168B1"/>
    <w:rsid w:val="7DAD40A8"/>
    <w:rsid w:val="7E7F0292"/>
    <w:rsid w:val="7F1546D6"/>
    <w:rsid w:val="7F231A2C"/>
    <w:rsid w:val="7F7AA80B"/>
    <w:rsid w:val="7F897E92"/>
    <w:rsid w:val="7FB46B6F"/>
    <w:rsid w:val="7FBA7CAC"/>
    <w:rsid w:val="7FFE26E6"/>
    <w:rsid w:val="7FFF9D9B"/>
    <w:rsid w:val="B93530AC"/>
    <w:rsid w:val="EEFF63F4"/>
    <w:rsid w:val="F973608F"/>
    <w:rsid w:val="FDF735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link w:val="7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72"/>
    <w:qFormat/>
    <w:uiPriority w:val="0"/>
    <w:pPr>
      <w:keepNext/>
      <w:keepLines/>
      <w:spacing w:before="260" w:after="260" w:line="413" w:lineRule="auto"/>
      <w:outlineLvl w:val="2"/>
    </w:pPr>
    <w:rPr>
      <w:b/>
      <w:sz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3">
    <w:name w:val="Default Paragraph Font"/>
    <w:unhideWhenUsed/>
    <w:qFormat/>
    <w:uiPriority w:val="1"/>
  </w:style>
  <w:style w:type="table" w:default="1" w:styleId="61">
    <w:name w:val="Normal Table"/>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tabs>
        <w:tab w:val="left" w:pos="780"/>
      </w:tabs>
      <w:spacing w:line="360" w:lineRule="auto"/>
      <w:ind w:left="425" w:hanging="425"/>
    </w:pPr>
    <w:rPr>
      <w:sz w:val="24"/>
    </w:rPr>
  </w:style>
  <w:style w:type="paragraph" w:styleId="14">
    <w:name w:val="table of authorities"/>
    <w:basedOn w:val="1"/>
    <w:next w:val="1"/>
    <w:qFormat/>
    <w:uiPriority w:val="0"/>
    <w:pPr>
      <w:widowControl w:val="0"/>
      <w:spacing w:before="0" w:after="0"/>
      <w:ind w:left="200" w:leftChars="200" w:right="0"/>
      <w:jc w:val="both"/>
    </w:pPr>
    <w:rPr>
      <w:rFonts w:ascii="Times New Roman" w:hAnsi="Times New Roman" w:eastAsia="宋体" w:cs="Calibri"/>
      <w:kern w:val="2"/>
      <w:sz w:val="32"/>
      <w:szCs w:val="21"/>
      <w:lang w:val="zh-CN" w:eastAsia="zh-CN" w:bidi="ar-SA"/>
    </w:rPr>
  </w:style>
  <w:style w:type="paragraph" w:styleId="15">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6">
    <w:name w:val="Normal Indent"/>
    <w:basedOn w:val="1"/>
    <w:qFormat/>
    <w:uiPriority w:val="0"/>
    <w:pPr>
      <w:adjustRightInd w:val="0"/>
      <w:snapToGrid w:val="0"/>
      <w:spacing w:line="360" w:lineRule="auto"/>
      <w:ind w:firstLine="420"/>
    </w:pPr>
    <w:rPr>
      <w:sz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qFormat/>
    <w:uiPriority w:val="0"/>
    <w:pPr>
      <w:shd w:val="clear" w:color="auto" w:fill="000080"/>
    </w:pPr>
  </w:style>
  <w:style w:type="paragraph" w:styleId="19">
    <w:name w:val="toa heading"/>
    <w:basedOn w:val="1"/>
    <w:next w:val="1"/>
    <w:qFormat/>
    <w:uiPriority w:val="0"/>
    <w:pPr>
      <w:spacing w:before="120"/>
    </w:pPr>
    <w:rPr>
      <w:rFonts w:ascii="Arial" w:hAnsi="Arial"/>
      <w:sz w:val="24"/>
    </w:rPr>
  </w:style>
  <w:style w:type="paragraph" w:styleId="20">
    <w:name w:val="annotation text"/>
    <w:basedOn w:val="1"/>
    <w:link w:val="73"/>
    <w:qFormat/>
    <w:uiPriority w:val="0"/>
    <w:pPr>
      <w:adjustRightInd w:val="0"/>
      <w:spacing w:line="360" w:lineRule="atLeast"/>
      <w:jc w:val="left"/>
      <w:textAlignment w:val="baseline"/>
    </w:pPr>
    <w:rPr>
      <w:kern w:val="0"/>
      <w:sz w:val="24"/>
    </w:rPr>
  </w:style>
  <w:style w:type="paragraph" w:styleId="21">
    <w:name w:val="Body Text 3"/>
    <w:basedOn w:val="1"/>
    <w:qFormat/>
    <w:uiPriority w:val="0"/>
    <w:pPr>
      <w:adjustRightInd w:val="0"/>
      <w:snapToGrid w:val="0"/>
      <w:spacing w:after="120" w:line="360" w:lineRule="auto"/>
    </w:pPr>
    <w:rPr>
      <w:sz w:val="16"/>
    </w:rPr>
  </w:style>
  <w:style w:type="paragraph" w:styleId="22">
    <w:name w:val="List Bullet 3"/>
    <w:basedOn w:val="1"/>
    <w:qFormat/>
    <w:uiPriority w:val="0"/>
    <w:pPr>
      <w:tabs>
        <w:tab w:val="left" w:pos="1200"/>
      </w:tabs>
      <w:adjustRightInd w:val="0"/>
      <w:snapToGrid w:val="0"/>
      <w:spacing w:line="360" w:lineRule="auto"/>
      <w:ind w:left="1200" w:hanging="360"/>
    </w:pPr>
    <w:rPr>
      <w:sz w:val="24"/>
    </w:rPr>
  </w:style>
  <w:style w:type="paragraph" w:styleId="23">
    <w:name w:val="Body Text"/>
    <w:basedOn w:val="1"/>
    <w:next w:val="24"/>
    <w:qFormat/>
    <w:uiPriority w:val="0"/>
    <w:rPr>
      <w:rFonts w:ascii="仿宋_GB2312" w:eastAsia="仿宋_GB2312"/>
      <w:sz w:val="32"/>
    </w:rPr>
  </w:style>
  <w:style w:type="paragraph" w:styleId="24">
    <w:name w:val="Body Text 2"/>
    <w:basedOn w:val="1"/>
    <w:qFormat/>
    <w:uiPriority w:val="0"/>
    <w:pPr>
      <w:adjustRightInd w:val="0"/>
      <w:snapToGrid w:val="0"/>
      <w:spacing w:after="120" w:line="480" w:lineRule="auto"/>
    </w:pPr>
    <w:rPr>
      <w:sz w:val="24"/>
    </w:rPr>
  </w:style>
  <w:style w:type="paragraph" w:styleId="25">
    <w:name w:val="Body Text Indent"/>
    <w:basedOn w:val="1"/>
    <w:next w:val="1"/>
    <w:link w:val="74"/>
    <w:qFormat/>
    <w:uiPriority w:val="0"/>
    <w:pPr>
      <w:spacing w:line="700" w:lineRule="exact"/>
      <w:ind w:left="960"/>
    </w:pPr>
    <w:rPr>
      <w:sz w:val="44"/>
    </w:rPr>
  </w:style>
  <w:style w:type="paragraph" w:styleId="26">
    <w:name w:val="List Number 3"/>
    <w:basedOn w:val="1"/>
    <w:qFormat/>
    <w:uiPriority w:val="0"/>
    <w:pPr>
      <w:tabs>
        <w:tab w:val="left" w:pos="2120"/>
      </w:tabs>
      <w:adjustRightInd w:val="0"/>
      <w:snapToGrid w:val="0"/>
      <w:spacing w:line="360" w:lineRule="auto"/>
      <w:ind w:left="2120" w:hanging="720"/>
    </w:pPr>
    <w:rPr>
      <w:sz w:val="24"/>
    </w:rPr>
  </w:style>
  <w:style w:type="paragraph" w:styleId="27">
    <w:name w:val="List 2"/>
    <w:basedOn w:val="1"/>
    <w:qFormat/>
    <w:uiPriority w:val="0"/>
    <w:pPr>
      <w:adjustRightInd w:val="0"/>
      <w:snapToGrid w:val="0"/>
      <w:spacing w:line="360" w:lineRule="auto"/>
      <w:ind w:left="100" w:leftChars="200" w:hanging="200" w:hangingChars="200"/>
    </w:pPr>
    <w:rPr>
      <w:sz w:val="24"/>
    </w:rPr>
  </w:style>
  <w:style w:type="paragraph" w:styleId="28">
    <w:name w:val="List Continue"/>
    <w:basedOn w:val="1"/>
    <w:qFormat/>
    <w:uiPriority w:val="0"/>
    <w:pPr>
      <w:adjustRightInd w:val="0"/>
      <w:snapToGrid w:val="0"/>
      <w:spacing w:after="120" w:line="360" w:lineRule="auto"/>
      <w:ind w:left="420" w:leftChars="200"/>
    </w:pPr>
    <w:rPr>
      <w:sz w:val="24"/>
    </w:rPr>
  </w:style>
  <w:style w:type="paragraph" w:styleId="29">
    <w:name w:val="Block Text"/>
    <w:qFormat/>
    <w:uiPriority w:val="0"/>
    <w:pPr>
      <w:widowControl w:val="0"/>
      <w:autoSpaceDE w:val="0"/>
      <w:autoSpaceDN w:val="0"/>
      <w:adjustRightInd w:val="0"/>
      <w:spacing w:line="500" w:lineRule="exact"/>
      <w:ind w:left="391" w:right="246"/>
      <w:jc w:val="both"/>
    </w:pPr>
    <w:rPr>
      <w:rFonts w:ascii="仿宋_GB2312" w:hAnsi="Times New Roman" w:eastAsia="仿宋_GB2312" w:cs="Times New Roman"/>
      <w:sz w:val="24"/>
      <w:szCs w:val="22"/>
      <w:lang w:val="en-US" w:eastAsia="zh-CN" w:bidi="ar-SA"/>
    </w:rPr>
  </w:style>
  <w:style w:type="paragraph" w:styleId="30">
    <w:name w:val="List Bullet 2"/>
    <w:basedOn w:val="1"/>
    <w:qFormat/>
    <w:uiPriority w:val="0"/>
    <w:pPr>
      <w:tabs>
        <w:tab w:val="left" w:pos="780"/>
      </w:tabs>
      <w:adjustRightInd w:val="0"/>
      <w:snapToGrid w:val="0"/>
      <w:spacing w:line="360" w:lineRule="auto"/>
      <w:ind w:left="780" w:hanging="360"/>
    </w:pPr>
    <w:rPr>
      <w:sz w:val="24"/>
    </w:rPr>
  </w:style>
  <w:style w:type="paragraph" w:styleId="31">
    <w:name w:val="toc 5"/>
    <w:basedOn w:val="1"/>
    <w:next w:val="1"/>
    <w:qFormat/>
    <w:uiPriority w:val="0"/>
    <w:pPr>
      <w:ind w:left="1680" w:leftChars="800"/>
    </w:pPr>
  </w:style>
  <w:style w:type="paragraph" w:styleId="32">
    <w:name w:val="toc 3"/>
    <w:basedOn w:val="1"/>
    <w:next w:val="1"/>
    <w:qFormat/>
    <w:uiPriority w:val="39"/>
    <w:pPr>
      <w:ind w:left="840" w:leftChars="400"/>
    </w:pPr>
  </w:style>
  <w:style w:type="paragraph" w:styleId="33">
    <w:name w:val="Plain Text"/>
    <w:basedOn w:val="1"/>
    <w:qFormat/>
    <w:uiPriority w:val="0"/>
    <w:rPr>
      <w:rFonts w:ascii="宋体" w:hAnsi="Courier New"/>
      <w:sz w:val="21"/>
    </w:rPr>
  </w:style>
  <w:style w:type="paragraph" w:styleId="34">
    <w:name w:val="toc 8"/>
    <w:basedOn w:val="1"/>
    <w:next w:val="1"/>
    <w:qFormat/>
    <w:uiPriority w:val="0"/>
    <w:pPr>
      <w:ind w:left="2940" w:leftChars="1400"/>
    </w:pPr>
  </w:style>
  <w:style w:type="paragraph" w:styleId="35">
    <w:name w:val="Date"/>
    <w:basedOn w:val="1"/>
    <w:next w:val="1"/>
    <w:link w:val="75"/>
    <w:qFormat/>
    <w:uiPriority w:val="0"/>
  </w:style>
  <w:style w:type="paragraph" w:styleId="36">
    <w:name w:val="Body Text Indent 2"/>
    <w:basedOn w:val="1"/>
    <w:link w:val="76"/>
    <w:qFormat/>
    <w:uiPriority w:val="0"/>
    <w:pPr>
      <w:snapToGrid w:val="0"/>
      <w:spacing w:line="560" w:lineRule="atLeast"/>
      <w:ind w:firstLine="540"/>
    </w:pPr>
  </w:style>
  <w:style w:type="paragraph" w:styleId="37">
    <w:name w:val="Balloon Text"/>
    <w:basedOn w:val="1"/>
    <w:qFormat/>
    <w:uiPriority w:val="0"/>
    <w:rPr>
      <w:sz w:val="18"/>
    </w:rPr>
  </w:style>
  <w:style w:type="paragraph" w:styleId="38">
    <w:name w:val="footer"/>
    <w:basedOn w:val="1"/>
    <w:next w:val="39"/>
    <w:qFormat/>
    <w:uiPriority w:val="0"/>
    <w:pPr>
      <w:tabs>
        <w:tab w:val="center" w:pos="4153"/>
        <w:tab w:val="right" w:pos="8306"/>
      </w:tabs>
      <w:snapToGrid w:val="0"/>
      <w:jc w:val="left"/>
    </w:pPr>
    <w:rPr>
      <w:sz w:val="18"/>
    </w:rPr>
  </w:style>
  <w:style w:type="paragraph" w:customStyle="1" w:styleId="39">
    <w:name w:val="索引 51"/>
    <w:basedOn w:val="1"/>
    <w:next w:val="1"/>
    <w:qFormat/>
    <w:uiPriority w:val="0"/>
    <w:pPr>
      <w:ind w:left="1680"/>
    </w:pPr>
  </w:style>
  <w:style w:type="paragraph" w:styleId="40">
    <w:name w:val="header"/>
    <w:basedOn w:val="1"/>
    <w:next w:val="29"/>
    <w:qFormat/>
    <w:uiPriority w:val="0"/>
    <w:pPr>
      <w:pBdr>
        <w:bottom w:val="single" w:color="auto" w:sz="6" w:space="1"/>
      </w:pBdr>
      <w:tabs>
        <w:tab w:val="center" w:pos="4153"/>
        <w:tab w:val="right" w:pos="8306"/>
      </w:tabs>
      <w:snapToGrid w:val="0"/>
      <w:jc w:val="center"/>
    </w:pPr>
    <w:rPr>
      <w:sz w:val="18"/>
    </w:rPr>
  </w:style>
  <w:style w:type="paragraph" w:styleId="41">
    <w:name w:val="toc 1"/>
    <w:basedOn w:val="1"/>
    <w:next w:val="1"/>
    <w:qFormat/>
    <w:uiPriority w:val="0"/>
    <w:pPr>
      <w:spacing w:line="180" w:lineRule="auto"/>
      <w:jc w:val="center"/>
    </w:pPr>
    <w:rPr>
      <w:sz w:val="30"/>
    </w:rPr>
  </w:style>
  <w:style w:type="paragraph" w:styleId="42">
    <w:name w:val="List Continue 4"/>
    <w:basedOn w:val="1"/>
    <w:qFormat/>
    <w:uiPriority w:val="0"/>
    <w:pPr>
      <w:adjustRightInd w:val="0"/>
      <w:snapToGrid w:val="0"/>
      <w:spacing w:after="120" w:line="360" w:lineRule="auto"/>
      <w:ind w:left="1680" w:leftChars="800"/>
    </w:pPr>
    <w:rPr>
      <w:sz w:val="24"/>
    </w:rPr>
  </w:style>
  <w:style w:type="paragraph" w:styleId="43">
    <w:name w:val="toc 4"/>
    <w:basedOn w:val="1"/>
    <w:next w:val="1"/>
    <w:qFormat/>
    <w:uiPriority w:val="0"/>
    <w:pPr>
      <w:ind w:left="1260" w:leftChars="600"/>
    </w:pPr>
  </w:style>
  <w:style w:type="paragraph" w:styleId="44">
    <w:name w:val="footnote text"/>
    <w:basedOn w:val="1"/>
    <w:link w:val="77"/>
    <w:qFormat/>
    <w:uiPriority w:val="0"/>
    <w:pPr>
      <w:spacing w:line="360" w:lineRule="auto"/>
    </w:pPr>
    <w:rPr>
      <w:sz w:val="18"/>
    </w:rPr>
  </w:style>
  <w:style w:type="paragraph" w:styleId="45">
    <w:name w:val="toc 6"/>
    <w:basedOn w:val="1"/>
    <w:next w:val="1"/>
    <w:qFormat/>
    <w:uiPriority w:val="0"/>
    <w:pPr>
      <w:ind w:left="2100" w:leftChars="1000"/>
    </w:pPr>
  </w:style>
  <w:style w:type="paragraph" w:styleId="46">
    <w:name w:val="List 5"/>
    <w:basedOn w:val="1"/>
    <w:qFormat/>
    <w:uiPriority w:val="0"/>
    <w:pPr>
      <w:adjustRightInd w:val="0"/>
      <w:snapToGrid w:val="0"/>
      <w:spacing w:line="360" w:lineRule="auto"/>
      <w:ind w:left="100" w:leftChars="800" w:hanging="200" w:hangingChars="200"/>
    </w:pPr>
    <w:rPr>
      <w:sz w:val="24"/>
    </w:rPr>
  </w:style>
  <w:style w:type="paragraph" w:styleId="47">
    <w:name w:val="Body Text Indent 3"/>
    <w:basedOn w:val="1"/>
    <w:qFormat/>
    <w:uiPriority w:val="0"/>
    <w:pPr>
      <w:spacing w:line="360" w:lineRule="auto"/>
      <w:ind w:firstLine="632"/>
    </w:pPr>
    <w:rPr>
      <w:rFonts w:ascii="黑体" w:eastAsia="黑体"/>
    </w:rPr>
  </w:style>
  <w:style w:type="paragraph" w:styleId="48">
    <w:name w:val="index 7"/>
    <w:basedOn w:val="1"/>
    <w:next w:val="1"/>
    <w:qFormat/>
    <w:uiPriority w:val="0"/>
    <w:pPr>
      <w:ind w:left="2520"/>
    </w:pPr>
  </w:style>
  <w:style w:type="paragraph" w:styleId="49">
    <w:name w:val="table of figures"/>
    <w:basedOn w:val="1"/>
    <w:next w:val="1"/>
    <w:qFormat/>
    <w:uiPriority w:val="0"/>
    <w:pPr>
      <w:tabs>
        <w:tab w:val="right" w:leader="dot" w:pos="8640"/>
      </w:tabs>
      <w:spacing w:line="360" w:lineRule="auto"/>
      <w:ind w:left="400" w:hanging="400"/>
    </w:pPr>
    <w:rPr>
      <w:sz w:val="24"/>
    </w:rPr>
  </w:style>
  <w:style w:type="paragraph" w:styleId="50">
    <w:name w:val="toc 2"/>
    <w:basedOn w:val="1"/>
    <w:next w:val="1"/>
    <w:qFormat/>
    <w:uiPriority w:val="39"/>
    <w:pPr>
      <w:ind w:left="420" w:leftChars="200"/>
    </w:pPr>
  </w:style>
  <w:style w:type="paragraph" w:styleId="51">
    <w:name w:val="toc 9"/>
    <w:basedOn w:val="1"/>
    <w:next w:val="1"/>
    <w:qFormat/>
    <w:uiPriority w:val="0"/>
    <w:pPr>
      <w:ind w:left="3360" w:leftChars="1600"/>
    </w:pPr>
  </w:style>
  <w:style w:type="paragraph" w:styleId="52">
    <w:name w:val="List 4"/>
    <w:basedOn w:val="1"/>
    <w:qFormat/>
    <w:uiPriority w:val="0"/>
    <w:pPr>
      <w:adjustRightInd w:val="0"/>
      <w:snapToGrid w:val="0"/>
      <w:spacing w:line="360" w:lineRule="auto"/>
      <w:ind w:left="100" w:leftChars="600" w:hanging="200" w:hangingChars="200"/>
    </w:pPr>
    <w:rPr>
      <w:sz w:val="24"/>
    </w:rPr>
  </w:style>
  <w:style w:type="paragraph" w:styleId="53">
    <w:name w:val="List Continue 2"/>
    <w:basedOn w:val="1"/>
    <w:qFormat/>
    <w:uiPriority w:val="0"/>
    <w:pPr>
      <w:adjustRightInd w:val="0"/>
      <w:snapToGrid w:val="0"/>
      <w:spacing w:after="120" w:line="360" w:lineRule="auto"/>
      <w:ind w:left="840" w:leftChars="400"/>
    </w:pPr>
    <w:rPr>
      <w:sz w:val="24"/>
    </w:rPr>
  </w:style>
  <w:style w:type="paragraph" w:styleId="54">
    <w:name w:val="Normal (Web)"/>
    <w:basedOn w:val="1"/>
    <w:qFormat/>
    <w:uiPriority w:val="99"/>
    <w:pPr>
      <w:widowControl/>
      <w:spacing w:before="100" w:beforeAutospacing="1" w:after="100" w:afterAutospacing="1"/>
      <w:jc w:val="left"/>
    </w:pPr>
    <w:rPr>
      <w:rFonts w:ascii="宋体" w:hAnsi="宋体"/>
      <w:kern w:val="0"/>
      <w:sz w:val="24"/>
    </w:rPr>
  </w:style>
  <w:style w:type="paragraph" w:styleId="55">
    <w:name w:val="List Continue 3"/>
    <w:basedOn w:val="1"/>
    <w:qFormat/>
    <w:uiPriority w:val="0"/>
    <w:pPr>
      <w:adjustRightInd w:val="0"/>
      <w:snapToGrid w:val="0"/>
      <w:spacing w:after="120" w:line="360" w:lineRule="auto"/>
      <w:ind w:left="1260" w:leftChars="600"/>
    </w:pPr>
    <w:rPr>
      <w:sz w:val="24"/>
    </w:rPr>
  </w:style>
  <w:style w:type="paragraph" w:styleId="56">
    <w:name w:val="index 1"/>
    <w:basedOn w:val="1"/>
    <w:next w:val="1"/>
    <w:qFormat/>
    <w:uiPriority w:val="0"/>
    <w:pPr>
      <w:adjustRightInd w:val="0"/>
      <w:spacing w:line="240" w:lineRule="atLeast"/>
      <w:textAlignment w:val="baseline"/>
    </w:pPr>
    <w:rPr>
      <w:rFonts w:ascii="宋体"/>
      <w:kern w:val="0"/>
      <w:sz w:val="21"/>
    </w:rPr>
  </w:style>
  <w:style w:type="paragraph" w:styleId="57">
    <w:name w:val="Title"/>
    <w:basedOn w:val="1"/>
    <w:qFormat/>
    <w:uiPriority w:val="0"/>
    <w:pPr>
      <w:widowControl/>
      <w:spacing w:after="240" w:line="360" w:lineRule="auto"/>
      <w:jc w:val="center"/>
    </w:pPr>
    <w:rPr>
      <w:rFonts w:ascii="Arial" w:hAnsi="Arial"/>
      <w:b/>
      <w:smallCaps/>
      <w:kern w:val="28"/>
      <w:sz w:val="36"/>
      <w:lang w:eastAsia="en-US"/>
    </w:rPr>
  </w:style>
  <w:style w:type="paragraph" w:styleId="58">
    <w:name w:val="annotation subject"/>
    <w:basedOn w:val="20"/>
    <w:next w:val="20"/>
    <w:link w:val="78"/>
    <w:qFormat/>
    <w:uiPriority w:val="0"/>
    <w:pPr>
      <w:adjustRightInd/>
      <w:spacing w:line="240" w:lineRule="auto"/>
      <w:textAlignment w:val="auto"/>
    </w:pPr>
  </w:style>
  <w:style w:type="paragraph" w:styleId="59">
    <w:name w:val="Body Text First Indent"/>
    <w:basedOn w:val="23"/>
    <w:next w:val="1"/>
    <w:qFormat/>
    <w:uiPriority w:val="0"/>
    <w:pPr>
      <w:spacing w:line="360" w:lineRule="auto"/>
      <w:ind w:firstLine="420"/>
    </w:pPr>
    <w:rPr>
      <w:rFonts w:ascii="宋体" w:hAnsi="宋体"/>
      <w:sz w:val="24"/>
    </w:rPr>
  </w:style>
  <w:style w:type="paragraph" w:styleId="60">
    <w:name w:val="Body Text First Indent 2"/>
    <w:basedOn w:val="25"/>
    <w:next w:val="1"/>
    <w:link w:val="79"/>
    <w:qFormat/>
    <w:uiPriority w:val="0"/>
    <w:pPr>
      <w:spacing w:after="120" w:line="240" w:lineRule="auto"/>
      <w:ind w:left="420" w:leftChars="200" w:firstLine="420" w:firstLineChars="200"/>
    </w:pPr>
  </w:style>
  <w:style w:type="table" w:styleId="62">
    <w:name w:val="Table Grid"/>
    <w:basedOn w:val="6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4">
    <w:name w:val="Strong"/>
    <w:qFormat/>
    <w:uiPriority w:val="22"/>
    <w:rPr>
      <w:b/>
    </w:rPr>
  </w:style>
  <w:style w:type="character" w:styleId="65">
    <w:name w:val="page number"/>
    <w:qFormat/>
    <w:uiPriority w:val="0"/>
  </w:style>
  <w:style w:type="character" w:styleId="66">
    <w:name w:val="FollowedHyperlink"/>
    <w:qFormat/>
    <w:uiPriority w:val="0"/>
    <w:rPr>
      <w:color w:val="333333"/>
      <w:u w:val="none"/>
    </w:rPr>
  </w:style>
  <w:style w:type="character" w:styleId="67">
    <w:name w:val="Emphasis"/>
    <w:qFormat/>
    <w:uiPriority w:val="0"/>
    <w:rPr>
      <w:i/>
    </w:rPr>
  </w:style>
  <w:style w:type="character" w:styleId="68">
    <w:name w:val="Hyperlink"/>
    <w:qFormat/>
    <w:uiPriority w:val="99"/>
    <w:rPr>
      <w:color w:val="0000FF"/>
      <w:u w:val="single"/>
    </w:rPr>
  </w:style>
  <w:style w:type="character" w:styleId="69">
    <w:name w:val="annotation reference"/>
    <w:qFormat/>
    <w:uiPriority w:val="0"/>
    <w:rPr>
      <w:sz w:val="21"/>
      <w:szCs w:val="21"/>
    </w:rPr>
  </w:style>
  <w:style w:type="character" w:styleId="70">
    <w:name w:val="footnote reference"/>
    <w:qFormat/>
    <w:uiPriority w:val="0"/>
    <w:rPr>
      <w:position w:val="6"/>
      <w:sz w:val="14"/>
      <w:vertAlign w:val="superscript"/>
    </w:rPr>
  </w:style>
  <w:style w:type="character" w:customStyle="1" w:styleId="71">
    <w:name w:val="标题 2 字符"/>
    <w:link w:val="3"/>
    <w:qFormat/>
    <w:uiPriority w:val="0"/>
    <w:rPr>
      <w:rFonts w:ascii="Arial" w:hAnsi="Arial" w:eastAsia="黑体"/>
      <w:b/>
      <w:kern w:val="2"/>
      <w:sz w:val="32"/>
    </w:rPr>
  </w:style>
  <w:style w:type="character" w:customStyle="1" w:styleId="72">
    <w:name w:val="标题 3 字符"/>
    <w:link w:val="4"/>
    <w:qFormat/>
    <w:uiPriority w:val="0"/>
    <w:rPr>
      <w:rFonts w:eastAsia="宋体"/>
      <w:b/>
      <w:kern w:val="2"/>
      <w:sz w:val="32"/>
      <w:lang w:val="en-US" w:eastAsia="zh-CN"/>
    </w:rPr>
  </w:style>
  <w:style w:type="character" w:customStyle="1" w:styleId="73">
    <w:name w:val="批注文字 字符"/>
    <w:link w:val="20"/>
    <w:qFormat/>
    <w:uiPriority w:val="0"/>
    <w:rPr>
      <w:sz w:val="24"/>
    </w:rPr>
  </w:style>
  <w:style w:type="character" w:customStyle="1" w:styleId="74">
    <w:name w:val="正文文本缩进 字符"/>
    <w:link w:val="25"/>
    <w:qFormat/>
    <w:uiPriority w:val="0"/>
    <w:rPr>
      <w:kern w:val="2"/>
      <w:sz w:val="44"/>
    </w:rPr>
  </w:style>
  <w:style w:type="character" w:customStyle="1" w:styleId="75">
    <w:name w:val="日期 字符"/>
    <w:link w:val="35"/>
    <w:qFormat/>
    <w:uiPriority w:val="0"/>
    <w:rPr>
      <w:kern w:val="2"/>
      <w:sz w:val="28"/>
    </w:rPr>
  </w:style>
  <w:style w:type="character" w:customStyle="1" w:styleId="76">
    <w:name w:val="正文文本缩进 2 字符"/>
    <w:link w:val="36"/>
    <w:qFormat/>
    <w:uiPriority w:val="0"/>
    <w:rPr>
      <w:kern w:val="2"/>
      <w:sz w:val="28"/>
    </w:rPr>
  </w:style>
  <w:style w:type="character" w:customStyle="1" w:styleId="77">
    <w:name w:val="脚注文本 字符"/>
    <w:link w:val="44"/>
    <w:qFormat/>
    <w:uiPriority w:val="0"/>
    <w:rPr>
      <w:kern w:val="2"/>
      <w:sz w:val="18"/>
    </w:rPr>
  </w:style>
  <w:style w:type="character" w:customStyle="1" w:styleId="78">
    <w:name w:val="批注主题 字符"/>
    <w:link w:val="58"/>
    <w:qFormat/>
    <w:uiPriority w:val="0"/>
  </w:style>
  <w:style w:type="character" w:customStyle="1" w:styleId="79">
    <w:name w:val="正文文本首行缩进 2 字符"/>
    <w:link w:val="60"/>
    <w:qFormat/>
    <w:uiPriority w:val="0"/>
  </w:style>
  <w:style w:type="character" w:customStyle="1" w:styleId="80">
    <w:name w:val="样式 宋体"/>
    <w:qFormat/>
    <w:uiPriority w:val="0"/>
    <w:rPr>
      <w:rFonts w:ascii="宋体" w:hAnsi="宋体" w:eastAsia="宋体"/>
      <w:sz w:val="28"/>
    </w:rPr>
  </w:style>
  <w:style w:type="character" w:customStyle="1" w:styleId="81">
    <w:name w:val="font31"/>
    <w:qFormat/>
    <w:uiPriority w:val="0"/>
    <w:rPr>
      <w:rFonts w:hint="eastAsia" w:ascii="方正仿宋_GBK" w:hAnsi="方正仿宋_GBK" w:eastAsia="方正仿宋_GBK" w:cs="方正仿宋_GBK"/>
      <w:color w:val="000000"/>
      <w:sz w:val="22"/>
      <w:szCs w:val="22"/>
      <w:u w:val="none"/>
    </w:rPr>
  </w:style>
  <w:style w:type="character" w:customStyle="1" w:styleId="82">
    <w:name w:val="NormalCharacter"/>
    <w:qFormat/>
    <w:uiPriority w:val="0"/>
  </w:style>
  <w:style w:type="character" w:customStyle="1" w:styleId="83">
    <w:name w:val="Table Heading Char Char"/>
    <w:qFormat/>
    <w:uiPriority w:val="0"/>
    <w:rPr>
      <w:rFonts w:ascii="Arial" w:hAnsi="Arial" w:eastAsia="黑体"/>
      <w:kern w:val="2"/>
      <w:sz w:val="18"/>
      <w:lang w:val="en-US" w:eastAsia="zh-CN"/>
    </w:rPr>
  </w:style>
  <w:style w:type="character" w:customStyle="1" w:styleId="84">
    <w:name w:val="Char Char6"/>
    <w:qFormat/>
    <w:uiPriority w:val="0"/>
    <w:rPr>
      <w:rFonts w:ascii="仿宋_GB2312" w:eastAsia="仿宋_GB2312"/>
      <w:kern w:val="2"/>
      <w:sz w:val="32"/>
    </w:rPr>
  </w:style>
  <w:style w:type="character" w:customStyle="1" w:styleId="85">
    <w:name w:val="font1"/>
    <w:qFormat/>
    <w:uiPriority w:val="0"/>
    <w:rPr>
      <w:color w:val="000000"/>
      <w:sz w:val="18"/>
    </w:rPr>
  </w:style>
  <w:style w:type="character" w:customStyle="1" w:styleId="86">
    <w:name w:val="Char Char11"/>
    <w:qFormat/>
    <w:uiPriority w:val="0"/>
    <w:rPr>
      <w:rFonts w:ascii="宋体"/>
      <w:kern w:val="2"/>
      <w:sz w:val="28"/>
    </w:rPr>
  </w:style>
  <w:style w:type="character" w:customStyle="1" w:styleId="87">
    <w:name w:val="Char Char3"/>
    <w:qFormat/>
    <w:uiPriority w:val="0"/>
    <w:rPr>
      <w:rFonts w:eastAsia="宋体"/>
      <w:kern w:val="2"/>
      <w:sz w:val="18"/>
      <w:lang w:val="en-US" w:eastAsia="zh-CN"/>
    </w:rPr>
  </w:style>
  <w:style w:type="character" w:customStyle="1" w:styleId="88">
    <w:name w:val="Char Char"/>
    <w:qFormat/>
    <w:uiPriority w:val="0"/>
    <w:rPr>
      <w:rFonts w:ascii="宋体" w:hAnsi="宋体" w:eastAsia="宋体"/>
      <w:kern w:val="2"/>
      <w:sz w:val="24"/>
      <w:lang w:val="en-US" w:eastAsia="zh-CN" w:bidi="ar-SA"/>
    </w:rPr>
  </w:style>
  <w:style w:type="character" w:customStyle="1" w:styleId="89">
    <w:name w:val="Char Char7"/>
    <w:qFormat/>
    <w:uiPriority w:val="0"/>
    <w:rPr>
      <w:rFonts w:ascii="宋体" w:hAnsi="宋体" w:eastAsia="宋体"/>
      <w:kern w:val="2"/>
      <w:sz w:val="28"/>
    </w:rPr>
  </w:style>
  <w:style w:type="character" w:customStyle="1" w:styleId="90">
    <w:name w:val="crowed11"/>
    <w:qFormat/>
    <w:uiPriority w:val="0"/>
    <w:rPr>
      <w:rFonts w:hint="default" w:ascii="_x000B__x000C_" w:hAnsi="_x000B__x000C_"/>
      <w:sz w:val="24"/>
    </w:rPr>
  </w:style>
  <w:style w:type="character" w:customStyle="1" w:styleId="91">
    <w:name w:val="文字 Char"/>
    <w:link w:val="92"/>
    <w:qFormat/>
    <w:uiPriority w:val="0"/>
    <w:rPr>
      <w:rFonts w:ascii="宋体"/>
      <w:kern w:val="2"/>
      <w:sz w:val="28"/>
    </w:rPr>
  </w:style>
  <w:style w:type="paragraph" w:customStyle="1" w:styleId="92">
    <w:name w:val="文字"/>
    <w:basedOn w:val="1"/>
    <w:link w:val="91"/>
    <w:qFormat/>
    <w:uiPriority w:val="0"/>
    <w:pPr>
      <w:tabs>
        <w:tab w:val="left" w:pos="8520"/>
      </w:tabs>
      <w:spacing w:line="312" w:lineRule="auto"/>
      <w:ind w:right="-210" w:firstLine="556"/>
    </w:pPr>
    <w:rPr>
      <w:rFonts w:ascii="宋体"/>
    </w:rPr>
  </w:style>
  <w:style w:type="character" w:customStyle="1" w:styleId="93">
    <w:name w:val="批注文字 Char1"/>
    <w:qFormat/>
    <w:uiPriority w:val="0"/>
    <w:rPr>
      <w:rFonts w:eastAsia="PMingLiU"/>
      <w:sz w:val="24"/>
      <w:lang w:eastAsia="zh-TW"/>
    </w:rPr>
  </w:style>
  <w:style w:type="character" w:customStyle="1" w:styleId="94">
    <w:name w:val="font112"/>
    <w:qFormat/>
    <w:uiPriority w:val="0"/>
    <w:rPr>
      <w:rFonts w:hint="default" w:ascii="Times New Roman" w:hAnsi="Times New Roman" w:cs="Times New Roman"/>
      <w:color w:val="000000"/>
      <w:sz w:val="18"/>
      <w:szCs w:val="18"/>
      <w:u w:val="none"/>
    </w:rPr>
  </w:style>
  <w:style w:type="character" w:customStyle="1" w:styleId="95">
    <w:name w:val="font121"/>
    <w:qFormat/>
    <w:uiPriority w:val="0"/>
    <w:rPr>
      <w:rFonts w:hint="eastAsia" w:ascii="方正仿宋_GBK" w:hAnsi="方正仿宋_GBK" w:eastAsia="方正仿宋_GBK" w:cs="方正仿宋_GBK"/>
      <w:color w:val="000000"/>
      <w:sz w:val="18"/>
      <w:szCs w:val="18"/>
      <w:u w:val="none"/>
    </w:rPr>
  </w:style>
  <w:style w:type="character" w:customStyle="1" w:styleId="96">
    <w:name w:val="Char Char5"/>
    <w:qFormat/>
    <w:uiPriority w:val="0"/>
    <w:rPr>
      <w:rFonts w:ascii="Arial" w:hAnsi="Arial" w:eastAsia="宋体"/>
      <w:b/>
      <w:smallCaps/>
      <w:kern w:val="28"/>
      <w:sz w:val="36"/>
      <w:lang w:val="en-US" w:eastAsia="en-US"/>
    </w:rPr>
  </w:style>
  <w:style w:type="character" w:customStyle="1" w:styleId="97">
    <w:name w:val="font131"/>
    <w:qFormat/>
    <w:uiPriority w:val="0"/>
    <w:rPr>
      <w:rFonts w:hint="eastAsia" w:ascii="方正仿宋_GBK" w:hAnsi="方正仿宋_GBK" w:eastAsia="方正仿宋_GBK" w:cs="方正仿宋_GBK"/>
      <w:color w:val="000000"/>
      <w:sz w:val="18"/>
      <w:szCs w:val="18"/>
      <w:u w:val="none"/>
    </w:rPr>
  </w:style>
  <w:style w:type="character" w:customStyle="1" w:styleId="98">
    <w:name w:val="font81"/>
    <w:qFormat/>
    <w:uiPriority w:val="0"/>
    <w:rPr>
      <w:rFonts w:hint="default" w:ascii="Times New Roman" w:hAnsi="Times New Roman" w:cs="Times New Roman"/>
      <w:color w:val="000000"/>
      <w:sz w:val="18"/>
      <w:szCs w:val="18"/>
      <w:u w:val="none"/>
    </w:rPr>
  </w:style>
  <w:style w:type="character" w:customStyle="1" w:styleId="99">
    <w:name w:val="Char Char4"/>
    <w:qFormat/>
    <w:uiPriority w:val="0"/>
    <w:rPr>
      <w:rFonts w:eastAsia="宋体"/>
      <w:b/>
      <w:kern w:val="2"/>
      <w:sz w:val="21"/>
      <w:lang w:val="en-US" w:eastAsia="zh-CN"/>
    </w:rPr>
  </w:style>
  <w:style w:type="character" w:customStyle="1" w:styleId="100">
    <w:name w:val="正文 + 三号 Char"/>
    <w:qFormat/>
    <w:uiPriority w:val="0"/>
    <w:rPr>
      <w:rFonts w:eastAsia="宋体"/>
      <w:kern w:val="2"/>
      <w:sz w:val="21"/>
      <w:lang w:val="en-US" w:eastAsia="zh-CN"/>
    </w:rPr>
  </w:style>
  <w:style w:type="character" w:customStyle="1" w:styleId="101">
    <w:name w:val="标书正文:  0.74 厘米 Char1"/>
    <w:qFormat/>
    <w:uiPriority w:val="0"/>
    <w:rPr>
      <w:rFonts w:eastAsia="宋体"/>
      <w:kern w:val="2"/>
      <w:sz w:val="24"/>
      <w:lang w:val="en-US" w:eastAsia="zh-CN"/>
    </w:rPr>
  </w:style>
  <w:style w:type="character" w:customStyle="1" w:styleId="102">
    <w:name w:val="Table Text Char Char Char Char"/>
    <w:link w:val="103"/>
    <w:qFormat/>
    <w:uiPriority w:val="0"/>
    <w:rPr>
      <w:rFonts w:ascii="Arial" w:hAnsi="Arial"/>
      <w:kern w:val="2"/>
      <w:sz w:val="18"/>
      <w:lang w:val="en-US" w:eastAsia="zh-CN" w:bidi="ar-SA"/>
    </w:rPr>
  </w:style>
  <w:style w:type="paragraph" w:customStyle="1" w:styleId="103">
    <w:name w:val="Table Text Char Char Char"/>
    <w:link w:val="102"/>
    <w:qFormat/>
    <w:uiPriority w:val="0"/>
    <w:pPr>
      <w:snapToGrid w:val="0"/>
      <w:spacing w:before="80" w:after="80"/>
    </w:pPr>
    <w:rPr>
      <w:rFonts w:ascii="Arial" w:hAnsi="Arial" w:eastAsia="宋体" w:cs="Times New Roman"/>
      <w:kern w:val="2"/>
      <w:sz w:val="18"/>
      <w:lang w:val="en-US" w:eastAsia="zh-CN" w:bidi="ar-SA"/>
    </w:rPr>
  </w:style>
  <w:style w:type="character" w:customStyle="1" w:styleId="104">
    <w:name w:val="content-white1"/>
    <w:qFormat/>
    <w:uiPriority w:val="0"/>
    <w:rPr>
      <w:rFonts w:ascii="_x000B__x000C_" w:hAnsi="_x000B__x000C_"/>
      <w:color w:val="auto"/>
      <w:sz w:val="18"/>
      <w:u w:val="none"/>
    </w:rPr>
  </w:style>
  <w:style w:type="character" w:customStyle="1" w:styleId="105">
    <w:name w:val="未命名11"/>
    <w:qFormat/>
    <w:uiPriority w:val="0"/>
    <w:rPr>
      <w:color w:val="77FFFF"/>
      <w:sz w:val="24"/>
    </w:rPr>
  </w:style>
  <w:style w:type="character" w:customStyle="1" w:styleId="106">
    <w:name w:val="Table Text Char"/>
    <w:link w:val="107"/>
    <w:qFormat/>
    <w:uiPriority w:val="0"/>
    <w:rPr>
      <w:rFonts w:ascii="Arial" w:hAnsi="Arial"/>
      <w:kern w:val="2"/>
      <w:sz w:val="18"/>
      <w:lang w:val="en-US" w:eastAsia="zh-CN" w:bidi="ar-SA"/>
    </w:rPr>
  </w:style>
  <w:style w:type="paragraph" w:customStyle="1" w:styleId="107">
    <w:name w:val="Table Text"/>
    <w:link w:val="106"/>
    <w:qFormat/>
    <w:uiPriority w:val="0"/>
    <w:pPr>
      <w:snapToGrid w:val="0"/>
      <w:spacing w:before="80" w:after="80"/>
    </w:pPr>
    <w:rPr>
      <w:rFonts w:ascii="Arial" w:hAnsi="Arial" w:eastAsia="宋体" w:cs="Times New Roman"/>
      <w:kern w:val="2"/>
      <w:sz w:val="18"/>
      <w:lang w:val="en-US" w:eastAsia="zh-CN" w:bidi="ar-SA"/>
    </w:rPr>
  </w:style>
  <w:style w:type="character" w:customStyle="1" w:styleId="108">
    <w:name w:val="v151"/>
    <w:qFormat/>
    <w:uiPriority w:val="0"/>
    <w:rPr>
      <w:sz w:val="18"/>
    </w:rPr>
  </w:style>
  <w:style w:type="character" w:customStyle="1" w:styleId="109">
    <w:name w:val="小 Char"/>
    <w:qFormat/>
    <w:uiPriority w:val="0"/>
    <w:rPr>
      <w:rFonts w:ascii="宋体" w:hAnsi="Courier New" w:eastAsia="宋体"/>
      <w:kern w:val="2"/>
      <w:sz w:val="21"/>
      <w:lang w:val="en-US" w:eastAsia="zh-CN" w:bidi="ar-SA"/>
    </w:rPr>
  </w:style>
  <w:style w:type="character" w:customStyle="1" w:styleId="110">
    <w:name w:val="title_emph1"/>
    <w:qFormat/>
    <w:uiPriority w:val="0"/>
    <w:rPr>
      <w:rFonts w:hint="default" w:ascii="Arial" w:hAnsi="Arial"/>
      <w:b/>
      <w:sz w:val="20"/>
    </w:rPr>
  </w:style>
  <w:style w:type="character" w:customStyle="1" w:styleId="111">
    <w:name w:val="font91"/>
    <w:qFormat/>
    <w:uiPriority w:val="0"/>
    <w:rPr>
      <w:rFonts w:hint="eastAsia" w:ascii="方正仿宋_GBK" w:hAnsi="方正仿宋_GBK" w:eastAsia="方正仿宋_GBK" w:cs="方正仿宋_GBK"/>
      <w:color w:val="000000"/>
      <w:sz w:val="18"/>
      <w:szCs w:val="18"/>
      <w:u w:val="none"/>
    </w:rPr>
  </w:style>
  <w:style w:type="character" w:customStyle="1" w:styleId="112">
    <w:name w:val="H2 Char"/>
    <w:qFormat/>
    <w:uiPriority w:val="0"/>
    <w:rPr>
      <w:rFonts w:ascii="Arial" w:hAnsi="Arial" w:eastAsia="宋体"/>
      <w:kern w:val="2"/>
      <w:sz w:val="28"/>
      <w:lang w:val="en-US" w:eastAsia="zh-CN"/>
    </w:rPr>
  </w:style>
  <w:style w:type="character" w:customStyle="1" w:styleId="113">
    <w:name w:val="top-det1"/>
    <w:qFormat/>
    <w:uiPriority w:val="0"/>
    <w:rPr>
      <w:b/>
      <w:color w:val="000000"/>
    </w:rPr>
  </w:style>
  <w:style w:type="character" w:customStyle="1" w:styleId="114">
    <w:name w:val="Table Text Char1 Char"/>
    <w:qFormat/>
    <w:uiPriority w:val="0"/>
    <w:rPr>
      <w:rFonts w:ascii="Arial" w:hAnsi="Arial"/>
      <w:kern w:val="2"/>
      <w:sz w:val="18"/>
      <w:lang w:val="en-US" w:eastAsia="zh-CN" w:bidi="ar-SA"/>
    </w:rPr>
  </w:style>
  <w:style w:type="character" w:customStyle="1" w:styleId="115">
    <w:name w:val="font101"/>
    <w:qFormat/>
    <w:uiPriority w:val="0"/>
    <w:rPr>
      <w:rFonts w:ascii="方正仿宋_GBK" w:hAnsi="方正仿宋_GBK" w:eastAsia="方正仿宋_GBK" w:cs="方正仿宋_GBK"/>
      <w:color w:val="000000"/>
      <w:sz w:val="18"/>
      <w:szCs w:val="18"/>
      <w:u w:val="none"/>
    </w:rPr>
  </w:style>
  <w:style w:type="character" w:customStyle="1" w:styleId="116">
    <w:name w:val="Char Char2"/>
    <w:qFormat/>
    <w:uiPriority w:val="0"/>
    <w:rPr>
      <w:rFonts w:eastAsia="宋体"/>
      <w:kern w:val="2"/>
      <w:sz w:val="18"/>
      <w:lang w:val="en-US" w:eastAsia="zh-CN"/>
    </w:rPr>
  </w:style>
  <w:style w:type="paragraph" w:customStyle="1" w:styleId="11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18">
    <w:name w:val="Char Char Char Char Char Char Char"/>
    <w:basedOn w:val="18"/>
    <w:qFormat/>
    <w:uiPriority w:val="0"/>
    <w:rPr>
      <w:rFonts w:ascii="宋体" w:hAnsi="Tahoma"/>
    </w:rPr>
  </w:style>
  <w:style w:type="paragraph" w:customStyle="1" w:styleId="119">
    <w:name w:val="表文字"/>
    <w:qFormat/>
    <w:uiPriority w:val="0"/>
    <w:rPr>
      <w:rFonts w:ascii="宋体" w:hAnsi="Times New Roman" w:eastAsia="宋体" w:cs="Times New Roman"/>
      <w:kern w:val="2"/>
      <w:lang w:val="en-US" w:eastAsia="zh-CN" w:bidi="ar-SA"/>
    </w:rPr>
  </w:style>
  <w:style w:type="paragraph" w:customStyle="1" w:styleId="120">
    <w:name w:val="首行缩进"/>
    <w:basedOn w:val="1"/>
    <w:qFormat/>
    <w:uiPriority w:val="0"/>
    <w:pPr>
      <w:tabs>
        <w:tab w:val="left" w:pos="540"/>
      </w:tabs>
      <w:spacing w:line="360" w:lineRule="auto"/>
      <w:ind w:left="540"/>
    </w:pPr>
    <w:rPr>
      <w:rFonts w:eastAsia="仿宋_GB2312"/>
    </w:rPr>
  </w:style>
  <w:style w:type="paragraph" w:customStyle="1" w:styleId="121">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22">
    <w:name w:val="表头样式"/>
    <w:basedOn w:val="1"/>
    <w:qFormat/>
    <w:uiPriority w:val="0"/>
    <w:pPr>
      <w:autoSpaceDE w:val="0"/>
      <w:autoSpaceDN w:val="0"/>
      <w:adjustRightInd w:val="0"/>
      <w:spacing w:line="360" w:lineRule="auto"/>
      <w:jc w:val="left"/>
    </w:pPr>
    <w:rPr>
      <w:b/>
      <w:kern w:val="0"/>
      <w:sz w:val="21"/>
    </w:rPr>
  </w:style>
  <w:style w:type="paragraph" w:customStyle="1" w:styleId="123">
    <w:name w:val="样式2"/>
    <w:basedOn w:val="5"/>
    <w:qFormat/>
    <w:uiPriority w:val="0"/>
    <w:pPr>
      <w:tabs>
        <w:tab w:val="left" w:pos="720"/>
      </w:tabs>
      <w:spacing w:before="560" w:line="400" w:lineRule="exact"/>
      <w:ind w:left="420" w:hanging="420"/>
      <w:jc w:val="center"/>
      <w:outlineLvl w:val="0"/>
    </w:pPr>
    <w:rPr>
      <w:b w:val="0"/>
      <w:sz w:val="44"/>
    </w:rPr>
  </w:style>
  <w:style w:type="paragraph" w:customStyle="1" w:styleId="124">
    <w:name w:val="af"/>
    <w:basedOn w:val="1"/>
    <w:qFormat/>
    <w:uiPriority w:val="0"/>
    <w:pPr>
      <w:widowControl/>
      <w:spacing w:line="300" w:lineRule="atLeast"/>
      <w:jc w:val="left"/>
    </w:pPr>
    <w:rPr>
      <w:rFonts w:ascii="宋体" w:hAnsi="宋体"/>
      <w:kern w:val="0"/>
      <w:sz w:val="18"/>
    </w:rPr>
  </w:style>
  <w:style w:type="paragraph" w:customStyle="1" w:styleId="125">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26">
    <w:name w:val="列表项目"/>
    <w:basedOn w:val="1"/>
    <w:qFormat/>
    <w:uiPriority w:val="0"/>
    <w:pPr>
      <w:tabs>
        <w:tab w:val="left" w:pos="420"/>
      </w:tabs>
      <w:spacing w:line="288" w:lineRule="auto"/>
      <w:ind w:left="840" w:leftChars="200" w:hanging="420" w:hangingChars="200"/>
    </w:pPr>
    <w:rPr>
      <w:sz w:val="21"/>
    </w:rPr>
  </w:style>
  <w:style w:type="paragraph" w:customStyle="1" w:styleId="127">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28">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29">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30">
    <w:name w:val="_"/>
    <w:basedOn w:val="1"/>
    <w:qFormat/>
    <w:uiPriority w:val="0"/>
    <w:pPr>
      <w:adjustRightInd w:val="0"/>
      <w:spacing w:line="360" w:lineRule="auto"/>
      <w:ind w:left="480" w:firstLine="200" w:firstLineChars="200"/>
      <w:textAlignment w:val="baseline"/>
    </w:pPr>
    <w:rPr>
      <w:kern w:val="0"/>
      <w:sz w:val="24"/>
    </w:rPr>
  </w:style>
  <w:style w:type="paragraph" w:customStyle="1" w:styleId="131">
    <w:name w:val="文章正文"/>
    <w:basedOn w:val="1"/>
    <w:qFormat/>
    <w:uiPriority w:val="0"/>
    <w:pPr>
      <w:ind w:firstLine="560" w:firstLineChars="200"/>
    </w:pPr>
    <w:rPr>
      <w:rFonts w:ascii="仿宋_GB2312" w:hAnsi="宋体" w:eastAsia="仿宋_GB2312"/>
      <w:color w:val="000000"/>
    </w:rPr>
  </w:style>
  <w:style w:type="paragraph" w:customStyle="1" w:styleId="132">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33">
    <w:name w:val="正文（首行不缩进）"/>
    <w:basedOn w:val="1"/>
    <w:qFormat/>
    <w:uiPriority w:val="0"/>
    <w:pPr>
      <w:autoSpaceDE w:val="0"/>
      <w:autoSpaceDN w:val="0"/>
      <w:adjustRightInd w:val="0"/>
      <w:spacing w:line="360" w:lineRule="auto"/>
      <w:jc w:val="left"/>
    </w:pPr>
    <w:rPr>
      <w:kern w:val="0"/>
      <w:sz w:val="21"/>
    </w:rPr>
  </w:style>
  <w:style w:type="paragraph" w:customStyle="1" w:styleId="134">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3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6">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37">
    <w:name w:val="标题无"/>
    <w:basedOn w:val="1"/>
    <w:qFormat/>
    <w:uiPriority w:val="0"/>
    <w:pPr>
      <w:spacing w:line="360" w:lineRule="auto"/>
    </w:pPr>
    <w:rPr>
      <w:sz w:val="24"/>
    </w:rPr>
  </w:style>
  <w:style w:type="paragraph" w:customStyle="1" w:styleId="138">
    <w:name w:val="图例"/>
    <w:basedOn w:val="1"/>
    <w:qFormat/>
    <w:uiPriority w:val="0"/>
    <w:pPr>
      <w:spacing w:before="120" w:after="120" w:line="360" w:lineRule="auto"/>
      <w:jc w:val="center"/>
    </w:pPr>
    <w:rPr>
      <w:rFonts w:eastAsia="仿宋_GB2312"/>
      <w:b/>
      <w:sz w:val="24"/>
    </w:rPr>
  </w:style>
  <w:style w:type="paragraph" w:customStyle="1" w:styleId="139">
    <w:name w:val="文本框样式1"/>
    <w:basedOn w:val="1"/>
    <w:qFormat/>
    <w:uiPriority w:val="0"/>
    <w:pPr>
      <w:adjustRightInd w:val="0"/>
      <w:snapToGrid w:val="0"/>
      <w:spacing w:before="60" w:line="180" w:lineRule="exact"/>
      <w:jc w:val="center"/>
    </w:pPr>
    <w:rPr>
      <w:sz w:val="21"/>
    </w:rPr>
  </w:style>
  <w:style w:type="paragraph" w:customStyle="1" w:styleId="140">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1">
    <w:name w:val="正文4"/>
    <w:basedOn w:val="1"/>
    <w:qFormat/>
    <w:uiPriority w:val="0"/>
    <w:pPr>
      <w:tabs>
        <w:tab w:val="left" w:pos="1275"/>
      </w:tabs>
      <w:spacing w:before="60" w:after="60" w:line="360" w:lineRule="auto"/>
      <w:ind w:left="820" w:leftChars="400" w:hanging="705"/>
    </w:pPr>
    <w:rPr>
      <w:sz w:val="24"/>
    </w:rPr>
  </w:style>
  <w:style w:type="paragraph" w:customStyle="1" w:styleId="142">
    <w:name w:val="Char Char Char"/>
    <w:basedOn w:val="1"/>
    <w:qFormat/>
    <w:uiPriority w:val="0"/>
    <w:rPr>
      <w:rFonts w:ascii="Tahoma" w:hAnsi="Tahoma"/>
      <w:sz w:val="24"/>
    </w:rPr>
  </w:style>
  <w:style w:type="paragraph" w:customStyle="1" w:styleId="143">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44">
    <w:name w:val="样式 正文缩进正文（首行缩进两字）表正文正文非缩进特点标题4段1 + 首行缩进:  2 字符"/>
    <w:basedOn w:val="16"/>
    <w:qFormat/>
    <w:uiPriority w:val="0"/>
    <w:pPr>
      <w:ind w:firstLine="480" w:firstLineChars="200"/>
    </w:pPr>
  </w:style>
  <w:style w:type="paragraph" w:customStyle="1" w:styleId="145">
    <w:name w:val="表格内文字"/>
    <w:basedOn w:val="33"/>
    <w:qFormat/>
    <w:uiPriority w:val="0"/>
    <w:pPr>
      <w:adjustRightInd w:val="0"/>
    </w:pPr>
    <w:rPr>
      <w:color w:val="000000"/>
      <w:lang w:val="en-GB"/>
    </w:rPr>
  </w:style>
  <w:style w:type="paragraph" w:customStyle="1" w:styleId="146">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47">
    <w:name w:val="Char"/>
    <w:basedOn w:val="1"/>
    <w:qFormat/>
    <w:uiPriority w:val="0"/>
    <w:pPr>
      <w:spacing w:line="240" w:lineRule="atLeast"/>
      <w:ind w:left="420" w:firstLine="420"/>
    </w:pPr>
    <w:rPr>
      <w:kern w:val="0"/>
      <w:sz w:val="21"/>
    </w:rPr>
  </w:style>
  <w:style w:type="paragraph" w:customStyle="1" w:styleId="148">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149">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50">
    <w:name w:val="样式 首行缩进:  0.74 厘米"/>
    <w:basedOn w:val="1"/>
    <w:qFormat/>
    <w:uiPriority w:val="0"/>
    <w:pPr>
      <w:spacing w:line="360" w:lineRule="auto"/>
      <w:ind w:firstLine="420"/>
    </w:pPr>
    <w:rPr>
      <w:sz w:val="24"/>
    </w:rPr>
  </w:style>
  <w:style w:type="paragraph" w:customStyle="1" w:styleId="151">
    <w:name w:val="首行缩进 1"/>
    <w:basedOn w:val="1"/>
    <w:qFormat/>
    <w:uiPriority w:val="0"/>
    <w:pPr>
      <w:spacing w:after="120" w:line="360" w:lineRule="auto"/>
      <w:ind w:firstLine="200" w:firstLineChars="200"/>
    </w:pPr>
    <w:rPr>
      <w:sz w:val="24"/>
    </w:rPr>
  </w:style>
  <w:style w:type="paragraph" w:customStyle="1" w:styleId="152">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3">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54">
    <w:name w:val="样式1"/>
    <w:basedOn w:val="5"/>
    <w:qFormat/>
    <w:uiPriority w:val="0"/>
    <w:pPr>
      <w:tabs>
        <w:tab w:val="left" w:pos="720"/>
      </w:tabs>
      <w:spacing w:before="500" w:after="260" w:line="560" w:lineRule="atLeast"/>
      <w:ind w:left="420" w:hanging="420"/>
    </w:pPr>
  </w:style>
  <w:style w:type="paragraph" w:customStyle="1" w:styleId="155">
    <w:name w:val="Char Char1 Char"/>
    <w:basedOn w:val="1"/>
    <w:qFormat/>
    <w:uiPriority w:val="0"/>
    <w:rPr>
      <w:rFonts w:ascii="Tahoma" w:hAnsi="Tahoma"/>
      <w:sz w:val="24"/>
      <w:szCs w:val="24"/>
    </w:rPr>
  </w:style>
  <w:style w:type="paragraph" w:customStyle="1" w:styleId="156">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57">
    <w:name w:val="段落正文"/>
    <w:basedOn w:val="1"/>
    <w:qFormat/>
    <w:uiPriority w:val="0"/>
    <w:pPr>
      <w:spacing w:beforeLines="50" w:line="360" w:lineRule="auto"/>
      <w:ind w:firstLine="200" w:firstLineChars="200"/>
    </w:pPr>
    <w:rPr>
      <w:spacing w:val="2"/>
      <w:sz w:val="24"/>
    </w:rPr>
  </w:style>
  <w:style w:type="paragraph" w:customStyle="1" w:styleId="158">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59">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0">
    <w:name w:val="二级列表"/>
    <w:basedOn w:val="157"/>
    <w:next w:val="157"/>
    <w:qFormat/>
    <w:uiPriority w:val="0"/>
    <w:pPr>
      <w:tabs>
        <w:tab w:val="left" w:pos="2120"/>
      </w:tabs>
      <w:ind w:firstLine="0" w:firstLineChars="0"/>
    </w:pPr>
    <w:rPr>
      <w:b/>
    </w:rPr>
  </w:style>
  <w:style w:type="paragraph" w:customStyle="1" w:styleId="161">
    <w:name w:val="正文表格"/>
    <w:basedOn w:val="1"/>
    <w:qFormat/>
    <w:uiPriority w:val="0"/>
    <w:pPr>
      <w:adjustRightInd w:val="0"/>
      <w:spacing w:before="40" w:after="40"/>
    </w:pPr>
    <w:rPr>
      <w:sz w:val="24"/>
    </w:rPr>
  </w:style>
  <w:style w:type="paragraph" w:customStyle="1" w:styleId="162">
    <w:name w:val="Char Char 字元 字元 字元 Char Char Char Char"/>
    <w:basedOn w:val="1"/>
    <w:qFormat/>
    <w:uiPriority w:val="0"/>
    <w:pPr>
      <w:adjustRightInd w:val="0"/>
      <w:spacing w:line="360" w:lineRule="auto"/>
    </w:pPr>
    <w:rPr>
      <w:kern w:val="0"/>
      <w:sz w:val="24"/>
    </w:rPr>
  </w:style>
  <w:style w:type="paragraph" w:customStyle="1" w:styleId="163">
    <w:name w:val="样式1xz"/>
    <w:basedOn w:val="1"/>
    <w:qFormat/>
    <w:uiPriority w:val="0"/>
    <w:pPr>
      <w:tabs>
        <w:tab w:val="left" w:pos="1050"/>
        <w:tab w:val="right" w:leader="dot" w:pos="8296"/>
      </w:tabs>
    </w:pPr>
    <w:rPr>
      <w:caps/>
      <w:spacing w:val="20"/>
      <w:sz w:val="24"/>
    </w:rPr>
  </w:style>
  <w:style w:type="paragraph" w:customStyle="1" w:styleId="164">
    <w:name w:val="编号正文"/>
    <w:basedOn w:val="165"/>
    <w:qFormat/>
    <w:uiPriority w:val="0"/>
    <w:pPr>
      <w:snapToGrid/>
      <w:spacing w:line="360" w:lineRule="auto"/>
      <w:ind w:left="1407" w:hanging="1047"/>
      <w:jc w:val="left"/>
    </w:pPr>
    <w:rPr>
      <w:rFonts w:eastAsia="仿宋_GB2312"/>
    </w:rPr>
  </w:style>
  <w:style w:type="paragraph" w:customStyle="1" w:styleId="16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66">
    <w:name w:val="bt"/>
    <w:basedOn w:val="1"/>
    <w:next w:val="23"/>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67">
    <w:name w:val="标书正文:  0.74 厘米"/>
    <w:basedOn w:val="1"/>
    <w:qFormat/>
    <w:uiPriority w:val="0"/>
    <w:pPr>
      <w:snapToGrid w:val="0"/>
      <w:spacing w:line="360" w:lineRule="auto"/>
      <w:ind w:firstLine="420"/>
    </w:pPr>
    <w:rPr>
      <w:sz w:val="24"/>
    </w:rPr>
  </w:style>
  <w:style w:type="paragraph" w:customStyle="1" w:styleId="168">
    <w:name w:val="Title - Revision"/>
    <w:basedOn w:val="57"/>
    <w:qFormat/>
    <w:uiPriority w:val="0"/>
    <w:pPr>
      <w:spacing w:before="720"/>
    </w:pPr>
  </w:style>
  <w:style w:type="paragraph" w:customStyle="1" w:styleId="169">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70">
    <w:name w:val="Char Char Char Char Char Char Char1"/>
    <w:basedOn w:val="1"/>
    <w:qFormat/>
    <w:uiPriority w:val="0"/>
    <w:rPr>
      <w:rFonts w:ascii="Tahoma" w:hAnsi="Tahoma"/>
      <w:sz w:val="24"/>
    </w:rPr>
  </w:style>
  <w:style w:type="paragraph" w:customStyle="1" w:styleId="171">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72">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73">
    <w:name w:val="Char2 Char Char Char Char Char Char"/>
    <w:basedOn w:val="1"/>
    <w:qFormat/>
    <w:uiPriority w:val="0"/>
    <w:rPr>
      <w:rFonts w:ascii="仿宋_GB2312"/>
      <w:b/>
      <w:sz w:val="30"/>
    </w:rPr>
  </w:style>
  <w:style w:type="paragraph" w:customStyle="1" w:styleId="174">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75">
    <w:name w:val="00"/>
    <w:basedOn w:val="1"/>
    <w:qFormat/>
    <w:uiPriority w:val="0"/>
    <w:pPr>
      <w:autoSpaceDE w:val="0"/>
      <w:autoSpaceDN w:val="0"/>
      <w:adjustRightInd w:val="0"/>
      <w:jc w:val="left"/>
    </w:pPr>
    <w:rPr>
      <w:rFonts w:ascii="黑体" w:eastAsia="黑体"/>
      <w:b/>
      <w:kern w:val="0"/>
      <w:sz w:val="20"/>
    </w:rPr>
  </w:style>
  <w:style w:type="paragraph" w:customStyle="1" w:styleId="176">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77">
    <w:name w:val="默认段落字体 Para Char Char Char Char Char Char Char Char Char1 Char Char Char Char"/>
    <w:basedOn w:val="1"/>
    <w:qFormat/>
    <w:uiPriority w:val="0"/>
    <w:rPr>
      <w:rFonts w:ascii="Tahoma" w:hAnsi="Tahoma"/>
      <w:sz w:val="24"/>
    </w:rPr>
  </w:style>
  <w:style w:type="paragraph" w:customStyle="1" w:styleId="178">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79">
    <w:name w:val="章标题"/>
    <w:next w:val="1"/>
    <w:qFormat/>
    <w:uiPriority w:val="0"/>
    <w:pPr>
      <w:spacing w:beforeLines="50" w:afterLines="50"/>
      <w:jc w:val="both"/>
      <w:outlineLvl w:val="1"/>
    </w:pPr>
    <w:rPr>
      <w:rFonts w:ascii="黑体" w:hAnsi="Times New Roman" w:eastAsia="黑体" w:cs="Times New Roman"/>
      <w:sz w:val="24"/>
      <w:lang w:val="en-US" w:eastAsia="zh-CN" w:bidi="ar-SA"/>
    </w:rPr>
  </w:style>
  <w:style w:type="paragraph" w:customStyle="1" w:styleId="180">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81">
    <w:name w:val="IN Feature"/>
    <w:next w:val="12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82">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83">
    <w:name w:val="图片文字"/>
    <w:basedOn w:val="1"/>
    <w:qFormat/>
    <w:uiPriority w:val="0"/>
    <w:pPr>
      <w:spacing w:line="240" w:lineRule="atLeast"/>
      <w:jc w:val="center"/>
    </w:pPr>
    <w:rPr>
      <w:sz w:val="21"/>
    </w:rPr>
  </w:style>
  <w:style w:type="paragraph" w:customStyle="1" w:styleId="184">
    <w:name w:val="Table Contents"/>
    <w:basedOn w:val="23"/>
    <w:qFormat/>
    <w:uiPriority w:val="0"/>
    <w:pPr>
      <w:suppressAutoHyphens/>
      <w:jc w:val="left"/>
    </w:pPr>
    <w:rPr>
      <w:rFonts w:ascii="Times New Roman" w:eastAsia="Times New Roman"/>
      <w:kern w:val="0"/>
      <w:sz w:val="24"/>
    </w:rPr>
  </w:style>
  <w:style w:type="paragraph" w:customStyle="1" w:styleId="185">
    <w:name w:val="Title - Date"/>
    <w:basedOn w:val="57"/>
    <w:next w:val="1"/>
    <w:qFormat/>
    <w:uiPriority w:val="0"/>
    <w:pPr>
      <w:spacing w:before="240" w:after="720"/>
    </w:pPr>
    <w:rPr>
      <w:sz w:val="28"/>
    </w:rPr>
  </w:style>
  <w:style w:type="paragraph" w:customStyle="1" w:styleId="186">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87">
    <w:name w:val="Char Char14 Char Char"/>
    <w:basedOn w:val="1"/>
    <w:qFormat/>
    <w:uiPriority w:val="0"/>
    <w:rPr>
      <w:sz w:val="21"/>
      <w:szCs w:val="24"/>
    </w:rPr>
  </w:style>
  <w:style w:type="paragraph" w:customStyle="1" w:styleId="188">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89">
    <w:name w:val="标题3——2"/>
    <w:basedOn w:val="4"/>
    <w:next w:val="59"/>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190">
    <w:name w:val="Char Char Char Char Char Char Char Char Char Char Char Char Char Char Char Char"/>
    <w:basedOn w:val="1"/>
    <w:qFormat/>
    <w:uiPriority w:val="0"/>
    <w:pPr>
      <w:tabs>
        <w:tab w:val="left" w:pos="360"/>
      </w:tabs>
    </w:pPr>
    <w:rPr>
      <w:sz w:val="24"/>
    </w:rPr>
  </w:style>
  <w:style w:type="paragraph" w:customStyle="1" w:styleId="191">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92">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193">
    <w:name w:val="正文文本缩进 21"/>
    <w:basedOn w:val="1"/>
    <w:qFormat/>
    <w:uiPriority w:val="0"/>
    <w:pPr>
      <w:adjustRightInd w:val="0"/>
      <w:spacing w:before="120"/>
      <w:ind w:firstLine="420"/>
      <w:textAlignment w:val="baseline"/>
    </w:pPr>
    <w:rPr>
      <w:sz w:val="24"/>
    </w:rPr>
  </w:style>
  <w:style w:type="paragraph" w:customStyle="1" w:styleId="194">
    <w:name w:val="没有缩进（为图形使用）"/>
    <w:basedOn w:val="1"/>
    <w:qFormat/>
    <w:uiPriority w:val="0"/>
    <w:pPr>
      <w:spacing w:before="120" w:after="120" w:line="360" w:lineRule="auto"/>
    </w:pPr>
    <w:rPr>
      <w:sz w:val="24"/>
    </w:rPr>
  </w:style>
  <w:style w:type="paragraph" w:customStyle="1" w:styleId="195">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6">
    <w:name w:val="_Style 192"/>
    <w:qFormat/>
    <w:uiPriority w:val="0"/>
    <w:rPr>
      <w:rFonts w:ascii="Times New Roman" w:hAnsi="Times New Roman" w:eastAsia="宋体" w:cs="Times New Roman"/>
      <w:kern w:val="2"/>
      <w:sz w:val="21"/>
      <w:lang w:val="en-US" w:eastAsia="zh-CN" w:bidi="ar-SA"/>
    </w:rPr>
  </w:style>
  <w:style w:type="paragraph" w:customStyle="1" w:styleId="197">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8">
    <w:name w:val="正文字缩2字"/>
    <w:basedOn w:val="1"/>
    <w:qFormat/>
    <w:uiPriority w:val="0"/>
    <w:pPr>
      <w:spacing w:before="60" w:after="60" w:line="360" w:lineRule="auto"/>
      <w:ind w:left="200" w:leftChars="200" w:firstLine="200" w:firstLineChars="200"/>
    </w:pPr>
    <w:rPr>
      <w:sz w:val="24"/>
    </w:rPr>
  </w:style>
  <w:style w:type="paragraph" w:customStyle="1" w:styleId="199">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200">
    <w:name w:val="样式 宋体 五号 行距: 单倍行距"/>
    <w:basedOn w:val="1"/>
    <w:qFormat/>
    <w:uiPriority w:val="0"/>
    <w:pPr>
      <w:adjustRightInd w:val="0"/>
      <w:jc w:val="left"/>
    </w:pPr>
    <w:rPr>
      <w:rFonts w:ascii="宋体" w:hAnsi="宋体"/>
      <w:kern w:val="0"/>
      <w:sz w:val="21"/>
    </w:rPr>
  </w:style>
  <w:style w:type="paragraph" w:customStyle="1" w:styleId="201">
    <w:name w:val="样式 行距: 1.5 倍行距1"/>
    <w:basedOn w:val="1"/>
    <w:qFormat/>
    <w:uiPriority w:val="0"/>
    <w:pPr>
      <w:snapToGrid w:val="0"/>
    </w:pPr>
    <w:rPr>
      <w:sz w:val="21"/>
    </w:rPr>
  </w:style>
  <w:style w:type="paragraph" w:customStyle="1" w:styleId="202">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203">
    <w:name w:val="表格文本"/>
    <w:qFormat/>
    <w:uiPriority w:val="0"/>
    <w:pPr>
      <w:tabs>
        <w:tab w:val="decimal" w:pos="0"/>
      </w:tabs>
    </w:pPr>
    <w:rPr>
      <w:rFonts w:ascii="Arial" w:hAnsi="Arial" w:eastAsia="宋体" w:cs="Times New Roman"/>
      <w:sz w:val="21"/>
      <w:lang w:val="en-US" w:eastAsia="zh-CN" w:bidi="ar-SA"/>
    </w:rPr>
  </w:style>
  <w:style w:type="paragraph" w:customStyle="1" w:styleId="2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205">
    <w:name w:val="可研正文"/>
    <w:basedOn w:val="23"/>
    <w:qFormat/>
    <w:uiPriority w:val="0"/>
    <w:pPr>
      <w:adjustRightInd w:val="0"/>
      <w:snapToGrid w:val="0"/>
      <w:spacing w:line="440" w:lineRule="exact"/>
      <w:ind w:firstLine="567"/>
    </w:pPr>
    <w:rPr>
      <w:sz w:val="28"/>
    </w:rPr>
  </w:style>
  <w:style w:type="paragraph" w:customStyle="1" w:styleId="206">
    <w:name w:val="Style Heading 3h3Heading 3 - oldLevel 3 HeadH3level_3PIM 3se..."/>
    <w:basedOn w:val="4"/>
    <w:qFormat/>
    <w:uiPriority w:val="0"/>
    <w:pPr>
      <w:tabs>
        <w:tab w:val="left" w:pos="709"/>
        <w:tab w:val="left" w:pos="1620"/>
      </w:tabs>
      <w:ind w:left="1620" w:hanging="360"/>
    </w:pPr>
  </w:style>
  <w:style w:type="paragraph" w:customStyle="1" w:styleId="207">
    <w:name w:val="正文文本 21"/>
    <w:basedOn w:val="1"/>
    <w:qFormat/>
    <w:uiPriority w:val="0"/>
    <w:pPr>
      <w:adjustRightInd w:val="0"/>
      <w:spacing w:before="120" w:line="360" w:lineRule="auto"/>
      <w:ind w:firstLine="480"/>
      <w:textAlignment w:val="baseline"/>
    </w:pPr>
    <w:rPr>
      <w:sz w:val="24"/>
    </w:rPr>
  </w:style>
  <w:style w:type="paragraph" w:customStyle="1" w:styleId="208">
    <w:name w:val="样式3"/>
    <w:basedOn w:val="2"/>
    <w:next w:val="2"/>
    <w:qFormat/>
    <w:uiPriority w:val="0"/>
    <w:pPr>
      <w:keepLines/>
      <w:adjustRightInd w:val="0"/>
      <w:spacing w:before="340" w:after="330" w:line="576" w:lineRule="auto"/>
    </w:pPr>
    <w:rPr>
      <w:rFonts w:ascii="Times New Roman" w:eastAsia="黑体"/>
      <w:b/>
      <w:kern w:val="44"/>
      <w:sz w:val="44"/>
    </w:rPr>
  </w:style>
  <w:style w:type="paragraph" w:customStyle="1" w:styleId="209">
    <w:name w:val="关键词"/>
    <w:basedOn w:val="1"/>
    <w:next w:val="1"/>
    <w:qFormat/>
    <w:uiPriority w:val="0"/>
    <w:pPr>
      <w:spacing w:line="360" w:lineRule="auto"/>
    </w:pPr>
    <w:rPr>
      <w:rFonts w:eastAsia="黑体"/>
      <w:sz w:val="20"/>
    </w:rPr>
  </w:style>
  <w:style w:type="paragraph" w:customStyle="1" w:styleId="210">
    <w:name w:val="样式 样式 首行缩进:  2 字符 + 首行缩进:  2 字符"/>
    <w:basedOn w:val="1"/>
    <w:qFormat/>
    <w:uiPriority w:val="0"/>
    <w:pPr>
      <w:spacing w:line="360" w:lineRule="auto"/>
      <w:ind w:firstLine="480" w:firstLineChars="200"/>
    </w:pPr>
    <w:rPr>
      <w:sz w:val="24"/>
    </w:rPr>
  </w:style>
  <w:style w:type="paragraph" w:customStyle="1" w:styleId="211">
    <w:name w:val="附录3"/>
    <w:basedOn w:val="1"/>
    <w:next w:val="1"/>
    <w:qFormat/>
    <w:uiPriority w:val="0"/>
    <w:pPr>
      <w:tabs>
        <w:tab w:val="left" w:pos="851"/>
      </w:tabs>
      <w:ind w:left="425" w:hanging="425"/>
      <w:outlineLvl w:val="2"/>
    </w:pPr>
    <w:rPr>
      <w:rFonts w:eastAsia="黑体"/>
      <w:b/>
      <w:sz w:val="32"/>
    </w:rPr>
  </w:style>
  <w:style w:type="paragraph" w:customStyle="1" w:styleId="212">
    <w:name w:val="摘要"/>
    <w:basedOn w:val="1"/>
    <w:next w:val="3"/>
    <w:qFormat/>
    <w:uiPriority w:val="0"/>
    <w:pPr>
      <w:spacing w:line="360" w:lineRule="auto"/>
    </w:pPr>
    <w:rPr>
      <w:rFonts w:eastAsia="黑体"/>
      <w:sz w:val="20"/>
    </w:rPr>
  </w:style>
  <w:style w:type="paragraph" w:customStyle="1" w:styleId="213">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214">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15">
    <w:name w:val="Char11"/>
    <w:basedOn w:val="1"/>
    <w:qFormat/>
    <w:uiPriority w:val="0"/>
    <w:pPr>
      <w:spacing w:line="240" w:lineRule="atLeast"/>
      <w:ind w:left="420" w:firstLine="420"/>
    </w:pPr>
    <w:rPr>
      <w:kern w:val="0"/>
      <w:sz w:val="21"/>
    </w:rPr>
  </w:style>
  <w:style w:type="paragraph" w:customStyle="1" w:styleId="216">
    <w:name w:val="Char Char Char Char Char"/>
    <w:basedOn w:val="1"/>
    <w:qFormat/>
    <w:uiPriority w:val="0"/>
    <w:pPr>
      <w:tabs>
        <w:tab w:val="left" w:pos="425"/>
      </w:tabs>
      <w:ind w:left="1620" w:hanging="360"/>
    </w:pPr>
    <w:rPr>
      <w:rFonts w:ascii="Tahoma" w:hAnsi="Tahoma"/>
      <w:sz w:val="24"/>
    </w:rPr>
  </w:style>
  <w:style w:type="paragraph" w:customStyle="1" w:styleId="217">
    <w:name w:val="Char1 Char Char Char"/>
    <w:basedOn w:val="1"/>
    <w:qFormat/>
    <w:uiPriority w:val="0"/>
    <w:rPr>
      <w:rFonts w:ascii="Tahoma" w:hAnsi="Tahoma"/>
      <w:sz w:val="30"/>
    </w:rPr>
  </w:style>
  <w:style w:type="paragraph" w:customStyle="1" w:styleId="218">
    <w:name w:val="一级条标题"/>
    <w:basedOn w:val="179"/>
    <w:next w:val="135"/>
    <w:qFormat/>
    <w:uiPriority w:val="0"/>
    <w:pPr>
      <w:ind w:left="525"/>
      <w:outlineLvl w:val="2"/>
    </w:pPr>
    <w:rPr>
      <w:sz w:val="21"/>
    </w:rPr>
  </w:style>
  <w:style w:type="paragraph" w:customStyle="1" w:styleId="219">
    <w:name w:val="样式 标题 1章标题Heading 0Section HeadPIM 1H1h11st levell11H1..."/>
    <w:basedOn w:val="2"/>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220">
    <w:name w:val="正文 + 三号"/>
    <w:basedOn w:val="1"/>
    <w:qFormat/>
    <w:uiPriority w:val="0"/>
    <w:rPr>
      <w:sz w:val="21"/>
    </w:rPr>
  </w:style>
  <w:style w:type="paragraph" w:customStyle="1" w:styleId="221">
    <w:name w:val="Default"/>
    <w:next w:val="1"/>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22">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223">
    <w:name w:val="Note"/>
    <w:basedOn w:val="1"/>
    <w:qFormat/>
    <w:uiPriority w:val="0"/>
    <w:pPr>
      <w:pBdr>
        <w:top w:val="single" w:color="auto" w:sz="12" w:space="3"/>
        <w:bottom w:val="single" w:color="auto" w:sz="12" w:space="3"/>
      </w:pBdr>
      <w:spacing w:line="360" w:lineRule="auto"/>
    </w:pPr>
    <w:rPr>
      <w:sz w:val="24"/>
    </w:rPr>
  </w:style>
  <w:style w:type="paragraph" w:customStyle="1" w:styleId="224">
    <w:name w:val="1.正文"/>
    <w:basedOn w:val="1"/>
    <w:qFormat/>
    <w:uiPriority w:val="0"/>
    <w:pPr>
      <w:spacing w:line="360" w:lineRule="auto"/>
      <w:ind w:left="540" w:leftChars="225" w:firstLine="540" w:firstLineChars="225"/>
    </w:pPr>
    <w:rPr>
      <w:sz w:val="24"/>
    </w:rPr>
  </w:style>
  <w:style w:type="paragraph" w:customStyle="1" w:styleId="225">
    <w:name w:val="样式 标题 1 + 居中 段前: 6 磅 段后: 6 磅 行距: 1.5 倍行距"/>
    <w:basedOn w:val="2"/>
    <w:qFormat/>
    <w:uiPriority w:val="0"/>
    <w:pPr>
      <w:keepLines/>
      <w:adjustRightInd w:val="0"/>
      <w:spacing w:before="120" w:after="120" w:line="360" w:lineRule="auto"/>
      <w:jc w:val="center"/>
    </w:pPr>
    <w:rPr>
      <w:rFonts w:ascii="Times New Roman"/>
      <w:b/>
      <w:kern w:val="44"/>
      <w:sz w:val="32"/>
    </w:rPr>
  </w:style>
  <w:style w:type="paragraph" w:customStyle="1" w:styleId="226">
    <w:name w:val="简单回函地址"/>
    <w:basedOn w:val="1"/>
    <w:qFormat/>
    <w:uiPriority w:val="0"/>
    <w:pPr>
      <w:adjustRightInd w:val="0"/>
      <w:snapToGrid w:val="0"/>
      <w:spacing w:line="360" w:lineRule="auto"/>
    </w:pPr>
    <w:rPr>
      <w:sz w:val="24"/>
    </w:rPr>
  </w:style>
  <w:style w:type="paragraph" w:customStyle="1" w:styleId="227">
    <w:name w:val="表头文本"/>
    <w:qFormat/>
    <w:uiPriority w:val="0"/>
    <w:pPr>
      <w:jc w:val="center"/>
    </w:pPr>
    <w:rPr>
      <w:rFonts w:ascii="Arial" w:hAnsi="Arial" w:eastAsia="宋体" w:cs="Times New Roman"/>
      <w:b/>
      <w:sz w:val="21"/>
      <w:lang w:val="en-US" w:eastAsia="zh-CN" w:bidi="ar-SA"/>
    </w:rPr>
  </w:style>
  <w:style w:type="paragraph" w:customStyle="1" w:styleId="228">
    <w:name w:val="标题2"/>
    <w:basedOn w:val="3"/>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29">
    <w:name w:val="内容标题"/>
    <w:basedOn w:val="18"/>
    <w:qFormat/>
    <w:uiPriority w:val="0"/>
    <w:rPr>
      <w:rFonts w:ascii="Tahoma" w:hAnsi="Tahoma"/>
      <w:sz w:val="24"/>
    </w:rPr>
  </w:style>
  <w:style w:type="paragraph" w:customStyle="1" w:styleId="230">
    <w:name w:val="正文1"/>
    <w:basedOn w:val="1"/>
    <w:qFormat/>
    <w:uiPriority w:val="0"/>
    <w:pPr>
      <w:spacing w:line="300" w:lineRule="auto"/>
      <w:ind w:firstLine="200" w:firstLineChars="200"/>
    </w:pPr>
    <w:rPr>
      <w:sz w:val="24"/>
    </w:rPr>
  </w:style>
  <w:style w:type="paragraph" w:customStyle="1" w:styleId="231">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32">
    <w:name w:val="样式4"/>
    <w:basedOn w:val="5"/>
    <w:qFormat/>
    <w:uiPriority w:val="0"/>
    <w:pPr>
      <w:adjustRightInd w:val="0"/>
      <w:snapToGrid w:val="0"/>
    </w:pPr>
  </w:style>
  <w:style w:type="paragraph" w:customStyle="1" w:styleId="233">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234">
    <w:name w:val="样式 标题 6第五层条 + 三号 段前: 0.5 行"/>
    <w:basedOn w:val="7"/>
    <w:qFormat/>
    <w:uiPriority w:val="0"/>
    <w:pPr>
      <w:widowControl/>
      <w:adjustRightInd/>
      <w:snapToGrid/>
      <w:spacing w:beforeLines="50"/>
      <w:jc w:val="left"/>
    </w:pPr>
    <w:rPr>
      <w:snapToGrid w:val="0"/>
      <w:kern w:val="24"/>
      <w:sz w:val="28"/>
    </w:rPr>
  </w:style>
  <w:style w:type="paragraph" w:customStyle="1" w:styleId="235">
    <w:name w:val="二级条标题"/>
    <w:basedOn w:val="218"/>
    <w:next w:val="135"/>
    <w:qFormat/>
    <w:uiPriority w:val="0"/>
    <w:pPr>
      <w:ind w:left="840"/>
      <w:outlineLvl w:val="3"/>
    </w:pPr>
  </w:style>
  <w:style w:type="paragraph" w:customStyle="1" w:styleId="236">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237">
    <w:name w:val="Item Step in Table"/>
    <w:qFormat/>
    <w:uiPriority w:val="0"/>
    <w:pPr>
      <w:tabs>
        <w:tab w:val="left" w:pos="397"/>
      </w:tabs>
      <w:spacing w:before="40" w:after="40"/>
      <w:jc w:val="both"/>
    </w:pPr>
    <w:rPr>
      <w:rFonts w:ascii="Arial" w:hAnsi="Arial" w:eastAsia="宋体" w:cs="Times New Roman"/>
      <w:sz w:val="18"/>
      <w:lang w:val="en-US" w:eastAsia="zh-CN" w:bidi="ar-SA"/>
    </w:rPr>
  </w:style>
  <w:style w:type="paragraph" w:customStyle="1" w:styleId="238">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239">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240">
    <w:name w:val="文本1"/>
    <w:basedOn w:val="1"/>
    <w:qFormat/>
    <w:uiPriority w:val="0"/>
    <w:pPr>
      <w:adjustRightInd w:val="0"/>
      <w:spacing w:line="312" w:lineRule="atLeast"/>
      <w:jc w:val="center"/>
      <w:textAlignment w:val="baseline"/>
    </w:pPr>
    <w:rPr>
      <w:kern w:val="0"/>
      <w:sz w:val="18"/>
    </w:rPr>
  </w:style>
  <w:style w:type="paragraph" w:customStyle="1" w:styleId="241">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242">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243">
    <w:name w:val="Char1 Char Char Char1"/>
    <w:basedOn w:val="1"/>
    <w:qFormat/>
    <w:uiPriority w:val="0"/>
    <w:rPr>
      <w:rFonts w:ascii="Tahoma" w:hAnsi="Tahoma"/>
      <w:sz w:val="24"/>
    </w:rPr>
  </w:style>
  <w:style w:type="paragraph" w:customStyle="1" w:styleId="244">
    <w:name w:val="标准正文"/>
    <w:basedOn w:val="25"/>
    <w:qFormat/>
    <w:uiPriority w:val="0"/>
    <w:pPr>
      <w:spacing w:before="60" w:after="60" w:line="360" w:lineRule="auto"/>
      <w:ind w:left="0" w:firstLine="482"/>
    </w:pPr>
    <w:rPr>
      <w:rFonts w:ascii="Arial" w:hAnsi="Arial"/>
      <w:sz w:val="24"/>
    </w:rPr>
  </w:style>
  <w:style w:type="paragraph" w:customStyle="1" w:styleId="245">
    <w:name w:val="CSS1级正文 Char"/>
    <w:basedOn w:val="23"/>
    <w:qFormat/>
    <w:uiPriority w:val="0"/>
    <w:pPr>
      <w:adjustRightInd w:val="0"/>
      <w:snapToGrid w:val="0"/>
      <w:spacing w:line="360" w:lineRule="auto"/>
      <w:ind w:firstLine="480"/>
    </w:pPr>
    <w:rPr>
      <w:rFonts w:ascii="Times New Roman" w:eastAsia="宋体"/>
      <w:sz w:val="24"/>
    </w:rPr>
  </w:style>
  <w:style w:type="paragraph" w:customStyle="1" w:styleId="246">
    <w:name w:val="Char1"/>
    <w:basedOn w:val="1"/>
    <w:qFormat/>
    <w:uiPriority w:val="0"/>
    <w:rPr>
      <w:sz w:val="21"/>
    </w:rPr>
  </w:style>
  <w:style w:type="paragraph" w:customStyle="1" w:styleId="247">
    <w:name w:val="默认段落字体 Para Char Char Char Char Char Char Char"/>
    <w:basedOn w:val="1"/>
    <w:qFormat/>
    <w:uiPriority w:val="0"/>
    <w:rPr>
      <w:rFonts w:ascii="Tahoma" w:hAnsi="Tahoma"/>
      <w:sz w:val="24"/>
    </w:rPr>
  </w:style>
  <w:style w:type="paragraph" w:customStyle="1" w:styleId="248">
    <w:name w:val="1"/>
    <w:basedOn w:val="1"/>
    <w:next w:val="33"/>
    <w:qFormat/>
    <w:uiPriority w:val="0"/>
    <w:rPr>
      <w:rFonts w:ascii="宋体" w:hAnsi="Courier New"/>
      <w:sz w:val="21"/>
    </w:rPr>
  </w:style>
  <w:style w:type="table" w:customStyle="1" w:styleId="249">
    <w:name w:val="网格型1"/>
    <w:basedOn w:val="6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50">
    <w:name w:val="正文 A"/>
    <w:qFormat/>
    <w:uiPriority w:val="0"/>
    <w:pPr>
      <w:widowControl w:val="0"/>
      <w:pBdr>
        <w:top w:val="none" w:color="auto" w:sz="0" w:space="0"/>
        <w:left w:val="none" w:color="auto" w:sz="0" w:space="0"/>
        <w:bottom w:val="none" w:color="auto" w:sz="0" w:space="0"/>
        <w:right w:val="none" w:color="auto" w:sz="0" w:space="0"/>
      </w:pBdr>
      <w:jc w:val="both"/>
    </w:pPr>
    <w:rPr>
      <w:rFonts w:ascii="Calibri" w:hAnsi="Calibri" w:eastAsia="宋体" w:cs="Calibri"/>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41</Pages>
  <Words>11551</Words>
  <Characters>12157</Characters>
  <Lines>124</Lines>
  <Paragraphs>35</Paragraphs>
  <TotalTime>0</TotalTime>
  <ScaleCrop>false</ScaleCrop>
  <LinksUpToDate>false</LinksUpToDate>
  <CharactersWithSpaces>12400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2024-03-18T01:34:00Z</dcterms:created>
  <dc:creator>周媛媛</dc:creator>
  <cp:lastModifiedBy>CHRDW</cp:lastModifiedBy>
  <cp:lastPrinted>2025-06-27T01:35:00Z</cp:lastPrinted>
  <dcterms:modified xsi:type="dcterms:W3CDTF">2025-07-03T02:54:20Z</dcterms:modified>
  <dc:title>竞争性谈判文件</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7F355EA278C4489AADB351CD531AA962_13</vt:lpwstr>
  </property>
  <property fmtid="{D5CDD505-2E9C-101B-9397-08002B2CF9AE}" pid="4" name="KSOTemplateDocerSaveRecord">
    <vt:lpwstr>eyJoZGlkIjoiMDIwNDY0NDVmNWJiZjdjMzJjMWY0OTRjZDI1MjlkNmUiLCJ1c2VySWQiOiI0NjE2MjEyMzgifQ==</vt:lpwstr>
  </property>
</Properties>
</file>