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6953" w:rsidRDefault="00B76953" w:rsidP="000F38B0">
      <w:pPr>
        <w:jc w:val="center"/>
        <w:rPr>
          <w:rFonts w:ascii="方正小标宋_GBK" w:eastAsia="方正小标宋_GBK" w:hAnsi="宋体" w:cs="Arial"/>
          <w:bCs/>
          <w:color w:val="000000"/>
          <w:kern w:val="0"/>
          <w:sz w:val="44"/>
          <w:szCs w:val="44"/>
        </w:rPr>
      </w:pPr>
    </w:p>
    <w:p w:rsidR="00B76953" w:rsidRDefault="00B76953" w:rsidP="000F38B0">
      <w:pPr>
        <w:jc w:val="center"/>
        <w:rPr>
          <w:rFonts w:ascii="方正小标宋_GBK" w:eastAsia="方正小标宋_GBK" w:hAnsi="宋体" w:cs="Arial"/>
          <w:bCs/>
          <w:color w:val="000000"/>
          <w:kern w:val="0"/>
          <w:sz w:val="44"/>
          <w:szCs w:val="44"/>
        </w:rPr>
      </w:pPr>
      <w:bookmarkStart w:id="0" w:name="_GoBack"/>
      <w:bookmarkEnd w:id="0"/>
    </w:p>
    <w:p w:rsidR="000F38B0" w:rsidRPr="000F38B0" w:rsidRDefault="000F38B0" w:rsidP="000F38B0">
      <w:pPr>
        <w:jc w:val="center"/>
        <w:rPr>
          <w:rFonts w:ascii="方正小标宋_GBK" w:eastAsia="方正小标宋_GBK" w:hAnsi="Arial" w:cs="Arial"/>
          <w:color w:val="000000"/>
          <w:kern w:val="0"/>
          <w:sz w:val="44"/>
          <w:szCs w:val="44"/>
        </w:rPr>
      </w:pPr>
      <w:r w:rsidRPr="000F38B0">
        <w:rPr>
          <w:rFonts w:ascii="方正小标宋_GBK" w:eastAsia="方正小标宋_GBK" w:hAnsi="宋体" w:cs="Arial" w:hint="eastAsia"/>
          <w:bCs/>
          <w:color w:val="000000"/>
          <w:kern w:val="0"/>
          <w:sz w:val="44"/>
          <w:szCs w:val="44"/>
        </w:rPr>
        <w:t>重庆市人民政府办公厅</w:t>
      </w:r>
    </w:p>
    <w:p w:rsidR="000F38B0" w:rsidRPr="000F38B0" w:rsidRDefault="000F38B0" w:rsidP="000F38B0">
      <w:pPr>
        <w:jc w:val="center"/>
        <w:rPr>
          <w:rFonts w:ascii="方正小标宋_GBK" w:eastAsia="方正小标宋_GBK" w:hAnsi="Arial" w:cs="Arial"/>
          <w:color w:val="000000"/>
          <w:kern w:val="0"/>
          <w:sz w:val="44"/>
          <w:szCs w:val="44"/>
        </w:rPr>
      </w:pPr>
      <w:r w:rsidRPr="000F38B0">
        <w:rPr>
          <w:rFonts w:ascii="方正小标宋_GBK" w:eastAsia="方正小标宋_GBK" w:hAnsi="宋体" w:cs="Arial" w:hint="eastAsia"/>
          <w:bCs/>
          <w:color w:val="000000"/>
          <w:kern w:val="0"/>
          <w:sz w:val="44"/>
          <w:szCs w:val="44"/>
        </w:rPr>
        <w:t>关于进一步提升企业开办便利度的通知</w:t>
      </w:r>
    </w:p>
    <w:p w:rsidR="000F38B0" w:rsidRPr="000F38B0" w:rsidRDefault="000F38B0" w:rsidP="000F38B0">
      <w:pPr>
        <w:jc w:val="center"/>
        <w:rPr>
          <w:rFonts w:ascii="方正楷体_GBK" w:eastAsia="方正楷体_GBK" w:hAnsi="Arial" w:cs="Arial"/>
          <w:color w:val="000000"/>
          <w:kern w:val="0"/>
          <w:sz w:val="32"/>
          <w:szCs w:val="32"/>
        </w:rPr>
      </w:pPr>
      <w:r w:rsidRPr="000F38B0">
        <w:rPr>
          <w:rFonts w:ascii="方正楷体_GBK" w:eastAsia="方正楷体_GBK" w:hAnsi="宋体" w:cs="Arial" w:hint="eastAsia"/>
          <w:color w:val="000000"/>
          <w:kern w:val="0"/>
          <w:sz w:val="32"/>
          <w:szCs w:val="32"/>
        </w:rPr>
        <w:t>渝府办发〔2019〕5号</w:t>
      </w:r>
    </w:p>
    <w:p w:rsidR="000F38B0" w:rsidRPr="000F38B0" w:rsidRDefault="000F38B0" w:rsidP="000F38B0">
      <w:pPr>
        <w:rPr>
          <w:rFonts w:ascii="方正仿宋_GBK" w:eastAsia="方正仿宋_GBK" w:hAnsi="Arial" w:cs="Arial"/>
          <w:color w:val="000000"/>
          <w:kern w:val="0"/>
          <w:sz w:val="32"/>
          <w:szCs w:val="32"/>
        </w:rPr>
      </w:pPr>
    </w:p>
    <w:p w:rsidR="000F38B0" w:rsidRPr="000F38B0" w:rsidRDefault="000F38B0" w:rsidP="000F38B0">
      <w:pPr>
        <w:rPr>
          <w:rFonts w:ascii="方正仿宋_GBK" w:eastAsia="方正仿宋_GBK" w:hAnsi="Arial" w:cs="Arial"/>
          <w:color w:val="000000"/>
          <w:kern w:val="0"/>
          <w:sz w:val="32"/>
          <w:szCs w:val="32"/>
        </w:rPr>
      </w:pPr>
      <w:r w:rsidRPr="000F38B0">
        <w:rPr>
          <w:rFonts w:ascii="方正仿宋_GBK" w:eastAsia="方正仿宋_GBK" w:hAnsi="宋体" w:cs="Arial" w:hint="eastAsia"/>
          <w:color w:val="000000"/>
          <w:kern w:val="0"/>
          <w:sz w:val="32"/>
          <w:szCs w:val="32"/>
        </w:rPr>
        <w:t>各区县（自治县）人民政府，市级有关部门，有关单位：</w:t>
      </w:r>
    </w:p>
    <w:p w:rsidR="000F38B0" w:rsidRPr="000F38B0" w:rsidRDefault="000F38B0" w:rsidP="00B76953">
      <w:pPr>
        <w:ind w:firstLineChars="200" w:firstLine="640"/>
        <w:rPr>
          <w:rFonts w:ascii="方正仿宋_GBK" w:eastAsia="方正仿宋_GBK" w:hAnsi="Arial" w:cs="Arial"/>
          <w:color w:val="000000"/>
          <w:kern w:val="0"/>
          <w:sz w:val="32"/>
          <w:szCs w:val="32"/>
        </w:rPr>
      </w:pPr>
      <w:r w:rsidRPr="000F38B0">
        <w:rPr>
          <w:rFonts w:ascii="方正仿宋_GBK" w:eastAsia="方正仿宋_GBK" w:hAnsi="宋体" w:cs="Arial" w:hint="eastAsia"/>
          <w:color w:val="000000"/>
          <w:kern w:val="0"/>
          <w:sz w:val="32"/>
          <w:szCs w:val="32"/>
        </w:rPr>
        <w:t>为深入推进“放管服”改革，进一步优化我市营商环境，提升企业开办便利度，根据国务院第五次大督查有关要求，结合我市实际，经市政府同意，现就进一步提升我市企业开办便利度有关事项通知如下：</w:t>
      </w:r>
    </w:p>
    <w:p w:rsidR="000F38B0" w:rsidRPr="000F38B0" w:rsidRDefault="000F38B0" w:rsidP="00B76953">
      <w:pPr>
        <w:ind w:firstLineChars="200" w:firstLine="640"/>
        <w:rPr>
          <w:rFonts w:ascii="方正黑体_GBK" w:eastAsia="方正黑体_GBK" w:hAnsi="Arial" w:cs="Arial"/>
          <w:color w:val="000000"/>
          <w:kern w:val="0"/>
          <w:sz w:val="32"/>
          <w:szCs w:val="32"/>
        </w:rPr>
      </w:pPr>
      <w:r w:rsidRPr="000F38B0">
        <w:rPr>
          <w:rFonts w:ascii="方正黑体_GBK" w:eastAsia="方正黑体_GBK" w:hAnsi="宋体" w:cs="Arial" w:hint="eastAsia"/>
          <w:bCs/>
          <w:color w:val="000000"/>
          <w:kern w:val="0"/>
          <w:sz w:val="32"/>
          <w:szCs w:val="32"/>
        </w:rPr>
        <w:t>一、减少企业开办环节</w:t>
      </w:r>
    </w:p>
    <w:p w:rsidR="00B76953" w:rsidRDefault="000F38B0" w:rsidP="00B76953">
      <w:pPr>
        <w:ind w:firstLineChars="200" w:firstLine="640"/>
        <w:rPr>
          <w:rFonts w:ascii="方正楷体_GBK" w:eastAsia="方正楷体_GBK" w:hAnsi="宋体" w:cs="Arial"/>
          <w:bCs/>
          <w:color w:val="000000"/>
          <w:kern w:val="0"/>
          <w:sz w:val="32"/>
          <w:szCs w:val="32"/>
        </w:rPr>
      </w:pPr>
      <w:r w:rsidRPr="00B76953">
        <w:rPr>
          <w:rFonts w:ascii="方正楷体_GBK" w:eastAsia="方正楷体_GBK" w:hAnsi="宋体" w:cs="Arial" w:hint="eastAsia"/>
          <w:bCs/>
          <w:color w:val="000000"/>
          <w:kern w:val="0"/>
          <w:sz w:val="32"/>
          <w:szCs w:val="32"/>
        </w:rPr>
        <w:t>（一）推行“并联办理”。</w:t>
      </w:r>
    </w:p>
    <w:p w:rsidR="000F38B0" w:rsidRPr="000F38B0" w:rsidRDefault="000F38B0" w:rsidP="00B76953">
      <w:pPr>
        <w:ind w:firstLineChars="200" w:firstLine="640"/>
        <w:rPr>
          <w:rFonts w:ascii="方正仿宋_GBK" w:eastAsia="方正仿宋_GBK" w:hAnsi="Arial" w:cs="Arial"/>
          <w:color w:val="000000"/>
          <w:kern w:val="0"/>
          <w:sz w:val="32"/>
          <w:szCs w:val="32"/>
        </w:rPr>
      </w:pPr>
      <w:r w:rsidRPr="000F38B0">
        <w:rPr>
          <w:rFonts w:ascii="方正仿宋_GBK" w:eastAsia="方正仿宋_GBK" w:hAnsi="宋体" w:cs="Arial" w:hint="eastAsia"/>
          <w:color w:val="000000"/>
          <w:kern w:val="0"/>
          <w:sz w:val="32"/>
          <w:szCs w:val="32"/>
        </w:rPr>
        <w:t>对企业开办涉及的名称预核准、设立登记及发放营业执照、公章刻制备案等实行并联办理，整合为一个环节；对信息确认和税种核定、申领发票等实行并联办理，整合为一个环节。实行并联办理后，申请人开办企业涉及市场监管、公安、税务、银行等部门和单位的名称预核准、设立登记及发放营业执照、公章刻制备案、信息确认和税种核定、申领发票、银行开户等整合为办理营业执照、申领发票、银行开户3个环节。</w:t>
      </w:r>
      <w:r w:rsidRPr="000F38B0">
        <w:rPr>
          <w:rFonts w:ascii="方正仿宋_GBK" w:eastAsia="方正仿宋_GBK" w:hAnsi="宋体" w:cs="Arial" w:hint="eastAsia"/>
          <w:b/>
          <w:bCs/>
          <w:color w:val="000000"/>
          <w:kern w:val="0"/>
          <w:sz w:val="32"/>
          <w:szCs w:val="32"/>
        </w:rPr>
        <w:lastRenderedPageBreak/>
        <w:t>（责任单位：市市场监管局、市公安局、重庆市税务局、人行重庆营管部，相关商业银行；完成时限：2019年1月31日）</w:t>
      </w:r>
    </w:p>
    <w:p w:rsidR="000F38B0" w:rsidRPr="00B76953" w:rsidRDefault="000F38B0" w:rsidP="00B76953">
      <w:pPr>
        <w:ind w:firstLineChars="200" w:firstLine="640"/>
        <w:rPr>
          <w:rFonts w:ascii="方正楷体_GBK" w:eastAsia="方正楷体_GBK" w:hAnsi="宋体" w:cs="Arial"/>
          <w:bCs/>
          <w:color w:val="000000"/>
          <w:kern w:val="0"/>
          <w:sz w:val="32"/>
          <w:szCs w:val="32"/>
        </w:rPr>
      </w:pPr>
      <w:r w:rsidRPr="00B76953">
        <w:rPr>
          <w:rFonts w:ascii="方正楷体_GBK" w:eastAsia="方正楷体_GBK" w:hAnsi="宋体" w:cs="Arial" w:hint="eastAsia"/>
          <w:bCs/>
          <w:color w:val="000000"/>
          <w:kern w:val="0"/>
          <w:sz w:val="32"/>
          <w:szCs w:val="32"/>
        </w:rPr>
        <w:t>（二）开设综合受理窗口。</w:t>
      </w:r>
    </w:p>
    <w:p w:rsidR="000F38B0" w:rsidRPr="000F38B0" w:rsidRDefault="000F38B0" w:rsidP="00B76953">
      <w:pPr>
        <w:ind w:firstLineChars="200" w:firstLine="640"/>
        <w:rPr>
          <w:rFonts w:ascii="方正仿宋_GBK" w:eastAsia="方正仿宋_GBK" w:hAnsi="Arial" w:cs="Arial"/>
          <w:color w:val="000000"/>
          <w:kern w:val="0"/>
          <w:sz w:val="32"/>
          <w:szCs w:val="32"/>
        </w:rPr>
      </w:pPr>
      <w:r w:rsidRPr="000F38B0">
        <w:rPr>
          <w:rFonts w:ascii="方正仿宋_GBK" w:eastAsia="方正仿宋_GBK" w:hAnsi="宋体" w:cs="Arial" w:hint="eastAsia"/>
          <w:color w:val="000000"/>
          <w:kern w:val="0"/>
          <w:sz w:val="32"/>
          <w:szCs w:val="32"/>
        </w:rPr>
        <w:t>在各区县（自治县，以下简称区县）行政服务大厅设立企业开办综合受理窗口，一次性收取企业开办所需材料，各有关部门并联办理，实现企业开办“一窗受理、并联办理”，减少企业往返跑路。进驻行政服务大厅的部门和单位，要合理调整窗口布局和功能融合，保证各开办环节有序衔接。对尚未进驻大厅的部门和单位，要积极协调，为其入驻创造条件，因特殊原因不能整体入驻的，要在大厅提供企业开办相关服务。</w:t>
      </w:r>
    </w:p>
    <w:p w:rsidR="000F38B0" w:rsidRPr="000F38B0" w:rsidRDefault="000F38B0" w:rsidP="00B76953">
      <w:pPr>
        <w:ind w:firstLineChars="200" w:firstLine="640"/>
        <w:rPr>
          <w:rFonts w:ascii="方正仿宋_GBK" w:eastAsia="方正仿宋_GBK" w:hAnsi="Arial" w:cs="Arial"/>
          <w:color w:val="000000"/>
          <w:kern w:val="0"/>
          <w:sz w:val="32"/>
          <w:szCs w:val="32"/>
        </w:rPr>
      </w:pPr>
      <w:r w:rsidRPr="000F38B0">
        <w:rPr>
          <w:rFonts w:ascii="方正仿宋_GBK" w:eastAsia="方正仿宋_GBK" w:hAnsi="宋体" w:cs="Arial" w:hint="eastAsia"/>
          <w:color w:val="000000"/>
          <w:kern w:val="0"/>
          <w:sz w:val="32"/>
          <w:szCs w:val="32"/>
        </w:rPr>
        <w:t>企业开办涉及的各部门和单位要向综合受理窗口增派业务技能强、综合素质高的干部，提高业务办理能力；行政服务大厅要强化专项经费保障，配齐必要办公设备，做好保障服务，提高政务服务效能，避免综合受理窗口出现排长队等现象。</w:t>
      </w:r>
      <w:r w:rsidRPr="000F38B0">
        <w:rPr>
          <w:rFonts w:ascii="方正仿宋_GBK" w:eastAsia="方正仿宋_GBK" w:hAnsi="宋体" w:cs="Arial" w:hint="eastAsia"/>
          <w:b/>
          <w:bCs/>
          <w:color w:val="000000"/>
          <w:kern w:val="0"/>
          <w:sz w:val="32"/>
          <w:szCs w:val="32"/>
        </w:rPr>
        <w:t>（责任单位：各区县政府，相关商业银行；完成时限：2019年1月31日）</w:t>
      </w:r>
    </w:p>
    <w:p w:rsidR="000F38B0" w:rsidRPr="00B76953" w:rsidRDefault="000F38B0" w:rsidP="00B76953">
      <w:pPr>
        <w:ind w:firstLineChars="200" w:firstLine="640"/>
        <w:rPr>
          <w:rFonts w:ascii="方正楷体_GBK" w:eastAsia="方正楷体_GBK" w:hAnsi="宋体" w:cs="Arial"/>
          <w:bCs/>
          <w:color w:val="000000"/>
          <w:kern w:val="0"/>
          <w:sz w:val="32"/>
          <w:szCs w:val="32"/>
        </w:rPr>
      </w:pPr>
      <w:r w:rsidRPr="00B76953">
        <w:rPr>
          <w:rFonts w:ascii="方正楷体_GBK" w:eastAsia="方正楷体_GBK" w:hAnsi="宋体" w:cs="Arial" w:hint="eastAsia"/>
          <w:bCs/>
          <w:color w:val="000000"/>
          <w:kern w:val="0"/>
          <w:sz w:val="32"/>
          <w:szCs w:val="32"/>
        </w:rPr>
        <w:t>（三）建设网上服务平台。</w:t>
      </w:r>
    </w:p>
    <w:p w:rsidR="000F38B0" w:rsidRPr="000F38B0" w:rsidRDefault="000F38B0" w:rsidP="00B76953">
      <w:pPr>
        <w:ind w:firstLineChars="200" w:firstLine="640"/>
        <w:rPr>
          <w:rFonts w:ascii="方正仿宋_GBK" w:eastAsia="方正仿宋_GBK" w:hAnsi="Arial" w:cs="Arial"/>
          <w:color w:val="000000"/>
          <w:kern w:val="0"/>
          <w:sz w:val="32"/>
          <w:szCs w:val="32"/>
        </w:rPr>
      </w:pPr>
      <w:r w:rsidRPr="000F38B0">
        <w:rPr>
          <w:rFonts w:ascii="方正仿宋_GBK" w:eastAsia="方正仿宋_GBK" w:hAnsi="宋体" w:cs="Arial" w:hint="eastAsia"/>
          <w:color w:val="000000"/>
          <w:kern w:val="0"/>
          <w:sz w:val="32"/>
          <w:szCs w:val="32"/>
        </w:rPr>
        <w:t>在市政府网审平台（重庆市网上办事大厅）建设企业开办网上服务平台，申请人登录平台后，即可一次性同时申办营业执照、申领发票、银行开户等相关事项。市场监管部门核准企</w:t>
      </w:r>
      <w:r w:rsidRPr="000F38B0">
        <w:rPr>
          <w:rFonts w:ascii="方正仿宋_GBK" w:eastAsia="方正仿宋_GBK" w:hAnsi="宋体" w:cs="Arial" w:hint="eastAsia"/>
          <w:color w:val="000000"/>
          <w:kern w:val="0"/>
          <w:sz w:val="32"/>
          <w:szCs w:val="32"/>
        </w:rPr>
        <w:lastRenderedPageBreak/>
        <w:t>业设立登记后，即时通过市政务信息资源共享平台交换企业登记信息，其他部门和单位可直接进入企业相关事项的办理流程，实现“一网通办、并联办理”。</w:t>
      </w:r>
      <w:r w:rsidRPr="000F38B0">
        <w:rPr>
          <w:rFonts w:ascii="方正仿宋_GBK" w:eastAsia="方正仿宋_GBK" w:hAnsi="宋体" w:cs="Arial" w:hint="eastAsia"/>
          <w:b/>
          <w:bCs/>
          <w:color w:val="000000"/>
          <w:kern w:val="0"/>
          <w:sz w:val="32"/>
          <w:szCs w:val="32"/>
        </w:rPr>
        <w:t>（责任单位：市市场监管局、市公安局、市大数据发展局、重庆市税务局、人行重庆营管部、市政府电子政务办，相关商业银行；完成时限：2019年3月31日）</w:t>
      </w:r>
    </w:p>
    <w:p w:rsidR="000F38B0" w:rsidRPr="000F38B0" w:rsidRDefault="000F38B0" w:rsidP="00B76953">
      <w:pPr>
        <w:ind w:firstLineChars="200" w:firstLine="640"/>
        <w:rPr>
          <w:rFonts w:ascii="方正黑体_GBK" w:eastAsia="方正黑体_GBK" w:hAnsi="宋体" w:cs="Arial"/>
          <w:bCs/>
          <w:color w:val="000000"/>
          <w:kern w:val="0"/>
          <w:sz w:val="32"/>
          <w:szCs w:val="32"/>
        </w:rPr>
      </w:pPr>
      <w:r w:rsidRPr="000F38B0">
        <w:rPr>
          <w:rFonts w:ascii="方正黑体_GBK" w:eastAsia="方正黑体_GBK" w:hAnsi="宋体" w:cs="Arial" w:hint="eastAsia"/>
          <w:bCs/>
          <w:color w:val="000000"/>
          <w:kern w:val="0"/>
          <w:sz w:val="32"/>
          <w:szCs w:val="32"/>
        </w:rPr>
        <w:t>二、压缩企业开办时间</w:t>
      </w:r>
    </w:p>
    <w:p w:rsidR="000F38B0" w:rsidRPr="000F38B0" w:rsidRDefault="000F38B0" w:rsidP="00B76953">
      <w:pPr>
        <w:ind w:firstLineChars="200" w:firstLine="640"/>
        <w:rPr>
          <w:rFonts w:ascii="方正仿宋_GBK" w:eastAsia="方正仿宋_GBK" w:hAnsi="Arial" w:cs="Arial"/>
          <w:color w:val="000000"/>
          <w:kern w:val="0"/>
          <w:sz w:val="32"/>
          <w:szCs w:val="32"/>
        </w:rPr>
      </w:pPr>
      <w:r w:rsidRPr="000F38B0">
        <w:rPr>
          <w:rFonts w:ascii="方正仿宋_GBK" w:eastAsia="方正仿宋_GBK" w:hAnsi="宋体" w:cs="Arial" w:hint="eastAsia"/>
          <w:color w:val="000000"/>
          <w:kern w:val="0"/>
          <w:sz w:val="32"/>
          <w:szCs w:val="32"/>
        </w:rPr>
        <w:t>（一）对标全国先进地区，将企业办理营业执照、申领发票的办结时限由目前的5个工作日以内压减至3个工作日以内，其中，办理营业执照不超过2个工作日，申领发票不超过1个工作日。</w:t>
      </w:r>
      <w:r w:rsidRPr="000F38B0">
        <w:rPr>
          <w:rFonts w:ascii="方正仿宋_GBK" w:eastAsia="方正仿宋_GBK" w:hAnsi="宋体" w:cs="Arial" w:hint="eastAsia"/>
          <w:b/>
          <w:bCs/>
          <w:color w:val="000000"/>
          <w:kern w:val="0"/>
          <w:sz w:val="32"/>
          <w:szCs w:val="32"/>
        </w:rPr>
        <w:t>（责任单位：市市场监管局、市公安局、重庆市税务局；完成时限：2019年1月1日）</w:t>
      </w:r>
    </w:p>
    <w:p w:rsidR="000F38B0" w:rsidRPr="000F38B0" w:rsidRDefault="000F38B0" w:rsidP="00B76953">
      <w:pPr>
        <w:ind w:firstLineChars="200" w:firstLine="640"/>
        <w:rPr>
          <w:rFonts w:ascii="方正仿宋_GBK" w:eastAsia="方正仿宋_GBK" w:hAnsi="Arial" w:cs="Arial"/>
          <w:color w:val="000000"/>
          <w:kern w:val="0"/>
          <w:sz w:val="32"/>
          <w:szCs w:val="32"/>
        </w:rPr>
      </w:pPr>
      <w:r w:rsidRPr="000F38B0">
        <w:rPr>
          <w:rFonts w:ascii="方正仿宋_GBK" w:eastAsia="方正仿宋_GBK" w:hAnsi="宋体" w:cs="Arial" w:hint="eastAsia"/>
          <w:color w:val="000000"/>
          <w:kern w:val="0"/>
          <w:sz w:val="32"/>
          <w:szCs w:val="32"/>
        </w:rPr>
        <w:t>（二）企业通过各商业银行网上银行及手机移动端APP提交银行开户预约申请，通过扫码录入、在线填报、预约排号等方式，为企业开户提供便利。人行重庆营管部和有关商业银行要优化材料流转和数据传输，缩短审批时间。</w:t>
      </w:r>
      <w:r w:rsidRPr="000F38B0">
        <w:rPr>
          <w:rFonts w:ascii="方正仿宋_GBK" w:eastAsia="方正仿宋_GBK" w:hAnsi="宋体" w:cs="Arial" w:hint="eastAsia"/>
          <w:b/>
          <w:bCs/>
          <w:color w:val="000000"/>
          <w:kern w:val="0"/>
          <w:sz w:val="32"/>
          <w:szCs w:val="32"/>
        </w:rPr>
        <w:t>（责任单位：人行重庆营管部，相关商业银行；完成时限：长期）</w:t>
      </w:r>
    </w:p>
    <w:p w:rsidR="000F38B0" w:rsidRPr="000F38B0" w:rsidRDefault="000F38B0" w:rsidP="00B76953">
      <w:pPr>
        <w:ind w:firstLineChars="200" w:firstLine="640"/>
        <w:rPr>
          <w:rFonts w:ascii="方正黑体_GBK" w:eastAsia="方正黑体_GBK" w:hAnsi="宋体" w:cs="Arial"/>
          <w:bCs/>
          <w:color w:val="000000"/>
          <w:kern w:val="0"/>
          <w:sz w:val="32"/>
          <w:szCs w:val="32"/>
        </w:rPr>
      </w:pPr>
      <w:r w:rsidRPr="000F38B0">
        <w:rPr>
          <w:rFonts w:ascii="方正黑体_GBK" w:eastAsia="方正黑体_GBK" w:hAnsi="宋体" w:cs="Arial" w:hint="eastAsia"/>
          <w:bCs/>
          <w:color w:val="000000"/>
          <w:kern w:val="0"/>
          <w:sz w:val="32"/>
          <w:szCs w:val="32"/>
        </w:rPr>
        <w:t>三、减少企业开办申请材料</w:t>
      </w:r>
    </w:p>
    <w:p w:rsidR="000F38B0" w:rsidRPr="000F38B0" w:rsidRDefault="000F38B0" w:rsidP="00B76953">
      <w:pPr>
        <w:ind w:firstLineChars="200" w:firstLine="640"/>
        <w:rPr>
          <w:rFonts w:ascii="方正仿宋_GBK" w:eastAsia="方正仿宋_GBK" w:hAnsi="Arial" w:cs="Arial"/>
          <w:color w:val="000000"/>
          <w:kern w:val="0"/>
          <w:sz w:val="32"/>
          <w:szCs w:val="32"/>
        </w:rPr>
      </w:pPr>
      <w:r w:rsidRPr="000F38B0">
        <w:rPr>
          <w:rFonts w:ascii="方正仿宋_GBK" w:eastAsia="方正仿宋_GBK" w:hAnsi="宋体" w:cs="Arial" w:hint="eastAsia"/>
          <w:color w:val="000000"/>
          <w:kern w:val="0"/>
          <w:sz w:val="32"/>
          <w:szCs w:val="32"/>
        </w:rPr>
        <w:t>全市各级政府各部门各单位通过市政府网审平台在线获取核验营业执照、身份证件等材料，强化部门间数据共享、业务</w:t>
      </w:r>
      <w:r w:rsidRPr="000F38B0">
        <w:rPr>
          <w:rFonts w:ascii="方正仿宋_GBK" w:eastAsia="方正仿宋_GBK" w:hAnsi="宋体" w:cs="Arial" w:hint="eastAsia"/>
          <w:color w:val="000000"/>
          <w:kern w:val="0"/>
          <w:sz w:val="32"/>
          <w:szCs w:val="32"/>
        </w:rPr>
        <w:lastRenderedPageBreak/>
        <w:t>协同和材料互用，精简审批材料，对于已提交过的申请材料，后续开办环节不再要求申请人重复提交。</w:t>
      </w:r>
      <w:r w:rsidRPr="000F38B0">
        <w:rPr>
          <w:rFonts w:ascii="方正仿宋_GBK" w:eastAsia="方正仿宋_GBK" w:hAnsi="宋体" w:cs="Arial" w:hint="eastAsia"/>
          <w:b/>
          <w:bCs/>
          <w:color w:val="000000"/>
          <w:kern w:val="0"/>
          <w:sz w:val="32"/>
          <w:szCs w:val="32"/>
        </w:rPr>
        <w:t>（责任单位：市市场监管局、重庆市税务局、人行重庆营管部、市政府电子政务办，相关商业银行；完成时限：长期）</w:t>
      </w:r>
    </w:p>
    <w:p w:rsidR="000F38B0" w:rsidRPr="000F38B0" w:rsidRDefault="000F38B0" w:rsidP="00B76953">
      <w:pPr>
        <w:ind w:firstLineChars="200" w:firstLine="640"/>
        <w:rPr>
          <w:rFonts w:ascii="方正黑体_GBK" w:eastAsia="方正黑体_GBK" w:hAnsi="宋体" w:cs="Arial"/>
          <w:bCs/>
          <w:color w:val="000000"/>
          <w:kern w:val="0"/>
          <w:sz w:val="32"/>
          <w:szCs w:val="32"/>
        </w:rPr>
      </w:pPr>
      <w:r w:rsidRPr="000F38B0">
        <w:rPr>
          <w:rFonts w:ascii="方正黑体_GBK" w:eastAsia="方正黑体_GBK" w:hAnsi="宋体" w:cs="Arial" w:hint="eastAsia"/>
          <w:bCs/>
          <w:color w:val="000000"/>
          <w:kern w:val="0"/>
          <w:sz w:val="32"/>
          <w:szCs w:val="32"/>
        </w:rPr>
        <w:t>四、强化政策培训和宣传</w:t>
      </w:r>
    </w:p>
    <w:p w:rsidR="000F38B0" w:rsidRPr="000F38B0" w:rsidRDefault="000F38B0" w:rsidP="00B76953">
      <w:pPr>
        <w:ind w:firstLineChars="200" w:firstLine="640"/>
        <w:rPr>
          <w:rFonts w:ascii="方正仿宋_GBK" w:eastAsia="方正仿宋_GBK" w:hAnsi="Arial" w:cs="Arial"/>
          <w:color w:val="000000"/>
          <w:kern w:val="0"/>
          <w:sz w:val="32"/>
          <w:szCs w:val="32"/>
        </w:rPr>
      </w:pPr>
      <w:r w:rsidRPr="000F38B0">
        <w:rPr>
          <w:rFonts w:ascii="方正仿宋_GBK" w:eastAsia="方正仿宋_GBK" w:hAnsi="宋体" w:cs="Arial" w:hint="eastAsia"/>
          <w:color w:val="000000"/>
          <w:kern w:val="0"/>
          <w:sz w:val="32"/>
          <w:szCs w:val="32"/>
        </w:rPr>
        <w:t>全市各级政府各部门各单位要加强对审批工作人员的业务培训，准确掌握便利企业开办的各项改革举措。要加大宣传力度，制作企业开办指南，绘制企业开办流程图、告知单，通过办事窗口、政务网站、新闻媒体、微博微信等渠道广泛宣传，引导企业准确理解开办环节、开办时间、申请材料及办理途径，扩大改革政策社会知晓面，增强企业的获得感。</w:t>
      </w:r>
      <w:r w:rsidRPr="000F38B0">
        <w:rPr>
          <w:rFonts w:ascii="方正仿宋_GBK" w:eastAsia="方正仿宋_GBK" w:hAnsi="宋体" w:cs="Arial" w:hint="eastAsia"/>
          <w:b/>
          <w:bCs/>
          <w:color w:val="000000"/>
          <w:kern w:val="0"/>
          <w:sz w:val="32"/>
          <w:szCs w:val="32"/>
        </w:rPr>
        <w:t>（责任单位：市市场监管局、市公安局、重庆市税务局、人行重庆营管部，各区县政府，相关商业银行；完成时限：2019年1月31日）</w:t>
      </w:r>
    </w:p>
    <w:p w:rsidR="000F38B0" w:rsidRPr="000F38B0" w:rsidRDefault="000F38B0" w:rsidP="00B76953">
      <w:pPr>
        <w:ind w:firstLineChars="200" w:firstLine="640"/>
        <w:rPr>
          <w:rFonts w:ascii="方正黑体_GBK" w:eastAsia="方正黑体_GBK" w:hAnsi="宋体" w:cs="Arial"/>
          <w:bCs/>
          <w:color w:val="000000"/>
          <w:kern w:val="0"/>
          <w:sz w:val="32"/>
          <w:szCs w:val="32"/>
        </w:rPr>
      </w:pPr>
      <w:r w:rsidRPr="000F38B0">
        <w:rPr>
          <w:rFonts w:ascii="方正黑体_GBK" w:eastAsia="方正黑体_GBK" w:hAnsi="宋体" w:cs="Arial" w:hint="eastAsia"/>
          <w:bCs/>
          <w:color w:val="000000"/>
          <w:kern w:val="0"/>
          <w:sz w:val="32"/>
          <w:szCs w:val="32"/>
        </w:rPr>
        <w:t>五、强化推进落实</w:t>
      </w:r>
    </w:p>
    <w:p w:rsidR="000F38B0" w:rsidRPr="000F38B0" w:rsidRDefault="000F38B0" w:rsidP="00B76953">
      <w:pPr>
        <w:ind w:firstLineChars="200" w:firstLine="640"/>
        <w:rPr>
          <w:rFonts w:ascii="方正仿宋_GBK" w:eastAsia="方正仿宋_GBK" w:hAnsi="Arial" w:cs="Arial"/>
          <w:color w:val="000000"/>
          <w:kern w:val="0"/>
          <w:sz w:val="32"/>
          <w:szCs w:val="32"/>
        </w:rPr>
      </w:pPr>
      <w:r w:rsidRPr="000F38B0">
        <w:rPr>
          <w:rFonts w:ascii="方正仿宋_GBK" w:eastAsia="方正仿宋_GBK" w:hAnsi="宋体" w:cs="Arial" w:hint="eastAsia"/>
          <w:color w:val="000000"/>
          <w:kern w:val="0"/>
          <w:sz w:val="32"/>
          <w:szCs w:val="32"/>
        </w:rPr>
        <w:t>全市各级政府各部门各单位要加大优化提升企业开办便利度工作推进力度，确定责任人、路线图、时间表，狠抓各项工作措施落地落实，切实提升我市企业开办便利度，改善营商环境。</w:t>
      </w:r>
      <w:r w:rsidRPr="000F38B0">
        <w:rPr>
          <w:rFonts w:ascii="方正仿宋_GBK" w:eastAsia="方正仿宋_GBK" w:hAnsi="宋体" w:cs="Arial" w:hint="eastAsia"/>
          <w:b/>
          <w:bCs/>
          <w:color w:val="000000"/>
          <w:kern w:val="0"/>
          <w:sz w:val="32"/>
          <w:szCs w:val="32"/>
        </w:rPr>
        <w:t>（责任单位：市市场监管局、市公安局、市大数据发展</w:t>
      </w:r>
      <w:r w:rsidRPr="000F38B0">
        <w:rPr>
          <w:rFonts w:ascii="方正仿宋_GBK" w:eastAsia="方正仿宋_GBK" w:hAnsi="宋体" w:cs="Arial" w:hint="eastAsia"/>
          <w:b/>
          <w:bCs/>
          <w:color w:val="000000"/>
          <w:kern w:val="0"/>
          <w:sz w:val="32"/>
          <w:szCs w:val="32"/>
        </w:rPr>
        <w:lastRenderedPageBreak/>
        <w:t>局、重庆市税务局、人行重庆营管部、市政府电子政务办，各区县政府，相关商业银行；完成时限：2019年1月31日）</w:t>
      </w:r>
    </w:p>
    <w:p w:rsidR="000F38B0" w:rsidRPr="000F38B0" w:rsidRDefault="000F38B0" w:rsidP="00B76953">
      <w:pPr>
        <w:ind w:firstLineChars="200" w:firstLine="640"/>
        <w:rPr>
          <w:rFonts w:ascii="方正仿宋_GBK" w:eastAsia="方正仿宋_GBK" w:hAnsi="Arial" w:cs="Arial"/>
          <w:color w:val="000000"/>
          <w:kern w:val="0"/>
          <w:sz w:val="32"/>
          <w:szCs w:val="32"/>
        </w:rPr>
      </w:pPr>
      <w:r w:rsidRPr="000F38B0">
        <w:rPr>
          <w:rFonts w:ascii="方正仿宋_GBK" w:eastAsia="方正仿宋_GBK" w:hAnsi="宋体" w:cs="Arial" w:hint="eastAsia"/>
          <w:color w:val="000000"/>
          <w:kern w:val="0"/>
          <w:sz w:val="32"/>
          <w:szCs w:val="32"/>
        </w:rPr>
        <w:t>请各区县政府于2019年1月31日前，将《设置企业开办综合受理窗口推进情况表》（见附件）和推进落实情况报送市市场监管局（联系人：米文君，联系电话：63801206，传真：63712983，电子邮箱：cqgszcj@126.com）。</w:t>
      </w:r>
    </w:p>
    <w:p w:rsidR="000F38B0" w:rsidRPr="000F38B0" w:rsidRDefault="000F38B0" w:rsidP="00B76953">
      <w:pPr>
        <w:ind w:firstLineChars="200" w:firstLine="640"/>
        <w:rPr>
          <w:rFonts w:ascii="方正仿宋_GBK" w:eastAsia="方正仿宋_GBK" w:hAnsi="Arial" w:cs="Arial"/>
          <w:color w:val="000000"/>
          <w:kern w:val="0"/>
          <w:sz w:val="32"/>
          <w:szCs w:val="32"/>
        </w:rPr>
      </w:pPr>
      <w:r w:rsidRPr="000F38B0">
        <w:rPr>
          <w:rFonts w:ascii="方正仿宋_GBK" w:eastAsia="方正仿宋_GBK" w:hAnsi="宋体" w:cs="Arial" w:hint="eastAsia"/>
          <w:color w:val="000000"/>
          <w:kern w:val="0"/>
          <w:sz w:val="32"/>
          <w:szCs w:val="32"/>
        </w:rPr>
        <w:t> </w:t>
      </w:r>
    </w:p>
    <w:p w:rsidR="000F38B0" w:rsidRPr="000F38B0" w:rsidRDefault="000F38B0" w:rsidP="00B76953">
      <w:pPr>
        <w:ind w:firstLineChars="200" w:firstLine="640"/>
        <w:rPr>
          <w:rFonts w:ascii="方正仿宋_GBK" w:eastAsia="方正仿宋_GBK" w:hAnsi="Arial" w:cs="Arial"/>
          <w:color w:val="000000"/>
          <w:kern w:val="0"/>
          <w:sz w:val="32"/>
          <w:szCs w:val="32"/>
        </w:rPr>
      </w:pPr>
      <w:r w:rsidRPr="000F38B0">
        <w:rPr>
          <w:rFonts w:ascii="方正仿宋_GBK" w:eastAsia="方正仿宋_GBK" w:hAnsi="宋体" w:cs="Arial" w:hint="eastAsia"/>
          <w:color w:val="000000"/>
          <w:kern w:val="0"/>
          <w:sz w:val="32"/>
          <w:szCs w:val="32"/>
        </w:rPr>
        <w:t>附件：设置企业开办综合受理窗口推进情况表</w:t>
      </w:r>
    </w:p>
    <w:p w:rsidR="000F38B0" w:rsidRPr="000F38B0" w:rsidRDefault="000F38B0" w:rsidP="000F38B0">
      <w:pPr>
        <w:rPr>
          <w:rFonts w:ascii="方正仿宋_GBK" w:eastAsia="方正仿宋_GBK" w:hAnsi="Arial" w:cs="Arial"/>
          <w:color w:val="000000"/>
          <w:kern w:val="0"/>
          <w:sz w:val="32"/>
          <w:szCs w:val="32"/>
        </w:rPr>
      </w:pPr>
      <w:r w:rsidRPr="000F38B0">
        <w:rPr>
          <w:rFonts w:ascii="方正仿宋_GBK" w:eastAsia="方正仿宋_GBK" w:hAnsi="宋体" w:cs="Arial" w:hint="eastAsia"/>
          <w:color w:val="000000"/>
          <w:kern w:val="0"/>
          <w:sz w:val="32"/>
          <w:szCs w:val="32"/>
        </w:rPr>
        <w:t> </w:t>
      </w:r>
    </w:p>
    <w:p w:rsidR="000F38B0" w:rsidRPr="000F38B0" w:rsidRDefault="000F38B0" w:rsidP="000F38B0">
      <w:pPr>
        <w:wordWrap w:val="0"/>
        <w:jc w:val="right"/>
        <w:rPr>
          <w:rFonts w:ascii="方正仿宋_GBK" w:eastAsia="方正仿宋_GBK" w:hAnsi="Arial" w:cs="Arial"/>
          <w:color w:val="000000"/>
          <w:kern w:val="0"/>
          <w:sz w:val="32"/>
          <w:szCs w:val="32"/>
        </w:rPr>
      </w:pPr>
      <w:r w:rsidRPr="000F38B0">
        <w:rPr>
          <w:rFonts w:ascii="方正仿宋_GBK" w:eastAsia="方正仿宋_GBK" w:hAnsi="宋体" w:cs="Arial" w:hint="eastAsia"/>
          <w:color w:val="000000"/>
          <w:kern w:val="0"/>
          <w:sz w:val="32"/>
          <w:szCs w:val="32"/>
        </w:rPr>
        <w:t>重庆市人民政府办公厅</w:t>
      </w:r>
      <w:r>
        <w:rPr>
          <w:rFonts w:ascii="方正仿宋_GBK" w:eastAsia="方正仿宋_GBK" w:hAnsi="宋体" w:cs="Arial" w:hint="eastAsia"/>
          <w:color w:val="000000"/>
          <w:kern w:val="0"/>
          <w:sz w:val="32"/>
          <w:szCs w:val="32"/>
        </w:rPr>
        <w:t xml:space="preserve"> </w:t>
      </w:r>
      <w:r>
        <w:rPr>
          <w:rFonts w:ascii="方正仿宋_GBK" w:eastAsia="方正仿宋_GBK" w:hAnsi="宋体" w:cs="Arial"/>
          <w:color w:val="000000"/>
          <w:kern w:val="0"/>
          <w:sz w:val="32"/>
          <w:szCs w:val="32"/>
        </w:rPr>
        <w:t xml:space="preserve">   </w:t>
      </w:r>
    </w:p>
    <w:p w:rsidR="000F38B0" w:rsidRPr="000F38B0" w:rsidRDefault="000F38B0" w:rsidP="000F38B0">
      <w:pPr>
        <w:wordWrap w:val="0"/>
        <w:jc w:val="right"/>
        <w:rPr>
          <w:rFonts w:ascii="方正仿宋_GBK" w:eastAsia="方正仿宋_GBK" w:hAnsi="Arial" w:cs="Arial"/>
          <w:color w:val="000000"/>
          <w:kern w:val="0"/>
          <w:sz w:val="32"/>
          <w:szCs w:val="32"/>
        </w:rPr>
      </w:pPr>
      <w:r w:rsidRPr="000F38B0">
        <w:rPr>
          <w:rFonts w:ascii="方正仿宋_GBK" w:eastAsia="方正仿宋_GBK" w:hAnsi="宋体" w:cs="Arial" w:hint="eastAsia"/>
          <w:color w:val="000000"/>
          <w:kern w:val="0"/>
          <w:sz w:val="32"/>
          <w:szCs w:val="32"/>
        </w:rPr>
        <w:t>2019年1月7日</w:t>
      </w:r>
      <w:r>
        <w:rPr>
          <w:rFonts w:ascii="方正仿宋_GBK" w:eastAsia="方正仿宋_GBK" w:hAnsi="宋体" w:cs="Arial" w:hint="eastAsia"/>
          <w:color w:val="000000"/>
          <w:kern w:val="0"/>
          <w:sz w:val="32"/>
          <w:szCs w:val="32"/>
        </w:rPr>
        <w:t xml:space="preserve"> </w:t>
      </w:r>
      <w:r>
        <w:rPr>
          <w:rFonts w:ascii="方正仿宋_GBK" w:eastAsia="方正仿宋_GBK" w:hAnsi="宋体" w:cs="Arial"/>
          <w:color w:val="000000"/>
          <w:kern w:val="0"/>
          <w:sz w:val="32"/>
          <w:szCs w:val="32"/>
        </w:rPr>
        <w:t xml:space="preserve">     </w:t>
      </w:r>
    </w:p>
    <w:p w:rsidR="000F38B0" w:rsidRPr="000F38B0" w:rsidRDefault="000F38B0" w:rsidP="000F38B0">
      <w:pPr>
        <w:ind w:firstLine="480"/>
        <w:rPr>
          <w:rFonts w:ascii="方正仿宋_GBK" w:eastAsia="方正仿宋_GBK" w:hAnsi="宋体" w:cs="Arial"/>
          <w:color w:val="000000"/>
          <w:kern w:val="0"/>
          <w:sz w:val="32"/>
          <w:szCs w:val="32"/>
        </w:rPr>
      </w:pPr>
    </w:p>
    <w:p w:rsidR="000F38B0" w:rsidRDefault="000F38B0" w:rsidP="000F38B0">
      <w:pPr>
        <w:ind w:firstLine="480"/>
        <w:rPr>
          <w:rFonts w:ascii="方正仿宋_GBK" w:eastAsia="方正仿宋_GBK" w:hAnsi="宋体" w:cs="Arial"/>
          <w:color w:val="000000"/>
          <w:kern w:val="0"/>
          <w:sz w:val="32"/>
          <w:szCs w:val="32"/>
        </w:rPr>
      </w:pPr>
      <w:r w:rsidRPr="000F38B0">
        <w:rPr>
          <w:rFonts w:ascii="方正仿宋_GBK" w:eastAsia="方正仿宋_GBK" w:hAnsi="宋体" w:cs="Arial" w:hint="eastAsia"/>
          <w:color w:val="000000"/>
          <w:kern w:val="0"/>
          <w:sz w:val="32"/>
          <w:szCs w:val="32"/>
        </w:rPr>
        <w:t>（此件公开发布）</w:t>
      </w:r>
    </w:p>
    <w:p w:rsidR="00B76953" w:rsidRDefault="00B76953" w:rsidP="000F38B0">
      <w:pPr>
        <w:ind w:firstLine="480"/>
        <w:rPr>
          <w:rFonts w:ascii="方正仿宋_GBK" w:eastAsia="方正仿宋_GBK" w:hAnsi="Arial" w:cs="Arial"/>
          <w:color w:val="000000"/>
          <w:kern w:val="0"/>
          <w:sz w:val="32"/>
          <w:szCs w:val="32"/>
        </w:rPr>
      </w:pPr>
    </w:p>
    <w:p w:rsidR="00B76953" w:rsidRDefault="00B76953" w:rsidP="000F38B0">
      <w:pPr>
        <w:ind w:firstLine="480"/>
        <w:rPr>
          <w:rFonts w:ascii="方正仿宋_GBK" w:eastAsia="方正仿宋_GBK" w:hAnsi="Arial" w:cs="Arial"/>
          <w:color w:val="000000"/>
          <w:kern w:val="0"/>
          <w:sz w:val="32"/>
          <w:szCs w:val="32"/>
        </w:rPr>
      </w:pPr>
    </w:p>
    <w:p w:rsidR="00B76953" w:rsidRDefault="00B76953" w:rsidP="000F38B0">
      <w:pPr>
        <w:ind w:firstLine="480"/>
        <w:rPr>
          <w:rFonts w:ascii="方正仿宋_GBK" w:eastAsia="方正仿宋_GBK" w:hAnsi="Arial" w:cs="Arial"/>
          <w:color w:val="000000"/>
          <w:kern w:val="0"/>
          <w:sz w:val="32"/>
          <w:szCs w:val="32"/>
        </w:rPr>
      </w:pPr>
    </w:p>
    <w:p w:rsidR="00B76953" w:rsidRDefault="00B76953" w:rsidP="000F38B0">
      <w:pPr>
        <w:ind w:firstLine="480"/>
        <w:rPr>
          <w:rFonts w:ascii="方正仿宋_GBK" w:eastAsia="方正仿宋_GBK" w:hAnsi="Arial" w:cs="Arial"/>
          <w:color w:val="000000"/>
          <w:kern w:val="0"/>
          <w:sz w:val="32"/>
          <w:szCs w:val="32"/>
        </w:rPr>
      </w:pPr>
    </w:p>
    <w:p w:rsidR="00B76953" w:rsidRDefault="00B76953" w:rsidP="000F38B0">
      <w:pPr>
        <w:ind w:firstLine="480"/>
        <w:rPr>
          <w:rFonts w:ascii="方正仿宋_GBK" w:eastAsia="方正仿宋_GBK" w:hAnsi="Arial" w:cs="Arial"/>
          <w:color w:val="000000"/>
          <w:kern w:val="0"/>
          <w:sz w:val="32"/>
          <w:szCs w:val="32"/>
        </w:rPr>
      </w:pPr>
    </w:p>
    <w:p w:rsidR="00B76953" w:rsidRDefault="00B76953" w:rsidP="000F38B0">
      <w:pPr>
        <w:ind w:firstLine="480"/>
        <w:rPr>
          <w:rFonts w:ascii="方正仿宋_GBK" w:eastAsia="方正仿宋_GBK" w:hAnsi="Arial" w:cs="Arial"/>
          <w:color w:val="000000"/>
          <w:kern w:val="0"/>
          <w:sz w:val="32"/>
          <w:szCs w:val="32"/>
        </w:rPr>
      </w:pPr>
    </w:p>
    <w:p w:rsidR="00B76953" w:rsidRDefault="00B76953" w:rsidP="000F38B0">
      <w:pPr>
        <w:ind w:firstLine="480"/>
        <w:rPr>
          <w:rFonts w:ascii="方正黑体_GBK" w:eastAsia="方正黑体_GBK" w:hAnsi="宋体" w:cs="Arial"/>
          <w:bCs/>
          <w:color w:val="000000"/>
          <w:kern w:val="0"/>
          <w:sz w:val="32"/>
          <w:szCs w:val="32"/>
        </w:rPr>
      </w:pPr>
    </w:p>
    <w:p w:rsidR="000F38B0" w:rsidRDefault="000F38B0" w:rsidP="000F38B0">
      <w:pPr>
        <w:ind w:firstLine="480"/>
        <w:rPr>
          <w:rFonts w:ascii="方正黑体_GBK" w:eastAsia="方正黑体_GBK" w:hAnsi="宋体" w:cs="Arial"/>
          <w:bCs/>
          <w:color w:val="000000"/>
          <w:kern w:val="0"/>
          <w:sz w:val="32"/>
          <w:szCs w:val="32"/>
        </w:rPr>
      </w:pPr>
      <w:r w:rsidRPr="000F38B0">
        <w:rPr>
          <w:rFonts w:ascii="方正黑体_GBK" w:eastAsia="方正黑体_GBK" w:hAnsi="宋体" w:cs="Arial" w:hint="eastAsia"/>
          <w:bCs/>
          <w:color w:val="000000"/>
          <w:kern w:val="0"/>
          <w:sz w:val="32"/>
          <w:szCs w:val="32"/>
        </w:rPr>
        <w:lastRenderedPageBreak/>
        <w:t>附件</w:t>
      </w:r>
      <w:r w:rsidRPr="000F38B0">
        <w:rPr>
          <w:rFonts w:ascii="方正黑体_GBK" w:eastAsia="方正黑体_GBK" w:hAnsi="宋体" w:cs="Arial" w:hint="eastAsia"/>
          <w:bCs/>
          <w:color w:val="000000"/>
          <w:kern w:val="0"/>
          <w:sz w:val="32"/>
          <w:szCs w:val="32"/>
        </w:rPr>
        <w:t> </w:t>
      </w:r>
    </w:p>
    <w:p w:rsidR="00B76953" w:rsidRPr="000F38B0" w:rsidRDefault="00B76953" w:rsidP="000F38B0">
      <w:pPr>
        <w:ind w:firstLine="480"/>
        <w:rPr>
          <w:rFonts w:ascii="方正黑体_GBK" w:eastAsia="方正黑体_GBK" w:hAnsi="宋体" w:cs="Arial" w:hint="eastAsia"/>
          <w:bCs/>
          <w:color w:val="000000"/>
          <w:kern w:val="0"/>
          <w:sz w:val="32"/>
          <w:szCs w:val="32"/>
        </w:rPr>
      </w:pPr>
    </w:p>
    <w:p w:rsidR="000F38B0" w:rsidRDefault="000F38B0" w:rsidP="000F38B0">
      <w:pPr>
        <w:jc w:val="center"/>
        <w:rPr>
          <w:rFonts w:ascii="方正小标宋_GBK" w:eastAsia="方正小标宋_GBK" w:hAnsi="宋体" w:cs="Arial"/>
          <w:bCs/>
          <w:color w:val="000000"/>
          <w:kern w:val="0"/>
          <w:sz w:val="44"/>
          <w:szCs w:val="44"/>
        </w:rPr>
      </w:pPr>
      <w:r w:rsidRPr="00B76953">
        <w:rPr>
          <w:rFonts w:ascii="方正小标宋_GBK" w:eastAsia="方正小标宋_GBK" w:hAnsi="宋体" w:cs="Arial" w:hint="eastAsia"/>
          <w:bCs/>
          <w:color w:val="000000"/>
          <w:kern w:val="0"/>
          <w:sz w:val="44"/>
          <w:szCs w:val="44"/>
        </w:rPr>
        <w:t>设置企业开办综合受理窗口推进情况表</w:t>
      </w:r>
    </w:p>
    <w:p w:rsidR="00B76953" w:rsidRPr="00B76953" w:rsidRDefault="00B76953" w:rsidP="000F38B0">
      <w:pPr>
        <w:jc w:val="center"/>
        <w:rPr>
          <w:rFonts w:ascii="方正小标宋_GBK" w:eastAsia="方正小标宋_GBK" w:hAnsi="Arial" w:cs="Arial" w:hint="eastAsia"/>
          <w:color w:val="000000"/>
          <w:kern w:val="0"/>
          <w:sz w:val="44"/>
          <w:szCs w:val="44"/>
        </w:rPr>
      </w:pPr>
    </w:p>
    <w:p w:rsidR="00B76953" w:rsidRPr="000F38B0" w:rsidRDefault="000F38B0" w:rsidP="000F38B0">
      <w:pPr>
        <w:jc w:val="center"/>
        <w:rPr>
          <w:rFonts w:ascii="方正仿宋_GBK" w:eastAsia="方正仿宋_GBK" w:hAnsi="Arial" w:cs="Arial" w:hint="eastAsia"/>
          <w:color w:val="000000"/>
          <w:kern w:val="0"/>
          <w:sz w:val="32"/>
          <w:szCs w:val="32"/>
        </w:rPr>
      </w:pPr>
      <w:r w:rsidRPr="000F38B0">
        <w:rPr>
          <w:rFonts w:ascii="方正仿宋_GBK" w:eastAsia="方正仿宋_GBK" w:hAnsi="宋体" w:cs="Arial" w:hint="eastAsia"/>
          <w:color w:val="000000"/>
          <w:kern w:val="0"/>
          <w:sz w:val="32"/>
          <w:szCs w:val="32"/>
        </w:rPr>
        <w:t> </w:t>
      </w:r>
      <w:r w:rsidRPr="000F38B0">
        <w:rPr>
          <w:rFonts w:ascii="方正仿宋_GBK" w:eastAsia="方正仿宋_GBK" w:hAnsi="宋体" w:cs="Arial" w:hint="eastAsia"/>
          <w:color w:val="000000"/>
          <w:kern w:val="0"/>
          <w:sz w:val="32"/>
          <w:szCs w:val="32"/>
        </w:rPr>
        <w:t>区（县）政府（盖章）：</w:t>
      </w:r>
    </w:p>
    <w:tbl>
      <w:tblPr>
        <w:tblW w:w="8895" w:type="dxa"/>
        <w:jc w:val="center"/>
        <w:tblCellMar>
          <w:top w:w="75" w:type="dxa"/>
          <w:left w:w="150" w:type="dxa"/>
          <w:bottom w:w="75" w:type="dxa"/>
          <w:right w:w="150" w:type="dxa"/>
        </w:tblCellMar>
        <w:tblLook w:val="04A0" w:firstRow="1" w:lastRow="0" w:firstColumn="1" w:lastColumn="0" w:noHBand="0" w:noVBand="1"/>
      </w:tblPr>
      <w:tblGrid>
        <w:gridCol w:w="1188"/>
        <w:gridCol w:w="1187"/>
        <w:gridCol w:w="2028"/>
        <w:gridCol w:w="811"/>
        <w:gridCol w:w="841"/>
        <w:gridCol w:w="2840"/>
      </w:tblGrid>
      <w:tr w:rsidR="000F38B0" w:rsidRPr="000F38B0" w:rsidTr="00B76953">
        <w:trPr>
          <w:trHeight w:val="900"/>
          <w:jc w:val="center"/>
        </w:trPr>
        <w:tc>
          <w:tcPr>
            <w:tcW w:w="1185" w:type="dxa"/>
            <w:vMerge w:val="restart"/>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center"/>
            <w:hideMark/>
          </w:tcPr>
          <w:p w:rsidR="000F38B0" w:rsidRPr="000F38B0" w:rsidRDefault="000F38B0" w:rsidP="00B76953">
            <w:pPr>
              <w:jc w:val="center"/>
              <w:rPr>
                <w:rFonts w:ascii="方正仿宋_GBK" w:eastAsia="方正仿宋_GBK" w:hAnsi="Arial" w:cs="Arial"/>
                <w:color w:val="000000"/>
                <w:kern w:val="0"/>
                <w:sz w:val="32"/>
                <w:szCs w:val="32"/>
              </w:rPr>
            </w:pPr>
            <w:r w:rsidRPr="000F38B0">
              <w:rPr>
                <w:rFonts w:ascii="方正仿宋_GBK" w:eastAsia="方正仿宋_GBK" w:hAnsi="宋体" w:cs="Arial" w:hint="eastAsia"/>
                <w:color w:val="000000"/>
                <w:kern w:val="0"/>
                <w:sz w:val="32"/>
                <w:szCs w:val="32"/>
              </w:rPr>
              <w:t>是否已设置企业开办综合受理窗口</w:t>
            </w:r>
          </w:p>
        </w:tc>
        <w:tc>
          <w:tcPr>
            <w:tcW w:w="1185" w:type="dxa"/>
            <w:vMerge w:val="restart"/>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center"/>
            <w:hideMark/>
          </w:tcPr>
          <w:p w:rsidR="000F38B0" w:rsidRPr="000F38B0" w:rsidRDefault="000F38B0" w:rsidP="00B76953">
            <w:pPr>
              <w:jc w:val="center"/>
              <w:rPr>
                <w:rFonts w:ascii="方正仿宋_GBK" w:eastAsia="方正仿宋_GBK" w:hAnsi="Arial" w:cs="Arial"/>
                <w:color w:val="000000"/>
                <w:kern w:val="0"/>
                <w:sz w:val="32"/>
                <w:szCs w:val="32"/>
              </w:rPr>
            </w:pPr>
            <w:r w:rsidRPr="000F38B0">
              <w:rPr>
                <w:rFonts w:ascii="方正仿宋_GBK" w:eastAsia="方正仿宋_GBK" w:hAnsi="宋体" w:cs="Arial" w:hint="eastAsia"/>
                <w:color w:val="000000"/>
                <w:kern w:val="0"/>
                <w:sz w:val="32"/>
                <w:szCs w:val="32"/>
              </w:rPr>
              <w:t>综合受理</w:t>
            </w:r>
          </w:p>
          <w:p w:rsidR="000F38B0" w:rsidRPr="000F38B0" w:rsidRDefault="000F38B0" w:rsidP="00B76953">
            <w:pPr>
              <w:jc w:val="center"/>
              <w:rPr>
                <w:rFonts w:ascii="方正仿宋_GBK" w:eastAsia="方正仿宋_GBK" w:hAnsi="Arial" w:cs="Arial"/>
                <w:color w:val="000000"/>
                <w:kern w:val="0"/>
                <w:sz w:val="32"/>
                <w:szCs w:val="32"/>
              </w:rPr>
            </w:pPr>
            <w:r w:rsidRPr="000F38B0">
              <w:rPr>
                <w:rFonts w:ascii="方正仿宋_GBK" w:eastAsia="方正仿宋_GBK" w:hAnsi="宋体" w:cs="Arial" w:hint="eastAsia"/>
                <w:color w:val="000000"/>
                <w:kern w:val="0"/>
                <w:sz w:val="32"/>
                <w:szCs w:val="32"/>
              </w:rPr>
              <w:t>窗口数量</w:t>
            </w:r>
          </w:p>
          <w:p w:rsidR="000F38B0" w:rsidRPr="000F38B0" w:rsidRDefault="000F38B0" w:rsidP="00B76953">
            <w:pPr>
              <w:jc w:val="center"/>
              <w:rPr>
                <w:rFonts w:ascii="方正仿宋_GBK" w:eastAsia="方正仿宋_GBK" w:hAnsi="Arial" w:cs="Arial"/>
                <w:color w:val="000000"/>
                <w:kern w:val="0"/>
                <w:sz w:val="32"/>
                <w:szCs w:val="32"/>
              </w:rPr>
            </w:pPr>
            <w:r w:rsidRPr="000F38B0">
              <w:rPr>
                <w:rFonts w:ascii="方正仿宋_GBK" w:eastAsia="方正仿宋_GBK" w:hAnsi="宋体" w:cs="Arial" w:hint="eastAsia"/>
                <w:color w:val="000000"/>
                <w:kern w:val="0"/>
                <w:sz w:val="32"/>
                <w:szCs w:val="32"/>
              </w:rPr>
              <w:t>（个）</w:t>
            </w:r>
          </w:p>
        </w:tc>
        <w:tc>
          <w:tcPr>
            <w:tcW w:w="3675" w:type="dxa"/>
            <w:gridSpan w:val="3"/>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center"/>
            <w:hideMark/>
          </w:tcPr>
          <w:p w:rsidR="000F38B0" w:rsidRPr="000F38B0" w:rsidRDefault="000F38B0" w:rsidP="00B76953">
            <w:pPr>
              <w:jc w:val="center"/>
              <w:rPr>
                <w:rFonts w:ascii="方正仿宋_GBK" w:eastAsia="方正仿宋_GBK" w:hAnsi="Arial" w:cs="Arial"/>
                <w:color w:val="000000"/>
                <w:kern w:val="0"/>
                <w:sz w:val="32"/>
                <w:szCs w:val="32"/>
              </w:rPr>
            </w:pPr>
            <w:r w:rsidRPr="000F38B0">
              <w:rPr>
                <w:rFonts w:ascii="方正仿宋_GBK" w:eastAsia="方正仿宋_GBK" w:hAnsi="宋体" w:cs="Arial" w:hint="eastAsia"/>
                <w:color w:val="000000"/>
                <w:kern w:val="0"/>
                <w:sz w:val="32"/>
                <w:szCs w:val="32"/>
              </w:rPr>
              <w:t>综合受理窗口服务功能</w:t>
            </w:r>
          </w:p>
        </w:tc>
        <w:tc>
          <w:tcPr>
            <w:tcW w:w="2835" w:type="dxa"/>
            <w:vMerge w:val="restart"/>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center"/>
            <w:hideMark/>
          </w:tcPr>
          <w:p w:rsidR="000F38B0" w:rsidRPr="000F38B0" w:rsidRDefault="000F38B0" w:rsidP="00B76953">
            <w:pPr>
              <w:jc w:val="center"/>
              <w:rPr>
                <w:rFonts w:ascii="方正仿宋_GBK" w:eastAsia="方正仿宋_GBK" w:hAnsi="Arial" w:cs="Arial"/>
                <w:color w:val="000000"/>
                <w:kern w:val="0"/>
                <w:sz w:val="32"/>
                <w:szCs w:val="32"/>
              </w:rPr>
            </w:pPr>
            <w:r w:rsidRPr="000F38B0">
              <w:rPr>
                <w:rFonts w:ascii="方正仿宋_GBK" w:eastAsia="方正仿宋_GBK" w:hAnsi="宋体" w:cs="Arial" w:hint="eastAsia"/>
                <w:color w:val="000000"/>
                <w:kern w:val="0"/>
                <w:sz w:val="32"/>
                <w:szCs w:val="32"/>
              </w:rPr>
              <w:t>商业银行入驻大厅情况</w:t>
            </w:r>
          </w:p>
          <w:p w:rsidR="000F38B0" w:rsidRPr="000F38B0" w:rsidRDefault="000F38B0" w:rsidP="00B76953">
            <w:pPr>
              <w:jc w:val="center"/>
              <w:rPr>
                <w:rFonts w:ascii="方正仿宋_GBK" w:eastAsia="方正仿宋_GBK" w:hAnsi="Arial" w:cs="Arial"/>
                <w:color w:val="000000"/>
                <w:kern w:val="0"/>
                <w:sz w:val="32"/>
                <w:szCs w:val="32"/>
              </w:rPr>
            </w:pPr>
            <w:r w:rsidRPr="000F38B0">
              <w:rPr>
                <w:rFonts w:ascii="方正仿宋_GBK" w:eastAsia="方正仿宋_GBK" w:hAnsi="宋体" w:cs="Arial" w:hint="eastAsia"/>
                <w:color w:val="000000"/>
                <w:kern w:val="0"/>
                <w:sz w:val="32"/>
                <w:szCs w:val="32"/>
              </w:rPr>
              <w:t>（请简述入驻银行及方式）</w:t>
            </w:r>
          </w:p>
        </w:tc>
      </w:tr>
      <w:tr w:rsidR="000F38B0" w:rsidRPr="000F38B0" w:rsidTr="00B76953">
        <w:trPr>
          <w:trHeight w:val="90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0F38B0" w:rsidRPr="000F38B0" w:rsidRDefault="000F38B0" w:rsidP="000F38B0">
            <w:pPr>
              <w:rPr>
                <w:rFonts w:ascii="方正仿宋_GBK" w:eastAsia="方正仿宋_GBK" w:hAnsi="Arial" w:cs="Arial"/>
                <w:color w:val="000000"/>
                <w:kern w:val="0"/>
                <w:sz w:val="32"/>
                <w:szCs w:val="32"/>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0F38B0" w:rsidRPr="000F38B0" w:rsidRDefault="000F38B0" w:rsidP="000F38B0">
            <w:pPr>
              <w:rPr>
                <w:rFonts w:ascii="方正仿宋_GBK" w:eastAsia="方正仿宋_GBK" w:hAnsi="Arial" w:cs="Arial"/>
                <w:color w:val="000000"/>
                <w:kern w:val="0"/>
                <w:sz w:val="32"/>
                <w:szCs w:val="32"/>
              </w:rPr>
            </w:pPr>
          </w:p>
        </w:tc>
        <w:tc>
          <w:tcPr>
            <w:tcW w:w="2025"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center"/>
            <w:hideMark/>
          </w:tcPr>
          <w:p w:rsidR="000F38B0" w:rsidRPr="000F38B0" w:rsidRDefault="000F38B0" w:rsidP="00B76953">
            <w:pPr>
              <w:jc w:val="center"/>
              <w:rPr>
                <w:rFonts w:ascii="方正仿宋_GBK" w:eastAsia="方正仿宋_GBK" w:hAnsi="Arial" w:cs="Arial"/>
                <w:color w:val="000000"/>
                <w:kern w:val="0"/>
                <w:sz w:val="32"/>
                <w:szCs w:val="32"/>
              </w:rPr>
            </w:pPr>
            <w:r w:rsidRPr="000F38B0">
              <w:rPr>
                <w:rFonts w:ascii="方正仿宋_GBK" w:eastAsia="方正仿宋_GBK" w:hAnsi="宋体" w:cs="Arial" w:hint="eastAsia"/>
                <w:color w:val="000000"/>
                <w:kern w:val="0"/>
                <w:sz w:val="32"/>
                <w:szCs w:val="32"/>
              </w:rPr>
              <w:t>服务功能</w:t>
            </w:r>
          </w:p>
        </w:tc>
        <w:tc>
          <w:tcPr>
            <w:tcW w:w="810"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center"/>
            <w:hideMark/>
          </w:tcPr>
          <w:p w:rsidR="000F38B0" w:rsidRPr="000F38B0" w:rsidRDefault="000F38B0" w:rsidP="00B76953">
            <w:pPr>
              <w:jc w:val="center"/>
              <w:rPr>
                <w:rFonts w:ascii="方正仿宋_GBK" w:eastAsia="方正仿宋_GBK" w:hAnsi="Arial" w:cs="Arial"/>
                <w:color w:val="000000"/>
                <w:kern w:val="0"/>
                <w:sz w:val="32"/>
                <w:szCs w:val="32"/>
              </w:rPr>
            </w:pPr>
            <w:r w:rsidRPr="000F38B0">
              <w:rPr>
                <w:rFonts w:ascii="方正仿宋_GBK" w:eastAsia="方正仿宋_GBK" w:hAnsi="宋体" w:cs="Arial" w:hint="eastAsia"/>
                <w:color w:val="000000"/>
                <w:kern w:val="0"/>
                <w:sz w:val="32"/>
                <w:szCs w:val="32"/>
              </w:rPr>
              <w:t>具备</w:t>
            </w:r>
          </w:p>
        </w:tc>
        <w:tc>
          <w:tcPr>
            <w:tcW w:w="840"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center"/>
            <w:hideMark/>
          </w:tcPr>
          <w:p w:rsidR="000F38B0" w:rsidRPr="000F38B0" w:rsidRDefault="000F38B0" w:rsidP="00B76953">
            <w:pPr>
              <w:jc w:val="center"/>
              <w:rPr>
                <w:rFonts w:ascii="方正仿宋_GBK" w:eastAsia="方正仿宋_GBK" w:hAnsi="Arial" w:cs="Arial"/>
                <w:color w:val="000000"/>
                <w:kern w:val="0"/>
                <w:sz w:val="32"/>
                <w:szCs w:val="32"/>
              </w:rPr>
            </w:pPr>
            <w:r w:rsidRPr="000F38B0">
              <w:rPr>
                <w:rFonts w:ascii="方正仿宋_GBK" w:eastAsia="方正仿宋_GBK" w:hAnsi="宋体" w:cs="Arial" w:hint="eastAsia"/>
                <w:color w:val="000000"/>
                <w:kern w:val="0"/>
                <w:sz w:val="32"/>
                <w:szCs w:val="32"/>
              </w:rPr>
              <w:t>不具备</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0F38B0" w:rsidRPr="000F38B0" w:rsidRDefault="000F38B0" w:rsidP="000F38B0">
            <w:pPr>
              <w:rPr>
                <w:rFonts w:ascii="方正仿宋_GBK" w:eastAsia="方正仿宋_GBK" w:hAnsi="Arial" w:cs="Arial"/>
                <w:color w:val="000000"/>
                <w:kern w:val="0"/>
                <w:sz w:val="32"/>
                <w:szCs w:val="32"/>
              </w:rPr>
            </w:pPr>
          </w:p>
        </w:tc>
      </w:tr>
      <w:tr w:rsidR="000F38B0" w:rsidRPr="000F38B0" w:rsidTr="000F38B0">
        <w:trPr>
          <w:trHeight w:val="900"/>
          <w:jc w:val="center"/>
        </w:trPr>
        <w:tc>
          <w:tcPr>
            <w:tcW w:w="1185" w:type="dxa"/>
            <w:vMerge w:val="restart"/>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center"/>
            <w:hideMark/>
          </w:tcPr>
          <w:p w:rsidR="000F38B0" w:rsidRPr="000F38B0" w:rsidRDefault="000F38B0" w:rsidP="000F38B0">
            <w:pPr>
              <w:rPr>
                <w:rFonts w:ascii="方正仿宋_GBK" w:eastAsia="方正仿宋_GBK" w:hAnsi="Arial" w:cs="Arial"/>
                <w:color w:val="000000"/>
                <w:kern w:val="0"/>
                <w:sz w:val="32"/>
                <w:szCs w:val="32"/>
              </w:rPr>
            </w:pPr>
            <w:r w:rsidRPr="000F38B0">
              <w:rPr>
                <w:rFonts w:ascii="方正仿宋_GBK" w:eastAsia="方正仿宋_GBK" w:hAnsi="Arial" w:cs="Arial" w:hint="eastAsia"/>
                <w:color w:val="000000"/>
                <w:kern w:val="0"/>
                <w:sz w:val="32"/>
                <w:szCs w:val="32"/>
              </w:rPr>
              <w:br/>
            </w:r>
            <w:r w:rsidRPr="000F38B0">
              <w:rPr>
                <w:rFonts w:ascii="方正仿宋_GBK" w:eastAsia="方正仿宋_GBK" w:hAnsi="Arial" w:cs="Arial" w:hint="eastAsia"/>
                <w:color w:val="000000"/>
                <w:kern w:val="0"/>
                <w:sz w:val="32"/>
                <w:szCs w:val="32"/>
              </w:rPr>
              <w:t> </w:t>
            </w:r>
            <w:r>
              <w:rPr>
                <w:rFonts w:ascii="方正仿宋_GBK" w:eastAsia="方正仿宋_GBK" w:hAnsi="Arial" w:cs="Arial" w:hint="eastAsia"/>
                <w:color w:val="000000"/>
                <w:kern w:val="0"/>
                <w:sz w:val="32"/>
                <w:szCs w:val="32"/>
              </w:rPr>
              <w:t> </w:t>
            </w:r>
            <w:r w:rsidRPr="000F38B0">
              <w:rPr>
                <w:rFonts w:ascii="方正仿宋_GBK" w:eastAsia="方正仿宋_GBK" w:hAnsi="Arial" w:cs="Arial" w:hint="eastAsia"/>
                <w:color w:val="000000"/>
                <w:kern w:val="0"/>
                <w:sz w:val="32"/>
                <w:szCs w:val="32"/>
              </w:rPr>
              <w:t> </w:t>
            </w:r>
            <w:r>
              <w:rPr>
                <w:rFonts w:ascii="方正仿宋_GBK" w:eastAsia="方正仿宋_GBK" w:hAnsi="Arial" w:cs="Arial" w:hint="eastAsia"/>
                <w:color w:val="000000"/>
                <w:kern w:val="0"/>
                <w:sz w:val="32"/>
                <w:szCs w:val="32"/>
              </w:rPr>
              <w:t> </w:t>
            </w:r>
            <w:r w:rsidRPr="000F38B0">
              <w:rPr>
                <w:rFonts w:ascii="方正仿宋_GBK" w:eastAsia="方正仿宋_GBK" w:hAnsi="Arial" w:cs="Arial" w:hint="eastAsia"/>
                <w:color w:val="000000"/>
                <w:kern w:val="0"/>
                <w:sz w:val="32"/>
                <w:szCs w:val="32"/>
              </w:rPr>
              <w:t> </w:t>
            </w:r>
            <w:r>
              <w:rPr>
                <w:rFonts w:ascii="方正仿宋_GBK" w:eastAsia="方正仿宋_GBK" w:hAnsi="Arial" w:cs="Arial" w:hint="eastAsia"/>
                <w:color w:val="000000"/>
                <w:kern w:val="0"/>
                <w:sz w:val="32"/>
                <w:szCs w:val="32"/>
              </w:rPr>
              <w:t> </w:t>
            </w:r>
            <w:r w:rsidRPr="000F38B0">
              <w:rPr>
                <w:rFonts w:ascii="方正仿宋_GBK" w:eastAsia="方正仿宋_GBK" w:hAnsi="Arial" w:cs="Arial" w:hint="eastAsia"/>
                <w:color w:val="000000"/>
                <w:kern w:val="0"/>
                <w:sz w:val="32"/>
                <w:szCs w:val="32"/>
              </w:rPr>
              <w:t> </w:t>
            </w:r>
            <w:r>
              <w:rPr>
                <w:rFonts w:ascii="方正仿宋_GBK" w:eastAsia="方正仿宋_GBK" w:hAnsi="Arial" w:cs="Arial" w:hint="eastAsia"/>
                <w:color w:val="000000"/>
                <w:kern w:val="0"/>
                <w:sz w:val="32"/>
                <w:szCs w:val="32"/>
              </w:rPr>
              <w:t> </w:t>
            </w:r>
            <w:r w:rsidRPr="000F38B0">
              <w:rPr>
                <w:rFonts w:ascii="方正仿宋_GBK" w:eastAsia="方正仿宋_GBK" w:hAnsi="Arial" w:cs="Arial" w:hint="eastAsia"/>
                <w:color w:val="000000"/>
                <w:kern w:val="0"/>
                <w:sz w:val="32"/>
                <w:szCs w:val="32"/>
              </w:rPr>
              <w:t> </w:t>
            </w:r>
            <w:r>
              <w:rPr>
                <w:rFonts w:ascii="方正仿宋_GBK" w:eastAsia="方正仿宋_GBK" w:hAnsi="Arial" w:cs="Arial" w:hint="eastAsia"/>
                <w:color w:val="000000"/>
                <w:kern w:val="0"/>
                <w:sz w:val="32"/>
                <w:szCs w:val="32"/>
              </w:rPr>
              <w:t> </w:t>
            </w:r>
            <w:r w:rsidRPr="000F38B0">
              <w:rPr>
                <w:rFonts w:ascii="方正仿宋_GBK" w:eastAsia="方正仿宋_GBK" w:hAnsi="Arial" w:cs="Arial" w:hint="eastAsia"/>
                <w:color w:val="000000"/>
                <w:kern w:val="0"/>
                <w:sz w:val="32"/>
                <w:szCs w:val="32"/>
              </w:rPr>
              <w:t> </w:t>
            </w:r>
          </w:p>
        </w:tc>
        <w:tc>
          <w:tcPr>
            <w:tcW w:w="1185" w:type="dxa"/>
            <w:vMerge w:val="restart"/>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center"/>
            <w:hideMark/>
          </w:tcPr>
          <w:p w:rsidR="000F38B0" w:rsidRPr="000F38B0" w:rsidRDefault="000F38B0" w:rsidP="000F38B0">
            <w:pPr>
              <w:rPr>
                <w:rFonts w:ascii="方正仿宋_GBK" w:eastAsia="方正仿宋_GBK" w:hAnsi="Arial" w:cs="Arial"/>
                <w:color w:val="000000"/>
                <w:kern w:val="0"/>
                <w:sz w:val="32"/>
                <w:szCs w:val="32"/>
              </w:rPr>
            </w:pPr>
            <w:r w:rsidRPr="000F38B0">
              <w:rPr>
                <w:rFonts w:ascii="方正仿宋_GBK" w:eastAsia="方正仿宋_GBK" w:hAnsi="Arial" w:cs="Arial" w:hint="eastAsia"/>
                <w:color w:val="000000"/>
                <w:kern w:val="0"/>
                <w:sz w:val="32"/>
                <w:szCs w:val="32"/>
              </w:rPr>
              <w:br/>
            </w:r>
            <w:r w:rsidRPr="000F38B0">
              <w:rPr>
                <w:rFonts w:ascii="方正仿宋_GBK" w:eastAsia="方正仿宋_GBK" w:hAnsi="Arial" w:cs="Arial" w:hint="eastAsia"/>
                <w:color w:val="000000"/>
                <w:kern w:val="0"/>
                <w:sz w:val="32"/>
                <w:szCs w:val="32"/>
              </w:rPr>
              <w:t> </w:t>
            </w:r>
            <w:r>
              <w:rPr>
                <w:rFonts w:ascii="方正仿宋_GBK" w:eastAsia="方正仿宋_GBK" w:hAnsi="Arial" w:cs="Arial" w:hint="eastAsia"/>
                <w:color w:val="000000"/>
                <w:kern w:val="0"/>
                <w:sz w:val="32"/>
                <w:szCs w:val="32"/>
              </w:rPr>
              <w:t> </w:t>
            </w:r>
            <w:r w:rsidRPr="000F38B0">
              <w:rPr>
                <w:rFonts w:ascii="方正仿宋_GBK" w:eastAsia="方正仿宋_GBK" w:hAnsi="Arial" w:cs="Arial" w:hint="eastAsia"/>
                <w:color w:val="000000"/>
                <w:kern w:val="0"/>
                <w:sz w:val="32"/>
                <w:szCs w:val="32"/>
              </w:rPr>
              <w:t> </w:t>
            </w:r>
            <w:r>
              <w:rPr>
                <w:rFonts w:ascii="方正仿宋_GBK" w:eastAsia="方正仿宋_GBK" w:hAnsi="Arial" w:cs="Arial" w:hint="eastAsia"/>
                <w:color w:val="000000"/>
                <w:kern w:val="0"/>
                <w:sz w:val="32"/>
                <w:szCs w:val="32"/>
              </w:rPr>
              <w:t> </w:t>
            </w:r>
            <w:r w:rsidRPr="000F38B0">
              <w:rPr>
                <w:rFonts w:ascii="方正仿宋_GBK" w:eastAsia="方正仿宋_GBK" w:hAnsi="Arial" w:cs="Arial" w:hint="eastAsia"/>
                <w:color w:val="000000"/>
                <w:kern w:val="0"/>
                <w:sz w:val="32"/>
                <w:szCs w:val="32"/>
              </w:rPr>
              <w:t> </w:t>
            </w:r>
            <w:r>
              <w:rPr>
                <w:rFonts w:ascii="方正仿宋_GBK" w:eastAsia="方正仿宋_GBK" w:hAnsi="Arial" w:cs="Arial" w:hint="eastAsia"/>
                <w:color w:val="000000"/>
                <w:kern w:val="0"/>
                <w:sz w:val="32"/>
                <w:szCs w:val="32"/>
              </w:rPr>
              <w:t> </w:t>
            </w:r>
            <w:r w:rsidRPr="000F38B0">
              <w:rPr>
                <w:rFonts w:ascii="方正仿宋_GBK" w:eastAsia="方正仿宋_GBK" w:hAnsi="Arial" w:cs="Arial" w:hint="eastAsia"/>
                <w:color w:val="000000"/>
                <w:kern w:val="0"/>
                <w:sz w:val="32"/>
                <w:szCs w:val="32"/>
              </w:rPr>
              <w:t> </w:t>
            </w:r>
            <w:r>
              <w:rPr>
                <w:rFonts w:ascii="方正仿宋_GBK" w:eastAsia="方正仿宋_GBK" w:hAnsi="Arial" w:cs="Arial" w:hint="eastAsia"/>
                <w:color w:val="000000"/>
                <w:kern w:val="0"/>
                <w:sz w:val="32"/>
                <w:szCs w:val="32"/>
              </w:rPr>
              <w:t> </w:t>
            </w:r>
            <w:r w:rsidRPr="000F38B0">
              <w:rPr>
                <w:rFonts w:ascii="方正仿宋_GBK" w:eastAsia="方正仿宋_GBK" w:hAnsi="Arial" w:cs="Arial" w:hint="eastAsia"/>
                <w:color w:val="000000"/>
                <w:kern w:val="0"/>
                <w:sz w:val="32"/>
                <w:szCs w:val="32"/>
              </w:rPr>
              <w:t> </w:t>
            </w:r>
            <w:r>
              <w:rPr>
                <w:rFonts w:ascii="方正仿宋_GBK" w:eastAsia="方正仿宋_GBK" w:hAnsi="Arial" w:cs="Arial" w:hint="eastAsia"/>
                <w:color w:val="000000"/>
                <w:kern w:val="0"/>
                <w:sz w:val="32"/>
                <w:szCs w:val="32"/>
              </w:rPr>
              <w:t> </w:t>
            </w:r>
            <w:r w:rsidRPr="000F38B0">
              <w:rPr>
                <w:rFonts w:ascii="方正仿宋_GBK" w:eastAsia="方正仿宋_GBK" w:hAnsi="Arial" w:cs="Arial" w:hint="eastAsia"/>
                <w:color w:val="000000"/>
                <w:kern w:val="0"/>
                <w:sz w:val="32"/>
                <w:szCs w:val="32"/>
              </w:rPr>
              <w:t> </w:t>
            </w:r>
          </w:p>
        </w:tc>
        <w:tc>
          <w:tcPr>
            <w:tcW w:w="2025"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center"/>
            <w:hideMark/>
          </w:tcPr>
          <w:p w:rsidR="000F38B0" w:rsidRPr="000F38B0" w:rsidRDefault="000F38B0" w:rsidP="000F38B0">
            <w:pPr>
              <w:rPr>
                <w:rFonts w:ascii="方正仿宋_GBK" w:eastAsia="方正仿宋_GBK" w:hAnsi="Arial" w:cs="Arial"/>
                <w:color w:val="000000"/>
                <w:kern w:val="0"/>
                <w:sz w:val="32"/>
                <w:szCs w:val="32"/>
              </w:rPr>
            </w:pPr>
            <w:r w:rsidRPr="000F38B0">
              <w:rPr>
                <w:rFonts w:ascii="方正仿宋_GBK" w:eastAsia="方正仿宋_GBK" w:hAnsi="宋体" w:cs="Arial" w:hint="eastAsia"/>
                <w:color w:val="000000"/>
                <w:kern w:val="0"/>
                <w:sz w:val="32"/>
                <w:szCs w:val="32"/>
              </w:rPr>
              <w:t>名称预核准</w:t>
            </w:r>
            <w:r>
              <w:rPr>
                <w:rFonts w:ascii="方正仿宋_GBK" w:eastAsia="方正仿宋_GBK" w:hAnsi="Arial" w:cs="Arial" w:hint="eastAsia"/>
                <w:color w:val="000000"/>
                <w:kern w:val="0"/>
                <w:sz w:val="32"/>
                <w:szCs w:val="32"/>
              </w:rPr>
              <w:t> </w:t>
            </w:r>
            <w:r w:rsidRPr="000F38B0">
              <w:rPr>
                <w:rFonts w:ascii="方正仿宋_GBK" w:eastAsia="方正仿宋_GBK" w:hAnsi="Arial" w:cs="Arial" w:hint="eastAsia"/>
                <w:color w:val="000000"/>
                <w:kern w:val="0"/>
                <w:sz w:val="32"/>
                <w:szCs w:val="32"/>
              </w:rPr>
              <w:t> </w:t>
            </w:r>
            <w:r>
              <w:rPr>
                <w:rFonts w:ascii="方正仿宋_GBK" w:eastAsia="方正仿宋_GBK" w:hAnsi="Arial" w:cs="Arial" w:hint="eastAsia"/>
                <w:color w:val="000000"/>
                <w:kern w:val="0"/>
                <w:sz w:val="32"/>
                <w:szCs w:val="32"/>
              </w:rPr>
              <w:t> </w:t>
            </w:r>
            <w:r w:rsidRPr="000F38B0">
              <w:rPr>
                <w:rFonts w:ascii="方正仿宋_GBK" w:eastAsia="方正仿宋_GBK" w:hAnsi="Arial" w:cs="Arial" w:hint="eastAsia"/>
                <w:color w:val="000000"/>
                <w:kern w:val="0"/>
                <w:sz w:val="32"/>
                <w:szCs w:val="32"/>
              </w:rPr>
              <w:t> </w:t>
            </w:r>
            <w:r>
              <w:rPr>
                <w:rFonts w:ascii="方正仿宋_GBK" w:eastAsia="方正仿宋_GBK" w:hAnsi="Arial" w:cs="Arial" w:hint="eastAsia"/>
                <w:color w:val="000000"/>
                <w:kern w:val="0"/>
                <w:sz w:val="32"/>
                <w:szCs w:val="32"/>
              </w:rPr>
              <w:t> </w:t>
            </w:r>
            <w:r w:rsidRPr="000F38B0">
              <w:rPr>
                <w:rFonts w:ascii="方正仿宋_GBK" w:eastAsia="方正仿宋_GBK" w:hAnsi="Arial" w:cs="Arial" w:hint="eastAsia"/>
                <w:color w:val="000000"/>
                <w:kern w:val="0"/>
                <w:sz w:val="32"/>
                <w:szCs w:val="32"/>
              </w:rPr>
              <w:t> </w:t>
            </w:r>
            <w:r>
              <w:rPr>
                <w:rFonts w:ascii="方正仿宋_GBK" w:eastAsia="方正仿宋_GBK" w:hAnsi="Arial" w:cs="Arial" w:hint="eastAsia"/>
                <w:color w:val="000000"/>
                <w:kern w:val="0"/>
                <w:sz w:val="32"/>
                <w:szCs w:val="32"/>
              </w:rPr>
              <w:t> </w:t>
            </w:r>
            <w:r w:rsidRPr="000F38B0">
              <w:rPr>
                <w:rFonts w:ascii="方正仿宋_GBK" w:eastAsia="方正仿宋_GBK" w:hAnsi="Arial" w:cs="Arial" w:hint="eastAsia"/>
                <w:color w:val="000000"/>
                <w:kern w:val="0"/>
                <w:sz w:val="32"/>
                <w:szCs w:val="32"/>
              </w:rPr>
              <w:t> </w:t>
            </w:r>
            <w:r>
              <w:rPr>
                <w:rFonts w:ascii="方正仿宋_GBK" w:eastAsia="方正仿宋_GBK" w:hAnsi="Arial" w:cs="Arial" w:hint="eastAsia"/>
                <w:color w:val="000000"/>
                <w:kern w:val="0"/>
                <w:sz w:val="32"/>
                <w:szCs w:val="32"/>
              </w:rPr>
              <w:t> </w:t>
            </w:r>
            <w:r w:rsidRPr="000F38B0">
              <w:rPr>
                <w:rFonts w:ascii="方正仿宋_GBK" w:eastAsia="方正仿宋_GBK" w:hAnsi="Arial" w:cs="Arial" w:hint="eastAsia"/>
                <w:color w:val="000000"/>
                <w:kern w:val="0"/>
                <w:sz w:val="32"/>
                <w:szCs w:val="32"/>
              </w:rPr>
              <w:t> </w:t>
            </w:r>
            <w:r>
              <w:rPr>
                <w:rFonts w:ascii="方正仿宋_GBK" w:eastAsia="方正仿宋_GBK" w:hAnsi="Arial" w:cs="Arial" w:hint="eastAsia"/>
                <w:color w:val="000000"/>
                <w:kern w:val="0"/>
                <w:sz w:val="32"/>
                <w:szCs w:val="32"/>
              </w:rPr>
              <w:t> </w:t>
            </w:r>
            <w:r w:rsidRPr="000F38B0">
              <w:rPr>
                <w:rFonts w:ascii="方正仿宋_GBK" w:eastAsia="方正仿宋_GBK" w:hAnsi="Arial" w:cs="Arial" w:hint="eastAsia"/>
                <w:color w:val="000000"/>
                <w:kern w:val="0"/>
                <w:sz w:val="32"/>
                <w:szCs w:val="32"/>
              </w:rPr>
              <w:t> </w:t>
            </w:r>
            <w:r>
              <w:rPr>
                <w:rFonts w:ascii="方正仿宋_GBK" w:eastAsia="方正仿宋_GBK" w:hAnsi="Arial" w:cs="Arial" w:hint="eastAsia"/>
                <w:color w:val="000000"/>
                <w:kern w:val="0"/>
                <w:sz w:val="32"/>
                <w:szCs w:val="32"/>
              </w:rPr>
              <w:t> </w:t>
            </w:r>
            <w:r w:rsidRPr="000F38B0">
              <w:rPr>
                <w:rFonts w:ascii="方正仿宋_GBK" w:eastAsia="方正仿宋_GBK" w:hAnsi="Arial" w:cs="Arial" w:hint="eastAsia"/>
                <w:color w:val="000000"/>
                <w:kern w:val="0"/>
                <w:sz w:val="32"/>
                <w:szCs w:val="32"/>
              </w:rPr>
              <w:t> </w:t>
            </w:r>
            <w:r>
              <w:rPr>
                <w:rFonts w:ascii="方正仿宋_GBK" w:eastAsia="方正仿宋_GBK" w:hAnsi="Arial" w:cs="Arial" w:hint="eastAsia"/>
                <w:color w:val="000000"/>
                <w:kern w:val="0"/>
                <w:sz w:val="32"/>
                <w:szCs w:val="32"/>
              </w:rPr>
              <w:t> </w:t>
            </w:r>
            <w:r w:rsidRPr="000F38B0">
              <w:rPr>
                <w:rFonts w:ascii="方正仿宋_GBK" w:eastAsia="方正仿宋_GBK" w:hAnsi="Arial" w:cs="Arial" w:hint="eastAsia"/>
                <w:color w:val="000000"/>
                <w:kern w:val="0"/>
                <w:sz w:val="32"/>
                <w:szCs w:val="32"/>
              </w:rPr>
              <w:t> </w:t>
            </w:r>
          </w:p>
        </w:tc>
        <w:tc>
          <w:tcPr>
            <w:tcW w:w="810"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center"/>
            <w:hideMark/>
          </w:tcPr>
          <w:p w:rsidR="000F38B0" w:rsidRPr="000F38B0" w:rsidRDefault="000F38B0" w:rsidP="000F38B0">
            <w:pPr>
              <w:rPr>
                <w:rFonts w:ascii="方正仿宋_GBK" w:eastAsia="方正仿宋_GBK" w:hAnsi="Arial" w:cs="Arial"/>
                <w:color w:val="000000"/>
                <w:kern w:val="0"/>
                <w:sz w:val="32"/>
                <w:szCs w:val="32"/>
              </w:rPr>
            </w:pPr>
            <w:r w:rsidRPr="000F38B0">
              <w:rPr>
                <w:rFonts w:ascii="方正仿宋_GBK" w:eastAsia="方正仿宋_GBK" w:hAnsi="Arial" w:cs="Arial" w:hint="eastAsia"/>
                <w:color w:val="000000"/>
                <w:kern w:val="0"/>
                <w:sz w:val="32"/>
                <w:szCs w:val="32"/>
              </w:rPr>
              <w:br/>
            </w:r>
            <w:r w:rsidRPr="000F38B0">
              <w:rPr>
                <w:rFonts w:ascii="方正仿宋_GBK" w:eastAsia="方正仿宋_GBK" w:hAnsi="Arial" w:cs="Arial" w:hint="eastAsia"/>
                <w:color w:val="000000"/>
                <w:kern w:val="0"/>
                <w:sz w:val="32"/>
                <w:szCs w:val="32"/>
              </w:rPr>
              <w:t> </w:t>
            </w:r>
            <w:r>
              <w:rPr>
                <w:rFonts w:ascii="方正仿宋_GBK" w:eastAsia="方正仿宋_GBK" w:hAnsi="Arial" w:cs="Arial" w:hint="eastAsia"/>
                <w:color w:val="000000"/>
                <w:kern w:val="0"/>
                <w:sz w:val="32"/>
                <w:szCs w:val="32"/>
              </w:rPr>
              <w:t> </w:t>
            </w:r>
            <w:r w:rsidRPr="000F38B0">
              <w:rPr>
                <w:rFonts w:ascii="方正仿宋_GBK" w:eastAsia="方正仿宋_GBK" w:hAnsi="Arial" w:cs="Arial" w:hint="eastAsia"/>
                <w:color w:val="000000"/>
                <w:kern w:val="0"/>
                <w:sz w:val="32"/>
                <w:szCs w:val="32"/>
              </w:rPr>
              <w:t> </w:t>
            </w:r>
            <w:r>
              <w:rPr>
                <w:rFonts w:ascii="方正仿宋_GBK" w:eastAsia="方正仿宋_GBK" w:hAnsi="Arial" w:cs="Arial" w:hint="eastAsia"/>
                <w:color w:val="000000"/>
                <w:kern w:val="0"/>
                <w:sz w:val="32"/>
                <w:szCs w:val="32"/>
              </w:rPr>
              <w:t> </w:t>
            </w:r>
            <w:r w:rsidRPr="000F38B0">
              <w:rPr>
                <w:rFonts w:ascii="方正仿宋_GBK" w:eastAsia="方正仿宋_GBK" w:hAnsi="Arial" w:cs="Arial" w:hint="eastAsia"/>
                <w:color w:val="000000"/>
                <w:kern w:val="0"/>
                <w:sz w:val="32"/>
                <w:szCs w:val="32"/>
              </w:rPr>
              <w:t> </w:t>
            </w:r>
            <w:r>
              <w:rPr>
                <w:rFonts w:ascii="方正仿宋_GBK" w:eastAsia="方正仿宋_GBK" w:hAnsi="Arial" w:cs="Arial" w:hint="eastAsia"/>
                <w:color w:val="000000"/>
                <w:kern w:val="0"/>
                <w:sz w:val="32"/>
                <w:szCs w:val="32"/>
              </w:rPr>
              <w:t> </w:t>
            </w:r>
            <w:r w:rsidRPr="000F38B0">
              <w:rPr>
                <w:rFonts w:ascii="方正仿宋_GBK" w:eastAsia="方正仿宋_GBK" w:hAnsi="Arial" w:cs="Arial" w:hint="eastAsia"/>
                <w:color w:val="000000"/>
                <w:kern w:val="0"/>
                <w:sz w:val="32"/>
                <w:szCs w:val="32"/>
              </w:rPr>
              <w:t> </w:t>
            </w:r>
            <w:r>
              <w:rPr>
                <w:rFonts w:ascii="方正仿宋_GBK" w:eastAsia="方正仿宋_GBK" w:hAnsi="Arial" w:cs="Arial" w:hint="eastAsia"/>
                <w:color w:val="000000"/>
                <w:kern w:val="0"/>
                <w:sz w:val="32"/>
                <w:szCs w:val="32"/>
              </w:rPr>
              <w:t> </w:t>
            </w:r>
            <w:r w:rsidRPr="000F38B0">
              <w:rPr>
                <w:rFonts w:ascii="方正仿宋_GBK" w:eastAsia="方正仿宋_GBK" w:hAnsi="Arial" w:cs="Arial" w:hint="eastAsia"/>
                <w:color w:val="000000"/>
                <w:kern w:val="0"/>
                <w:sz w:val="32"/>
                <w:szCs w:val="32"/>
              </w:rPr>
              <w:t> </w:t>
            </w:r>
            <w:r>
              <w:rPr>
                <w:rFonts w:ascii="方正仿宋_GBK" w:eastAsia="方正仿宋_GBK" w:hAnsi="Arial" w:cs="Arial" w:hint="eastAsia"/>
                <w:color w:val="000000"/>
                <w:kern w:val="0"/>
                <w:sz w:val="32"/>
                <w:szCs w:val="32"/>
              </w:rPr>
              <w:t> </w:t>
            </w:r>
            <w:r w:rsidRPr="000F38B0">
              <w:rPr>
                <w:rFonts w:ascii="方正仿宋_GBK" w:eastAsia="方正仿宋_GBK" w:hAnsi="Arial" w:cs="Arial" w:hint="eastAsia"/>
                <w:color w:val="000000"/>
                <w:kern w:val="0"/>
                <w:sz w:val="32"/>
                <w:szCs w:val="32"/>
              </w:rPr>
              <w:t> </w:t>
            </w:r>
          </w:p>
        </w:tc>
        <w:tc>
          <w:tcPr>
            <w:tcW w:w="840"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center"/>
            <w:hideMark/>
          </w:tcPr>
          <w:p w:rsidR="000F38B0" w:rsidRPr="000F38B0" w:rsidRDefault="000F38B0" w:rsidP="000F38B0">
            <w:pPr>
              <w:rPr>
                <w:rFonts w:ascii="方正仿宋_GBK" w:eastAsia="方正仿宋_GBK" w:hAnsi="Arial" w:cs="Arial"/>
                <w:color w:val="000000"/>
                <w:kern w:val="0"/>
                <w:sz w:val="32"/>
                <w:szCs w:val="32"/>
              </w:rPr>
            </w:pPr>
            <w:r w:rsidRPr="000F38B0">
              <w:rPr>
                <w:rFonts w:ascii="方正仿宋_GBK" w:eastAsia="方正仿宋_GBK" w:hAnsi="Arial" w:cs="Arial" w:hint="eastAsia"/>
                <w:color w:val="000000"/>
                <w:kern w:val="0"/>
                <w:sz w:val="32"/>
                <w:szCs w:val="32"/>
              </w:rPr>
              <w:br/>
            </w:r>
            <w:r w:rsidRPr="000F38B0">
              <w:rPr>
                <w:rFonts w:ascii="方正仿宋_GBK" w:eastAsia="方正仿宋_GBK" w:hAnsi="Arial" w:cs="Arial" w:hint="eastAsia"/>
                <w:color w:val="000000"/>
                <w:kern w:val="0"/>
                <w:sz w:val="32"/>
                <w:szCs w:val="32"/>
              </w:rPr>
              <w:t> </w:t>
            </w:r>
            <w:r>
              <w:rPr>
                <w:rFonts w:ascii="方正仿宋_GBK" w:eastAsia="方正仿宋_GBK" w:hAnsi="Arial" w:cs="Arial" w:hint="eastAsia"/>
                <w:color w:val="000000"/>
                <w:kern w:val="0"/>
                <w:sz w:val="32"/>
                <w:szCs w:val="32"/>
              </w:rPr>
              <w:t> </w:t>
            </w:r>
            <w:r w:rsidRPr="000F38B0">
              <w:rPr>
                <w:rFonts w:ascii="方正仿宋_GBK" w:eastAsia="方正仿宋_GBK" w:hAnsi="Arial" w:cs="Arial" w:hint="eastAsia"/>
                <w:color w:val="000000"/>
                <w:kern w:val="0"/>
                <w:sz w:val="32"/>
                <w:szCs w:val="32"/>
              </w:rPr>
              <w:t> </w:t>
            </w:r>
            <w:r>
              <w:rPr>
                <w:rFonts w:ascii="方正仿宋_GBK" w:eastAsia="方正仿宋_GBK" w:hAnsi="Arial" w:cs="Arial" w:hint="eastAsia"/>
                <w:color w:val="000000"/>
                <w:kern w:val="0"/>
                <w:sz w:val="32"/>
                <w:szCs w:val="32"/>
              </w:rPr>
              <w:t> </w:t>
            </w:r>
            <w:r w:rsidRPr="000F38B0">
              <w:rPr>
                <w:rFonts w:ascii="方正仿宋_GBK" w:eastAsia="方正仿宋_GBK" w:hAnsi="Arial" w:cs="Arial" w:hint="eastAsia"/>
                <w:color w:val="000000"/>
                <w:kern w:val="0"/>
                <w:sz w:val="32"/>
                <w:szCs w:val="32"/>
              </w:rPr>
              <w:t> </w:t>
            </w:r>
            <w:r>
              <w:rPr>
                <w:rFonts w:ascii="方正仿宋_GBK" w:eastAsia="方正仿宋_GBK" w:hAnsi="Arial" w:cs="Arial" w:hint="eastAsia"/>
                <w:color w:val="000000"/>
                <w:kern w:val="0"/>
                <w:sz w:val="32"/>
                <w:szCs w:val="32"/>
              </w:rPr>
              <w:t> </w:t>
            </w:r>
            <w:r w:rsidRPr="000F38B0">
              <w:rPr>
                <w:rFonts w:ascii="方正仿宋_GBK" w:eastAsia="方正仿宋_GBK" w:hAnsi="Arial" w:cs="Arial" w:hint="eastAsia"/>
                <w:color w:val="000000"/>
                <w:kern w:val="0"/>
                <w:sz w:val="32"/>
                <w:szCs w:val="32"/>
              </w:rPr>
              <w:t> </w:t>
            </w:r>
            <w:r>
              <w:rPr>
                <w:rFonts w:ascii="方正仿宋_GBK" w:eastAsia="方正仿宋_GBK" w:hAnsi="Arial" w:cs="Arial" w:hint="eastAsia"/>
                <w:color w:val="000000"/>
                <w:kern w:val="0"/>
                <w:sz w:val="32"/>
                <w:szCs w:val="32"/>
              </w:rPr>
              <w:t> </w:t>
            </w:r>
            <w:r w:rsidRPr="000F38B0">
              <w:rPr>
                <w:rFonts w:ascii="方正仿宋_GBK" w:eastAsia="方正仿宋_GBK" w:hAnsi="Arial" w:cs="Arial" w:hint="eastAsia"/>
                <w:color w:val="000000"/>
                <w:kern w:val="0"/>
                <w:sz w:val="32"/>
                <w:szCs w:val="32"/>
              </w:rPr>
              <w:t> </w:t>
            </w:r>
            <w:r>
              <w:rPr>
                <w:rFonts w:ascii="方正仿宋_GBK" w:eastAsia="方正仿宋_GBK" w:hAnsi="Arial" w:cs="Arial" w:hint="eastAsia"/>
                <w:color w:val="000000"/>
                <w:kern w:val="0"/>
                <w:sz w:val="32"/>
                <w:szCs w:val="32"/>
              </w:rPr>
              <w:t> </w:t>
            </w:r>
            <w:r w:rsidRPr="000F38B0">
              <w:rPr>
                <w:rFonts w:ascii="方正仿宋_GBK" w:eastAsia="方正仿宋_GBK" w:hAnsi="Arial" w:cs="Arial" w:hint="eastAsia"/>
                <w:color w:val="000000"/>
                <w:kern w:val="0"/>
                <w:sz w:val="32"/>
                <w:szCs w:val="32"/>
              </w:rPr>
              <w:t> </w:t>
            </w:r>
          </w:p>
        </w:tc>
        <w:tc>
          <w:tcPr>
            <w:tcW w:w="2835" w:type="dxa"/>
            <w:vMerge w:val="restart"/>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center"/>
            <w:hideMark/>
          </w:tcPr>
          <w:p w:rsidR="000F38B0" w:rsidRPr="000F38B0" w:rsidRDefault="000F38B0" w:rsidP="000F38B0">
            <w:pPr>
              <w:rPr>
                <w:rFonts w:ascii="方正仿宋_GBK" w:eastAsia="方正仿宋_GBK" w:hAnsi="Arial" w:cs="Arial"/>
                <w:color w:val="000000"/>
                <w:kern w:val="0"/>
                <w:sz w:val="32"/>
                <w:szCs w:val="32"/>
              </w:rPr>
            </w:pPr>
            <w:r w:rsidRPr="000F38B0">
              <w:rPr>
                <w:rFonts w:ascii="方正仿宋_GBK" w:eastAsia="方正仿宋_GBK" w:hAnsi="Arial" w:cs="Arial" w:hint="eastAsia"/>
                <w:color w:val="000000"/>
                <w:kern w:val="0"/>
                <w:sz w:val="32"/>
                <w:szCs w:val="32"/>
              </w:rPr>
              <w:br/>
            </w:r>
            <w:r w:rsidRPr="000F38B0">
              <w:rPr>
                <w:rFonts w:ascii="方正仿宋_GBK" w:eastAsia="方正仿宋_GBK" w:hAnsi="Arial" w:cs="Arial" w:hint="eastAsia"/>
                <w:color w:val="000000"/>
                <w:kern w:val="0"/>
                <w:sz w:val="32"/>
                <w:szCs w:val="32"/>
              </w:rPr>
              <w:t> </w:t>
            </w:r>
            <w:r>
              <w:rPr>
                <w:rFonts w:ascii="方正仿宋_GBK" w:eastAsia="方正仿宋_GBK" w:hAnsi="Arial" w:cs="Arial" w:hint="eastAsia"/>
                <w:color w:val="000000"/>
                <w:kern w:val="0"/>
                <w:sz w:val="32"/>
                <w:szCs w:val="32"/>
              </w:rPr>
              <w:t> </w:t>
            </w:r>
            <w:r w:rsidRPr="000F38B0">
              <w:rPr>
                <w:rFonts w:ascii="方正仿宋_GBK" w:eastAsia="方正仿宋_GBK" w:hAnsi="Arial" w:cs="Arial" w:hint="eastAsia"/>
                <w:color w:val="000000"/>
                <w:kern w:val="0"/>
                <w:sz w:val="32"/>
                <w:szCs w:val="32"/>
              </w:rPr>
              <w:t> </w:t>
            </w:r>
            <w:r>
              <w:rPr>
                <w:rFonts w:ascii="方正仿宋_GBK" w:eastAsia="方正仿宋_GBK" w:hAnsi="Arial" w:cs="Arial" w:hint="eastAsia"/>
                <w:color w:val="000000"/>
                <w:kern w:val="0"/>
                <w:sz w:val="32"/>
                <w:szCs w:val="32"/>
              </w:rPr>
              <w:t> </w:t>
            </w:r>
            <w:r w:rsidRPr="000F38B0">
              <w:rPr>
                <w:rFonts w:ascii="方正仿宋_GBK" w:eastAsia="方正仿宋_GBK" w:hAnsi="Arial" w:cs="Arial" w:hint="eastAsia"/>
                <w:color w:val="000000"/>
                <w:kern w:val="0"/>
                <w:sz w:val="32"/>
                <w:szCs w:val="32"/>
              </w:rPr>
              <w:t> </w:t>
            </w:r>
            <w:r>
              <w:rPr>
                <w:rFonts w:ascii="方正仿宋_GBK" w:eastAsia="方正仿宋_GBK" w:hAnsi="Arial" w:cs="Arial" w:hint="eastAsia"/>
                <w:color w:val="000000"/>
                <w:kern w:val="0"/>
                <w:sz w:val="32"/>
                <w:szCs w:val="32"/>
              </w:rPr>
              <w:t> </w:t>
            </w:r>
            <w:r w:rsidRPr="000F38B0">
              <w:rPr>
                <w:rFonts w:ascii="方正仿宋_GBK" w:eastAsia="方正仿宋_GBK" w:hAnsi="Arial" w:cs="Arial" w:hint="eastAsia"/>
                <w:color w:val="000000"/>
                <w:kern w:val="0"/>
                <w:sz w:val="32"/>
                <w:szCs w:val="32"/>
              </w:rPr>
              <w:t> </w:t>
            </w:r>
            <w:r>
              <w:rPr>
                <w:rFonts w:ascii="方正仿宋_GBK" w:eastAsia="方正仿宋_GBK" w:hAnsi="Arial" w:cs="Arial" w:hint="eastAsia"/>
                <w:color w:val="000000"/>
                <w:kern w:val="0"/>
                <w:sz w:val="32"/>
                <w:szCs w:val="32"/>
              </w:rPr>
              <w:t> </w:t>
            </w:r>
            <w:r w:rsidRPr="000F38B0">
              <w:rPr>
                <w:rFonts w:ascii="方正仿宋_GBK" w:eastAsia="方正仿宋_GBK" w:hAnsi="Arial" w:cs="Arial" w:hint="eastAsia"/>
                <w:color w:val="000000"/>
                <w:kern w:val="0"/>
                <w:sz w:val="32"/>
                <w:szCs w:val="32"/>
              </w:rPr>
              <w:t> </w:t>
            </w:r>
            <w:r>
              <w:rPr>
                <w:rFonts w:ascii="方正仿宋_GBK" w:eastAsia="方正仿宋_GBK" w:hAnsi="Arial" w:cs="Arial" w:hint="eastAsia"/>
                <w:color w:val="000000"/>
                <w:kern w:val="0"/>
                <w:sz w:val="32"/>
                <w:szCs w:val="32"/>
              </w:rPr>
              <w:t> </w:t>
            </w:r>
            <w:r w:rsidRPr="000F38B0">
              <w:rPr>
                <w:rFonts w:ascii="方正仿宋_GBK" w:eastAsia="方正仿宋_GBK" w:hAnsi="Arial" w:cs="Arial" w:hint="eastAsia"/>
                <w:color w:val="000000"/>
                <w:kern w:val="0"/>
                <w:sz w:val="32"/>
                <w:szCs w:val="32"/>
              </w:rPr>
              <w:t> </w:t>
            </w:r>
          </w:p>
        </w:tc>
      </w:tr>
      <w:tr w:rsidR="000F38B0" w:rsidRPr="000F38B0" w:rsidTr="000F38B0">
        <w:trPr>
          <w:trHeight w:val="90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0F38B0" w:rsidRPr="000F38B0" w:rsidRDefault="000F38B0" w:rsidP="000F38B0">
            <w:pPr>
              <w:rPr>
                <w:rFonts w:ascii="方正仿宋_GBK" w:eastAsia="方正仿宋_GBK" w:hAnsi="Arial" w:cs="Arial"/>
                <w:color w:val="000000"/>
                <w:kern w:val="0"/>
                <w:sz w:val="32"/>
                <w:szCs w:val="32"/>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0F38B0" w:rsidRPr="000F38B0" w:rsidRDefault="000F38B0" w:rsidP="000F38B0">
            <w:pPr>
              <w:rPr>
                <w:rFonts w:ascii="方正仿宋_GBK" w:eastAsia="方正仿宋_GBK" w:hAnsi="Arial" w:cs="Arial"/>
                <w:color w:val="000000"/>
                <w:kern w:val="0"/>
                <w:sz w:val="32"/>
                <w:szCs w:val="32"/>
              </w:rPr>
            </w:pPr>
          </w:p>
        </w:tc>
        <w:tc>
          <w:tcPr>
            <w:tcW w:w="2025"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center"/>
            <w:hideMark/>
          </w:tcPr>
          <w:p w:rsidR="000F38B0" w:rsidRPr="000F38B0" w:rsidRDefault="000F38B0" w:rsidP="000F38B0">
            <w:pPr>
              <w:rPr>
                <w:rFonts w:ascii="方正仿宋_GBK" w:eastAsia="方正仿宋_GBK" w:hAnsi="Arial" w:cs="Arial"/>
                <w:color w:val="000000"/>
                <w:kern w:val="0"/>
                <w:sz w:val="32"/>
                <w:szCs w:val="32"/>
              </w:rPr>
            </w:pPr>
            <w:r w:rsidRPr="000F38B0">
              <w:rPr>
                <w:rFonts w:ascii="方正仿宋_GBK" w:eastAsia="方正仿宋_GBK" w:hAnsi="宋体" w:cs="Arial" w:hint="eastAsia"/>
                <w:color w:val="000000"/>
                <w:kern w:val="0"/>
                <w:sz w:val="32"/>
                <w:szCs w:val="32"/>
              </w:rPr>
              <w:t>设立登记及发放营业执照</w:t>
            </w:r>
            <w:r>
              <w:rPr>
                <w:rFonts w:ascii="方正仿宋_GBK" w:eastAsia="方正仿宋_GBK" w:hAnsi="Arial" w:cs="Arial" w:hint="eastAsia"/>
                <w:color w:val="000000"/>
                <w:kern w:val="0"/>
                <w:sz w:val="32"/>
                <w:szCs w:val="32"/>
              </w:rPr>
              <w:t> </w:t>
            </w:r>
            <w:r w:rsidRPr="000F38B0">
              <w:rPr>
                <w:rFonts w:ascii="方正仿宋_GBK" w:eastAsia="方正仿宋_GBK" w:hAnsi="Arial" w:cs="Arial" w:hint="eastAsia"/>
                <w:color w:val="000000"/>
                <w:kern w:val="0"/>
                <w:sz w:val="32"/>
                <w:szCs w:val="32"/>
              </w:rPr>
              <w:t> </w:t>
            </w:r>
            <w:r>
              <w:rPr>
                <w:rFonts w:ascii="方正仿宋_GBK" w:eastAsia="方正仿宋_GBK" w:hAnsi="Arial" w:cs="Arial" w:hint="eastAsia"/>
                <w:color w:val="000000"/>
                <w:kern w:val="0"/>
                <w:sz w:val="32"/>
                <w:szCs w:val="32"/>
              </w:rPr>
              <w:t> </w:t>
            </w:r>
            <w:r w:rsidRPr="000F38B0">
              <w:rPr>
                <w:rFonts w:ascii="方正仿宋_GBK" w:eastAsia="方正仿宋_GBK" w:hAnsi="Arial" w:cs="Arial" w:hint="eastAsia"/>
                <w:color w:val="000000"/>
                <w:kern w:val="0"/>
                <w:sz w:val="32"/>
                <w:szCs w:val="32"/>
              </w:rPr>
              <w:t> </w:t>
            </w:r>
            <w:r>
              <w:rPr>
                <w:rFonts w:ascii="方正仿宋_GBK" w:eastAsia="方正仿宋_GBK" w:hAnsi="Arial" w:cs="Arial" w:hint="eastAsia"/>
                <w:color w:val="000000"/>
                <w:kern w:val="0"/>
                <w:sz w:val="32"/>
                <w:szCs w:val="32"/>
              </w:rPr>
              <w:t> </w:t>
            </w:r>
            <w:r w:rsidRPr="000F38B0">
              <w:rPr>
                <w:rFonts w:ascii="方正仿宋_GBK" w:eastAsia="方正仿宋_GBK" w:hAnsi="Arial" w:cs="Arial" w:hint="eastAsia"/>
                <w:color w:val="000000"/>
                <w:kern w:val="0"/>
                <w:sz w:val="32"/>
                <w:szCs w:val="32"/>
              </w:rPr>
              <w:t> </w:t>
            </w:r>
            <w:r>
              <w:rPr>
                <w:rFonts w:ascii="方正仿宋_GBK" w:eastAsia="方正仿宋_GBK" w:hAnsi="Arial" w:cs="Arial" w:hint="eastAsia"/>
                <w:color w:val="000000"/>
                <w:kern w:val="0"/>
                <w:sz w:val="32"/>
                <w:szCs w:val="32"/>
              </w:rPr>
              <w:t> </w:t>
            </w:r>
            <w:r w:rsidRPr="000F38B0">
              <w:rPr>
                <w:rFonts w:ascii="方正仿宋_GBK" w:eastAsia="方正仿宋_GBK" w:hAnsi="Arial" w:cs="Arial" w:hint="eastAsia"/>
                <w:color w:val="000000"/>
                <w:kern w:val="0"/>
                <w:sz w:val="32"/>
                <w:szCs w:val="32"/>
              </w:rPr>
              <w:t> </w:t>
            </w:r>
            <w:r>
              <w:rPr>
                <w:rFonts w:ascii="方正仿宋_GBK" w:eastAsia="方正仿宋_GBK" w:hAnsi="Arial" w:cs="Arial" w:hint="eastAsia"/>
                <w:color w:val="000000"/>
                <w:kern w:val="0"/>
                <w:sz w:val="32"/>
                <w:szCs w:val="32"/>
              </w:rPr>
              <w:t> </w:t>
            </w:r>
            <w:r w:rsidRPr="000F38B0">
              <w:rPr>
                <w:rFonts w:ascii="方正仿宋_GBK" w:eastAsia="方正仿宋_GBK" w:hAnsi="Arial" w:cs="Arial" w:hint="eastAsia"/>
                <w:color w:val="000000"/>
                <w:kern w:val="0"/>
                <w:sz w:val="32"/>
                <w:szCs w:val="32"/>
              </w:rPr>
              <w:t> </w:t>
            </w:r>
            <w:r>
              <w:rPr>
                <w:rFonts w:ascii="方正仿宋_GBK" w:eastAsia="方正仿宋_GBK" w:hAnsi="Arial" w:cs="Arial" w:hint="eastAsia"/>
                <w:color w:val="000000"/>
                <w:kern w:val="0"/>
                <w:sz w:val="32"/>
                <w:szCs w:val="32"/>
              </w:rPr>
              <w:t> </w:t>
            </w:r>
            <w:r w:rsidRPr="000F38B0">
              <w:rPr>
                <w:rFonts w:ascii="方正仿宋_GBK" w:eastAsia="方正仿宋_GBK" w:hAnsi="Arial" w:cs="Arial" w:hint="eastAsia"/>
                <w:color w:val="000000"/>
                <w:kern w:val="0"/>
                <w:sz w:val="32"/>
                <w:szCs w:val="32"/>
              </w:rPr>
              <w:t> </w:t>
            </w:r>
            <w:r>
              <w:rPr>
                <w:rFonts w:ascii="方正仿宋_GBK" w:eastAsia="方正仿宋_GBK" w:hAnsi="Arial" w:cs="Arial" w:hint="eastAsia"/>
                <w:color w:val="000000"/>
                <w:kern w:val="0"/>
                <w:sz w:val="32"/>
                <w:szCs w:val="32"/>
              </w:rPr>
              <w:t> </w:t>
            </w:r>
            <w:r w:rsidRPr="000F38B0">
              <w:rPr>
                <w:rFonts w:ascii="方正仿宋_GBK" w:eastAsia="方正仿宋_GBK" w:hAnsi="Arial" w:cs="Arial" w:hint="eastAsia"/>
                <w:color w:val="000000"/>
                <w:kern w:val="0"/>
                <w:sz w:val="32"/>
                <w:szCs w:val="32"/>
              </w:rPr>
              <w:t> </w:t>
            </w:r>
            <w:r>
              <w:rPr>
                <w:rFonts w:ascii="方正仿宋_GBK" w:eastAsia="方正仿宋_GBK" w:hAnsi="Arial" w:cs="Arial" w:hint="eastAsia"/>
                <w:color w:val="000000"/>
                <w:kern w:val="0"/>
                <w:sz w:val="32"/>
                <w:szCs w:val="32"/>
              </w:rPr>
              <w:t> </w:t>
            </w:r>
            <w:r w:rsidRPr="000F38B0">
              <w:rPr>
                <w:rFonts w:ascii="方正仿宋_GBK" w:eastAsia="方正仿宋_GBK" w:hAnsi="Arial" w:cs="Arial" w:hint="eastAsia"/>
                <w:color w:val="000000"/>
                <w:kern w:val="0"/>
                <w:sz w:val="32"/>
                <w:szCs w:val="32"/>
              </w:rPr>
              <w:t> </w:t>
            </w:r>
          </w:p>
        </w:tc>
        <w:tc>
          <w:tcPr>
            <w:tcW w:w="810"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center"/>
            <w:hideMark/>
          </w:tcPr>
          <w:p w:rsidR="000F38B0" w:rsidRPr="000F38B0" w:rsidRDefault="000F38B0" w:rsidP="000F38B0">
            <w:pPr>
              <w:rPr>
                <w:rFonts w:ascii="方正仿宋_GBK" w:eastAsia="方正仿宋_GBK" w:hAnsi="Arial" w:cs="Arial"/>
                <w:color w:val="000000"/>
                <w:kern w:val="0"/>
                <w:sz w:val="32"/>
                <w:szCs w:val="32"/>
              </w:rPr>
            </w:pPr>
            <w:r w:rsidRPr="000F38B0">
              <w:rPr>
                <w:rFonts w:ascii="方正仿宋_GBK" w:eastAsia="方正仿宋_GBK" w:hAnsi="Arial" w:cs="Arial" w:hint="eastAsia"/>
                <w:color w:val="000000"/>
                <w:kern w:val="0"/>
                <w:sz w:val="32"/>
                <w:szCs w:val="32"/>
              </w:rPr>
              <w:br/>
            </w:r>
            <w:r w:rsidRPr="000F38B0">
              <w:rPr>
                <w:rFonts w:ascii="方正仿宋_GBK" w:eastAsia="方正仿宋_GBK" w:hAnsi="Arial" w:cs="Arial" w:hint="eastAsia"/>
                <w:color w:val="000000"/>
                <w:kern w:val="0"/>
                <w:sz w:val="32"/>
                <w:szCs w:val="32"/>
              </w:rPr>
              <w:t> </w:t>
            </w:r>
            <w:r>
              <w:rPr>
                <w:rFonts w:ascii="方正仿宋_GBK" w:eastAsia="方正仿宋_GBK" w:hAnsi="Arial" w:cs="Arial" w:hint="eastAsia"/>
                <w:color w:val="000000"/>
                <w:kern w:val="0"/>
                <w:sz w:val="32"/>
                <w:szCs w:val="32"/>
              </w:rPr>
              <w:t> </w:t>
            </w:r>
            <w:r w:rsidRPr="000F38B0">
              <w:rPr>
                <w:rFonts w:ascii="方正仿宋_GBK" w:eastAsia="方正仿宋_GBK" w:hAnsi="Arial" w:cs="Arial" w:hint="eastAsia"/>
                <w:color w:val="000000"/>
                <w:kern w:val="0"/>
                <w:sz w:val="32"/>
                <w:szCs w:val="32"/>
              </w:rPr>
              <w:t> </w:t>
            </w:r>
            <w:r>
              <w:rPr>
                <w:rFonts w:ascii="方正仿宋_GBK" w:eastAsia="方正仿宋_GBK" w:hAnsi="Arial" w:cs="Arial" w:hint="eastAsia"/>
                <w:color w:val="000000"/>
                <w:kern w:val="0"/>
                <w:sz w:val="32"/>
                <w:szCs w:val="32"/>
              </w:rPr>
              <w:t> </w:t>
            </w:r>
            <w:r w:rsidRPr="000F38B0">
              <w:rPr>
                <w:rFonts w:ascii="方正仿宋_GBK" w:eastAsia="方正仿宋_GBK" w:hAnsi="Arial" w:cs="Arial" w:hint="eastAsia"/>
                <w:color w:val="000000"/>
                <w:kern w:val="0"/>
                <w:sz w:val="32"/>
                <w:szCs w:val="32"/>
              </w:rPr>
              <w:t> </w:t>
            </w:r>
            <w:r>
              <w:rPr>
                <w:rFonts w:ascii="方正仿宋_GBK" w:eastAsia="方正仿宋_GBK" w:hAnsi="Arial" w:cs="Arial" w:hint="eastAsia"/>
                <w:color w:val="000000"/>
                <w:kern w:val="0"/>
                <w:sz w:val="32"/>
                <w:szCs w:val="32"/>
              </w:rPr>
              <w:t> </w:t>
            </w:r>
            <w:r w:rsidRPr="000F38B0">
              <w:rPr>
                <w:rFonts w:ascii="方正仿宋_GBK" w:eastAsia="方正仿宋_GBK" w:hAnsi="Arial" w:cs="Arial" w:hint="eastAsia"/>
                <w:color w:val="000000"/>
                <w:kern w:val="0"/>
                <w:sz w:val="32"/>
                <w:szCs w:val="32"/>
              </w:rPr>
              <w:t> </w:t>
            </w:r>
            <w:r>
              <w:rPr>
                <w:rFonts w:ascii="方正仿宋_GBK" w:eastAsia="方正仿宋_GBK" w:hAnsi="Arial" w:cs="Arial" w:hint="eastAsia"/>
                <w:color w:val="000000"/>
                <w:kern w:val="0"/>
                <w:sz w:val="32"/>
                <w:szCs w:val="32"/>
              </w:rPr>
              <w:t> </w:t>
            </w:r>
            <w:r w:rsidRPr="000F38B0">
              <w:rPr>
                <w:rFonts w:ascii="方正仿宋_GBK" w:eastAsia="方正仿宋_GBK" w:hAnsi="Arial" w:cs="Arial" w:hint="eastAsia"/>
                <w:color w:val="000000"/>
                <w:kern w:val="0"/>
                <w:sz w:val="32"/>
                <w:szCs w:val="32"/>
              </w:rPr>
              <w:t> </w:t>
            </w:r>
            <w:r>
              <w:rPr>
                <w:rFonts w:ascii="方正仿宋_GBK" w:eastAsia="方正仿宋_GBK" w:hAnsi="Arial" w:cs="Arial" w:hint="eastAsia"/>
                <w:color w:val="000000"/>
                <w:kern w:val="0"/>
                <w:sz w:val="32"/>
                <w:szCs w:val="32"/>
              </w:rPr>
              <w:t> </w:t>
            </w:r>
            <w:r w:rsidRPr="000F38B0">
              <w:rPr>
                <w:rFonts w:ascii="方正仿宋_GBK" w:eastAsia="方正仿宋_GBK" w:hAnsi="Arial" w:cs="Arial" w:hint="eastAsia"/>
                <w:color w:val="000000"/>
                <w:kern w:val="0"/>
                <w:sz w:val="32"/>
                <w:szCs w:val="32"/>
              </w:rPr>
              <w:t> </w:t>
            </w:r>
          </w:p>
        </w:tc>
        <w:tc>
          <w:tcPr>
            <w:tcW w:w="840"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center"/>
            <w:hideMark/>
          </w:tcPr>
          <w:p w:rsidR="000F38B0" w:rsidRPr="000F38B0" w:rsidRDefault="000F38B0" w:rsidP="000F38B0">
            <w:pPr>
              <w:rPr>
                <w:rFonts w:ascii="方正仿宋_GBK" w:eastAsia="方正仿宋_GBK" w:hAnsi="Arial" w:cs="Arial"/>
                <w:color w:val="000000"/>
                <w:kern w:val="0"/>
                <w:sz w:val="32"/>
                <w:szCs w:val="32"/>
              </w:rPr>
            </w:pPr>
            <w:r w:rsidRPr="000F38B0">
              <w:rPr>
                <w:rFonts w:ascii="方正仿宋_GBK" w:eastAsia="方正仿宋_GBK" w:hAnsi="Arial" w:cs="Arial" w:hint="eastAsia"/>
                <w:color w:val="000000"/>
                <w:kern w:val="0"/>
                <w:sz w:val="32"/>
                <w:szCs w:val="32"/>
              </w:rPr>
              <w:br/>
            </w:r>
            <w:r w:rsidRPr="000F38B0">
              <w:rPr>
                <w:rFonts w:ascii="方正仿宋_GBK" w:eastAsia="方正仿宋_GBK" w:hAnsi="Arial" w:cs="Arial" w:hint="eastAsia"/>
                <w:color w:val="000000"/>
                <w:kern w:val="0"/>
                <w:sz w:val="32"/>
                <w:szCs w:val="32"/>
              </w:rPr>
              <w:t> </w:t>
            </w:r>
            <w:r>
              <w:rPr>
                <w:rFonts w:ascii="方正仿宋_GBK" w:eastAsia="方正仿宋_GBK" w:hAnsi="Arial" w:cs="Arial" w:hint="eastAsia"/>
                <w:color w:val="000000"/>
                <w:kern w:val="0"/>
                <w:sz w:val="32"/>
                <w:szCs w:val="32"/>
              </w:rPr>
              <w:t> </w:t>
            </w:r>
            <w:r w:rsidRPr="000F38B0">
              <w:rPr>
                <w:rFonts w:ascii="方正仿宋_GBK" w:eastAsia="方正仿宋_GBK" w:hAnsi="Arial" w:cs="Arial" w:hint="eastAsia"/>
                <w:color w:val="000000"/>
                <w:kern w:val="0"/>
                <w:sz w:val="32"/>
                <w:szCs w:val="32"/>
              </w:rPr>
              <w:t> </w:t>
            </w:r>
            <w:r>
              <w:rPr>
                <w:rFonts w:ascii="方正仿宋_GBK" w:eastAsia="方正仿宋_GBK" w:hAnsi="Arial" w:cs="Arial" w:hint="eastAsia"/>
                <w:color w:val="000000"/>
                <w:kern w:val="0"/>
                <w:sz w:val="32"/>
                <w:szCs w:val="32"/>
              </w:rPr>
              <w:t> </w:t>
            </w:r>
            <w:r w:rsidRPr="000F38B0">
              <w:rPr>
                <w:rFonts w:ascii="方正仿宋_GBK" w:eastAsia="方正仿宋_GBK" w:hAnsi="Arial" w:cs="Arial" w:hint="eastAsia"/>
                <w:color w:val="000000"/>
                <w:kern w:val="0"/>
                <w:sz w:val="32"/>
                <w:szCs w:val="32"/>
              </w:rPr>
              <w:t> </w:t>
            </w:r>
            <w:r>
              <w:rPr>
                <w:rFonts w:ascii="方正仿宋_GBK" w:eastAsia="方正仿宋_GBK" w:hAnsi="Arial" w:cs="Arial" w:hint="eastAsia"/>
                <w:color w:val="000000"/>
                <w:kern w:val="0"/>
                <w:sz w:val="32"/>
                <w:szCs w:val="32"/>
              </w:rPr>
              <w:t> </w:t>
            </w:r>
            <w:r w:rsidRPr="000F38B0">
              <w:rPr>
                <w:rFonts w:ascii="方正仿宋_GBK" w:eastAsia="方正仿宋_GBK" w:hAnsi="Arial" w:cs="Arial" w:hint="eastAsia"/>
                <w:color w:val="000000"/>
                <w:kern w:val="0"/>
                <w:sz w:val="32"/>
                <w:szCs w:val="32"/>
              </w:rPr>
              <w:t> </w:t>
            </w:r>
            <w:r>
              <w:rPr>
                <w:rFonts w:ascii="方正仿宋_GBK" w:eastAsia="方正仿宋_GBK" w:hAnsi="Arial" w:cs="Arial" w:hint="eastAsia"/>
                <w:color w:val="000000"/>
                <w:kern w:val="0"/>
                <w:sz w:val="32"/>
                <w:szCs w:val="32"/>
              </w:rPr>
              <w:t> </w:t>
            </w:r>
            <w:r w:rsidRPr="000F38B0">
              <w:rPr>
                <w:rFonts w:ascii="方正仿宋_GBK" w:eastAsia="方正仿宋_GBK" w:hAnsi="Arial" w:cs="Arial" w:hint="eastAsia"/>
                <w:color w:val="000000"/>
                <w:kern w:val="0"/>
                <w:sz w:val="32"/>
                <w:szCs w:val="32"/>
              </w:rPr>
              <w:t> </w:t>
            </w:r>
            <w:r>
              <w:rPr>
                <w:rFonts w:ascii="方正仿宋_GBK" w:eastAsia="方正仿宋_GBK" w:hAnsi="Arial" w:cs="Arial" w:hint="eastAsia"/>
                <w:color w:val="000000"/>
                <w:kern w:val="0"/>
                <w:sz w:val="32"/>
                <w:szCs w:val="32"/>
              </w:rPr>
              <w:t> </w:t>
            </w:r>
            <w:r w:rsidRPr="000F38B0">
              <w:rPr>
                <w:rFonts w:ascii="方正仿宋_GBK" w:eastAsia="方正仿宋_GBK" w:hAnsi="Arial" w:cs="Arial" w:hint="eastAsia"/>
                <w:color w:val="000000"/>
                <w:kern w:val="0"/>
                <w:sz w:val="32"/>
                <w:szCs w:val="32"/>
              </w:rPr>
              <w:t> </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0F38B0" w:rsidRPr="000F38B0" w:rsidRDefault="000F38B0" w:rsidP="000F38B0">
            <w:pPr>
              <w:rPr>
                <w:rFonts w:ascii="方正仿宋_GBK" w:eastAsia="方正仿宋_GBK" w:hAnsi="Arial" w:cs="Arial"/>
                <w:color w:val="000000"/>
                <w:kern w:val="0"/>
                <w:sz w:val="32"/>
                <w:szCs w:val="32"/>
              </w:rPr>
            </w:pPr>
          </w:p>
        </w:tc>
      </w:tr>
      <w:tr w:rsidR="000F38B0" w:rsidRPr="000F38B0" w:rsidTr="000F38B0">
        <w:trPr>
          <w:trHeight w:val="90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0F38B0" w:rsidRPr="000F38B0" w:rsidRDefault="000F38B0" w:rsidP="000F38B0">
            <w:pPr>
              <w:rPr>
                <w:rFonts w:ascii="方正仿宋_GBK" w:eastAsia="方正仿宋_GBK" w:hAnsi="Arial" w:cs="Arial"/>
                <w:color w:val="000000"/>
                <w:kern w:val="0"/>
                <w:sz w:val="32"/>
                <w:szCs w:val="32"/>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0F38B0" w:rsidRPr="000F38B0" w:rsidRDefault="000F38B0" w:rsidP="000F38B0">
            <w:pPr>
              <w:rPr>
                <w:rFonts w:ascii="方正仿宋_GBK" w:eastAsia="方正仿宋_GBK" w:hAnsi="Arial" w:cs="Arial"/>
                <w:color w:val="000000"/>
                <w:kern w:val="0"/>
                <w:sz w:val="32"/>
                <w:szCs w:val="32"/>
              </w:rPr>
            </w:pPr>
          </w:p>
        </w:tc>
        <w:tc>
          <w:tcPr>
            <w:tcW w:w="2025"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center"/>
            <w:hideMark/>
          </w:tcPr>
          <w:p w:rsidR="000F38B0" w:rsidRPr="000F38B0" w:rsidRDefault="000F38B0" w:rsidP="000F38B0">
            <w:pPr>
              <w:rPr>
                <w:rFonts w:ascii="方正仿宋_GBK" w:eastAsia="方正仿宋_GBK" w:hAnsi="Arial" w:cs="Arial"/>
                <w:color w:val="000000"/>
                <w:kern w:val="0"/>
                <w:sz w:val="32"/>
                <w:szCs w:val="32"/>
              </w:rPr>
            </w:pPr>
            <w:r w:rsidRPr="000F38B0">
              <w:rPr>
                <w:rFonts w:ascii="方正仿宋_GBK" w:eastAsia="方正仿宋_GBK" w:hAnsi="宋体" w:cs="Arial" w:hint="eastAsia"/>
                <w:color w:val="000000"/>
                <w:kern w:val="0"/>
                <w:sz w:val="32"/>
                <w:szCs w:val="32"/>
              </w:rPr>
              <w:t>刻制公章及备案</w:t>
            </w:r>
            <w:r>
              <w:rPr>
                <w:rFonts w:ascii="方正仿宋_GBK" w:eastAsia="方正仿宋_GBK" w:hAnsi="Arial" w:cs="Arial" w:hint="eastAsia"/>
                <w:color w:val="000000"/>
                <w:kern w:val="0"/>
                <w:sz w:val="32"/>
                <w:szCs w:val="32"/>
              </w:rPr>
              <w:t> </w:t>
            </w:r>
            <w:r w:rsidRPr="000F38B0">
              <w:rPr>
                <w:rFonts w:ascii="方正仿宋_GBK" w:eastAsia="方正仿宋_GBK" w:hAnsi="Arial" w:cs="Arial" w:hint="eastAsia"/>
                <w:color w:val="000000"/>
                <w:kern w:val="0"/>
                <w:sz w:val="32"/>
                <w:szCs w:val="32"/>
              </w:rPr>
              <w:t> </w:t>
            </w:r>
            <w:r>
              <w:rPr>
                <w:rFonts w:ascii="方正仿宋_GBK" w:eastAsia="方正仿宋_GBK" w:hAnsi="Arial" w:cs="Arial" w:hint="eastAsia"/>
                <w:color w:val="000000"/>
                <w:kern w:val="0"/>
                <w:sz w:val="32"/>
                <w:szCs w:val="32"/>
              </w:rPr>
              <w:t> </w:t>
            </w:r>
            <w:r w:rsidRPr="000F38B0">
              <w:rPr>
                <w:rFonts w:ascii="方正仿宋_GBK" w:eastAsia="方正仿宋_GBK" w:hAnsi="Arial" w:cs="Arial" w:hint="eastAsia"/>
                <w:color w:val="000000"/>
                <w:kern w:val="0"/>
                <w:sz w:val="32"/>
                <w:szCs w:val="32"/>
              </w:rPr>
              <w:t> </w:t>
            </w:r>
            <w:r>
              <w:rPr>
                <w:rFonts w:ascii="方正仿宋_GBK" w:eastAsia="方正仿宋_GBK" w:hAnsi="Arial" w:cs="Arial" w:hint="eastAsia"/>
                <w:color w:val="000000"/>
                <w:kern w:val="0"/>
                <w:sz w:val="32"/>
                <w:szCs w:val="32"/>
              </w:rPr>
              <w:t> </w:t>
            </w:r>
            <w:r w:rsidRPr="000F38B0">
              <w:rPr>
                <w:rFonts w:ascii="方正仿宋_GBK" w:eastAsia="方正仿宋_GBK" w:hAnsi="Arial" w:cs="Arial" w:hint="eastAsia"/>
                <w:color w:val="000000"/>
                <w:kern w:val="0"/>
                <w:sz w:val="32"/>
                <w:szCs w:val="32"/>
              </w:rPr>
              <w:t> </w:t>
            </w:r>
            <w:r>
              <w:rPr>
                <w:rFonts w:ascii="方正仿宋_GBK" w:eastAsia="方正仿宋_GBK" w:hAnsi="Arial" w:cs="Arial" w:hint="eastAsia"/>
                <w:color w:val="000000"/>
                <w:kern w:val="0"/>
                <w:sz w:val="32"/>
                <w:szCs w:val="32"/>
              </w:rPr>
              <w:t> </w:t>
            </w:r>
            <w:r w:rsidRPr="000F38B0">
              <w:rPr>
                <w:rFonts w:ascii="方正仿宋_GBK" w:eastAsia="方正仿宋_GBK" w:hAnsi="Arial" w:cs="Arial" w:hint="eastAsia"/>
                <w:color w:val="000000"/>
                <w:kern w:val="0"/>
                <w:sz w:val="32"/>
                <w:szCs w:val="32"/>
              </w:rPr>
              <w:t> </w:t>
            </w:r>
            <w:r>
              <w:rPr>
                <w:rFonts w:ascii="方正仿宋_GBK" w:eastAsia="方正仿宋_GBK" w:hAnsi="Arial" w:cs="Arial" w:hint="eastAsia"/>
                <w:color w:val="000000"/>
                <w:kern w:val="0"/>
                <w:sz w:val="32"/>
                <w:szCs w:val="32"/>
              </w:rPr>
              <w:t> </w:t>
            </w:r>
            <w:r w:rsidRPr="000F38B0">
              <w:rPr>
                <w:rFonts w:ascii="方正仿宋_GBK" w:eastAsia="方正仿宋_GBK" w:hAnsi="Arial" w:cs="Arial" w:hint="eastAsia"/>
                <w:color w:val="000000"/>
                <w:kern w:val="0"/>
                <w:sz w:val="32"/>
                <w:szCs w:val="32"/>
              </w:rPr>
              <w:t> </w:t>
            </w:r>
            <w:r>
              <w:rPr>
                <w:rFonts w:ascii="方正仿宋_GBK" w:eastAsia="方正仿宋_GBK" w:hAnsi="Arial" w:cs="Arial" w:hint="eastAsia"/>
                <w:color w:val="000000"/>
                <w:kern w:val="0"/>
                <w:sz w:val="32"/>
                <w:szCs w:val="32"/>
              </w:rPr>
              <w:t> </w:t>
            </w:r>
            <w:r w:rsidRPr="000F38B0">
              <w:rPr>
                <w:rFonts w:ascii="方正仿宋_GBK" w:eastAsia="方正仿宋_GBK" w:hAnsi="Arial" w:cs="Arial" w:hint="eastAsia"/>
                <w:color w:val="000000"/>
                <w:kern w:val="0"/>
                <w:sz w:val="32"/>
                <w:szCs w:val="32"/>
              </w:rPr>
              <w:t> </w:t>
            </w:r>
            <w:r>
              <w:rPr>
                <w:rFonts w:ascii="方正仿宋_GBK" w:eastAsia="方正仿宋_GBK" w:hAnsi="Arial" w:cs="Arial" w:hint="eastAsia"/>
                <w:color w:val="000000"/>
                <w:kern w:val="0"/>
                <w:sz w:val="32"/>
                <w:szCs w:val="32"/>
              </w:rPr>
              <w:t> </w:t>
            </w:r>
            <w:r w:rsidRPr="000F38B0">
              <w:rPr>
                <w:rFonts w:ascii="方正仿宋_GBK" w:eastAsia="方正仿宋_GBK" w:hAnsi="Arial" w:cs="Arial" w:hint="eastAsia"/>
                <w:color w:val="000000"/>
                <w:kern w:val="0"/>
                <w:sz w:val="32"/>
                <w:szCs w:val="32"/>
              </w:rPr>
              <w:t> </w:t>
            </w:r>
            <w:r>
              <w:rPr>
                <w:rFonts w:ascii="方正仿宋_GBK" w:eastAsia="方正仿宋_GBK" w:hAnsi="Arial" w:cs="Arial" w:hint="eastAsia"/>
                <w:color w:val="000000"/>
                <w:kern w:val="0"/>
                <w:sz w:val="32"/>
                <w:szCs w:val="32"/>
              </w:rPr>
              <w:t> </w:t>
            </w:r>
            <w:r w:rsidRPr="000F38B0">
              <w:rPr>
                <w:rFonts w:ascii="方正仿宋_GBK" w:eastAsia="方正仿宋_GBK" w:hAnsi="Arial" w:cs="Arial" w:hint="eastAsia"/>
                <w:color w:val="000000"/>
                <w:kern w:val="0"/>
                <w:sz w:val="32"/>
                <w:szCs w:val="32"/>
              </w:rPr>
              <w:t> </w:t>
            </w:r>
          </w:p>
        </w:tc>
        <w:tc>
          <w:tcPr>
            <w:tcW w:w="810"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center"/>
            <w:hideMark/>
          </w:tcPr>
          <w:p w:rsidR="000F38B0" w:rsidRPr="000F38B0" w:rsidRDefault="000F38B0" w:rsidP="000F38B0">
            <w:pPr>
              <w:rPr>
                <w:rFonts w:ascii="方正仿宋_GBK" w:eastAsia="方正仿宋_GBK" w:hAnsi="Arial" w:cs="Arial"/>
                <w:color w:val="000000"/>
                <w:kern w:val="0"/>
                <w:sz w:val="32"/>
                <w:szCs w:val="32"/>
              </w:rPr>
            </w:pPr>
            <w:r w:rsidRPr="000F38B0">
              <w:rPr>
                <w:rFonts w:ascii="方正仿宋_GBK" w:eastAsia="方正仿宋_GBK" w:hAnsi="Arial" w:cs="Arial" w:hint="eastAsia"/>
                <w:color w:val="000000"/>
                <w:kern w:val="0"/>
                <w:sz w:val="32"/>
                <w:szCs w:val="32"/>
              </w:rPr>
              <w:br/>
            </w:r>
            <w:r w:rsidRPr="000F38B0">
              <w:rPr>
                <w:rFonts w:ascii="方正仿宋_GBK" w:eastAsia="方正仿宋_GBK" w:hAnsi="Arial" w:cs="Arial" w:hint="eastAsia"/>
                <w:color w:val="000000"/>
                <w:kern w:val="0"/>
                <w:sz w:val="32"/>
                <w:szCs w:val="32"/>
              </w:rPr>
              <w:t> </w:t>
            </w:r>
            <w:r>
              <w:rPr>
                <w:rFonts w:ascii="方正仿宋_GBK" w:eastAsia="方正仿宋_GBK" w:hAnsi="Arial" w:cs="Arial" w:hint="eastAsia"/>
                <w:color w:val="000000"/>
                <w:kern w:val="0"/>
                <w:sz w:val="32"/>
                <w:szCs w:val="32"/>
              </w:rPr>
              <w:t> </w:t>
            </w:r>
            <w:r w:rsidRPr="000F38B0">
              <w:rPr>
                <w:rFonts w:ascii="方正仿宋_GBK" w:eastAsia="方正仿宋_GBK" w:hAnsi="Arial" w:cs="Arial" w:hint="eastAsia"/>
                <w:color w:val="000000"/>
                <w:kern w:val="0"/>
                <w:sz w:val="32"/>
                <w:szCs w:val="32"/>
              </w:rPr>
              <w:t> </w:t>
            </w:r>
            <w:r>
              <w:rPr>
                <w:rFonts w:ascii="方正仿宋_GBK" w:eastAsia="方正仿宋_GBK" w:hAnsi="Arial" w:cs="Arial" w:hint="eastAsia"/>
                <w:color w:val="000000"/>
                <w:kern w:val="0"/>
                <w:sz w:val="32"/>
                <w:szCs w:val="32"/>
              </w:rPr>
              <w:t> </w:t>
            </w:r>
            <w:r w:rsidRPr="000F38B0">
              <w:rPr>
                <w:rFonts w:ascii="方正仿宋_GBK" w:eastAsia="方正仿宋_GBK" w:hAnsi="Arial" w:cs="Arial" w:hint="eastAsia"/>
                <w:color w:val="000000"/>
                <w:kern w:val="0"/>
                <w:sz w:val="32"/>
                <w:szCs w:val="32"/>
              </w:rPr>
              <w:t> </w:t>
            </w:r>
            <w:r>
              <w:rPr>
                <w:rFonts w:ascii="方正仿宋_GBK" w:eastAsia="方正仿宋_GBK" w:hAnsi="Arial" w:cs="Arial" w:hint="eastAsia"/>
                <w:color w:val="000000"/>
                <w:kern w:val="0"/>
                <w:sz w:val="32"/>
                <w:szCs w:val="32"/>
              </w:rPr>
              <w:t> </w:t>
            </w:r>
            <w:r w:rsidRPr="000F38B0">
              <w:rPr>
                <w:rFonts w:ascii="方正仿宋_GBK" w:eastAsia="方正仿宋_GBK" w:hAnsi="Arial" w:cs="Arial" w:hint="eastAsia"/>
                <w:color w:val="000000"/>
                <w:kern w:val="0"/>
                <w:sz w:val="32"/>
                <w:szCs w:val="32"/>
              </w:rPr>
              <w:t> </w:t>
            </w:r>
            <w:r>
              <w:rPr>
                <w:rFonts w:ascii="方正仿宋_GBK" w:eastAsia="方正仿宋_GBK" w:hAnsi="Arial" w:cs="Arial" w:hint="eastAsia"/>
                <w:color w:val="000000"/>
                <w:kern w:val="0"/>
                <w:sz w:val="32"/>
                <w:szCs w:val="32"/>
              </w:rPr>
              <w:t> </w:t>
            </w:r>
            <w:r w:rsidRPr="000F38B0">
              <w:rPr>
                <w:rFonts w:ascii="方正仿宋_GBK" w:eastAsia="方正仿宋_GBK" w:hAnsi="Arial" w:cs="Arial" w:hint="eastAsia"/>
                <w:color w:val="000000"/>
                <w:kern w:val="0"/>
                <w:sz w:val="32"/>
                <w:szCs w:val="32"/>
              </w:rPr>
              <w:t> </w:t>
            </w:r>
            <w:r>
              <w:rPr>
                <w:rFonts w:ascii="方正仿宋_GBK" w:eastAsia="方正仿宋_GBK" w:hAnsi="Arial" w:cs="Arial" w:hint="eastAsia"/>
                <w:color w:val="000000"/>
                <w:kern w:val="0"/>
                <w:sz w:val="32"/>
                <w:szCs w:val="32"/>
              </w:rPr>
              <w:t> </w:t>
            </w:r>
            <w:r w:rsidRPr="000F38B0">
              <w:rPr>
                <w:rFonts w:ascii="方正仿宋_GBK" w:eastAsia="方正仿宋_GBK" w:hAnsi="Arial" w:cs="Arial" w:hint="eastAsia"/>
                <w:color w:val="000000"/>
                <w:kern w:val="0"/>
                <w:sz w:val="32"/>
                <w:szCs w:val="32"/>
              </w:rPr>
              <w:t> </w:t>
            </w:r>
          </w:p>
        </w:tc>
        <w:tc>
          <w:tcPr>
            <w:tcW w:w="840"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center"/>
            <w:hideMark/>
          </w:tcPr>
          <w:p w:rsidR="000F38B0" w:rsidRPr="000F38B0" w:rsidRDefault="000F38B0" w:rsidP="000F38B0">
            <w:pPr>
              <w:rPr>
                <w:rFonts w:ascii="方正仿宋_GBK" w:eastAsia="方正仿宋_GBK" w:hAnsi="Arial" w:cs="Arial"/>
                <w:color w:val="000000"/>
                <w:kern w:val="0"/>
                <w:sz w:val="32"/>
                <w:szCs w:val="32"/>
              </w:rPr>
            </w:pPr>
            <w:r w:rsidRPr="000F38B0">
              <w:rPr>
                <w:rFonts w:ascii="方正仿宋_GBK" w:eastAsia="方正仿宋_GBK" w:hAnsi="Arial" w:cs="Arial" w:hint="eastAsia"/>
                <w:color w:val="000000"/>
                <w:kern w:val="0"/>
                <w:sz w:val="32"/>
                <w:szCs w:val="32"/>
              </w:rPr>
              <w:br/>
            </w:r>
            <w:r w:rsidRPr="000F38B0">
              <w:rPr>
                <w:rFonts w:ascii="方正仿宋_GBK" w:eastAsia="方正仿宋_GBK" w:hAnsi="Arial" w:cs="Arial" w:hint="eastAsia"/>
                <w:color w:val="000000"/>
                <w:kern w:val="0"/>
                <w:sz w:val="32"/>
                <w:szCs w:val="32"/>
              </w:rPr>
              <w:t> </w:t>
            </w:r>
            <w:r>
              <w:rPr>
                <w:rFonts w:ascii="方正仿宋_GBK" w:eastAsia="方正仿宋_GBK" w:hAnsi="Arial" w:cs="Arial" w:hint="eastAsia"/>
                <w:color w:val="000000"/>
                <w:kern w:val="0"/>
                <w:sz w:val="32"/>
                <w:szCs w:val="32"/>
              </w:rPr>
              <w:t> </w:t>
            </w:r>
            <w:r w:rsidRPr="000F38B0">
              <w:rPr>
                <w:rFonts w:ascii="方正仿宋_GBK" w:eastAsia="方正仿宋_GBK" w:hAnsi="Arial" w:cs="Arial" w:hint="eastAsia"/>
                <w:color w:val="000000"/>
                <w:kern w:val="0"/>
                <w:sz w:val="32"/>
                <w:szCs w:val="32"/>
              </w:rPr>
              <w:t> </w:t>
            </w:r>
            <w:r>
              <w:rPr>
                <w:rFonts w:ascii="方正仿宋_GBK" w:eastAsia="方正仿宋_GBK" w:hAnsi="Arial" w:cs="Arial" w:hint="eastAsia"/>
                <w:color w:val="000000"/>
                <w:kern w:val="0"/>
                <w:sz w:val="32"/>
                <w:szCs w:val="32"/>
              </w:rPr>
              <w:t> </w:t>
            </w:r>
            <w:r w:rsidRPr="000F38B0">
              <w:rPr>
                <w:rFonts w:ascii="方正仿宋_GBK" w:eastAsia="方正仿宋_GBK" w:hAnsi="Arial" w:cs="Arial" w:hint="eastAsia"/>
                <w:color w:val="000000"/>
                <w:kern w:val="0"/>
                <w:sz w:val="32"/>
                <w:szCs w:val="32"/>
              </w:rPr>
              <w:t> </w:t>
            </w:r>
            <w:r>
              <w:rPr>
                <w:rFonts w:ascii="方正仿宋_GBK" w:eastAsia="方正仿宋_GBK" w:hAnsi="Arial" w:cs="Arial" w:hint="eastAsia"/>
                <w:color w:val="000000"/>
                <w:kern w:val="0"/>
                <w:sz w:val="32"/>
                <w:szCs w:val="32"/>
              </w:rPr>
              <w:t> </w:t>
            </w:r>
            <w:r w:rsidRPr="000F38B0">
              <w:rPr>
                <w:rFonts w:ascii="方正仿宋_GBK" w:eastAsia="方正仿宋_GBK" w:hAnsi="Arial" w:cs="Arial" w:hint="eastAsia"/>
                <w:color w:val="000000"/>
                <w:kern w:val="0"/>
                <w:sz w:val="32"/>
                <w:szCs w:val="32"/>
              </w:rPr>
              <w:t> </w:t>
            </w:r>
            <w:r>
              <w:rPr>
                <w:rFonts w:ascii="方正仿宋_GBK" w:eastAsia="方正仿宋_GBK" w:hAnsi="Arial" w:cs="Arial" w:hint="eastAsia"/>
                <w:color w:val="000000"/>
                <w:kern w:val="0"/>
                <w:sz w:val="32"/>
                <w:szCs w:val="32"/>
              </w:rPr>
              <w:t> </w:t>
            </w:r>
            <w:r w:rsidRPr="000F38B0">
              <w:rPr>
                <w:rFonts w:ascii="方正仿宋_GBK" w:eastAsia="方正仿宋_GBK" w:hAnsi="Arial" w:cs="Arial" w:hint="eastAsia"/>
                <w:color w:val="000000"/>
                <w:kern w:val="0"/>
                <w:sz w:val="32"/>
                <w:szCs w:val="32"/>
              </w:rPr>
              <w:t> </w:t>
            </w:r>
            <w:r>
              <w:rPr>
                <w:rFonts w:ascii="方正仿宋_GBK" w:eastAsia="方正仿宋_GBK" w:hAnsi="Arial" w:cs="Arial" w:hint="eastAsia"/>
                <w:color w:val="000000"/>
                <w:kern w:val="0"/>
                <w:sz w:val="32"/>
                <w:szCs w:val="32"/>
              </w:rPr>
              <w:t> </w:t>
            </w:r>
            <w:r w:rsidRPr="000F38B0">
              <w:rPr>
                <w:rFonts w:ascii="方正仿宋_GBK" w:eastAsia="方正仿宋_GBK" w:hAnsi="Arial" w:cs="Arial" w:hint="eastAsia"/>
                <w:color w:val="000000"/>
                <w:kern w:val="0"/>
                <w:sz w:val="32"/>
                <w:szCs w:val="32"/>
              </w:rPr>
              <w:t> </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0F38B0" w:rsidRPr="000F38B0" w:rsidRDefault="000F38B0" w:rsidP="000F38B0">
            <w:pPr>
              <w:rPr>
                <w:rFonts w:ascii="方正仿宋_GBK" w:eastAsia="方正仿宋_GBK" w:hAnsi="Arial" w:cs="Arial"/>
                <w:color w:val="000000"/>
                <w:kern w:val="0"/>
                <w:sz w:val="32"/>
                <w:szCs w:val="32"/>
              </w:rPr>
            </w:pPr>
          </w:p>
        </w:tc>
      </w:tr>
      <w:tr w:rsidR="000F38B0" w:rsidRPr="000F38B0" w:rsidTr="000F38B0">
        <w:trPr>
          <w:trHeight w:val="90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0F38B0" w:rsidRPr="000F38B0" w:rsidRDefault="000F38B0" w:rsidP="000F38B0">
            <w:pPr>
              <w:rPr>
                <w:rFonts w:ascii="方正仿宋_GBK" w:eastAsia="方正仿宋_GBK" w:hAnsi="Arial" w:cs="Arial"/>
                <w:color w:val="000000"/>
                <w:kern w:val="0"/>
                <w:sz w:val="32"/>
                <w:szCs w:val="32"/>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0F38B0" w:rsidRPr="000F38B0" w:rsidRDefault="000F38B0" w:rsidP="000F38B0">
            <w:pPr>
              <w:rPr>
                <w:rFonts w:ascii="方正仿宋_GBK" w:eastAsia="方正仿宋_GBK" w:hAnsi="Arial" w:cs="Arial"/>
                <w:color w:val="000000"/>
                <w:kern w:val="0"/>
                <w:sz w:val="32"/>
                <w:szCs w:val="32"/>
              </w:rPr>
            </w:pPr>
          </w:p>
        </w:tc>
        <w:tc>
          <w:tcPr>
            <w:tcW w:w="2025"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center"/>
            <w:hideMark/>
          </w:tcPr>
          <w:p w:rsidR="000F38B0" w:rsidRPr="000F38B0" w:rsidRDefault="000F38B0" w:rsidP="000F38B0">
            <w:pPr>
              <w:rPr>
                <w:rFonts w:ascii="方正仿宋_GBK" w:eastAsia="方正仿宋_GBK" w:hAnsi="Arial" w:cs="Arial"/>
                <w:color w:val="000000"/>
                <w:kern w:val="0"/>
                <w:sz w:val="32"/>
                <w:szCs w:val="32"/>
              </w:rPr>
            </w:pPr>
            <w:r w:rsidRPr="000F38B0">
              <w:rPr>
                <w:rFonts w:ascii="方正仿宋_GBK" w:eastAsia="方正仿宋_GBK" w:hAnsi="宋体" w:cs="Arial" w:hint="eastAsia"/>
                <w:color w:val="000000"/>
                <w:kern w:val="0"/>
                <w:sz w:val="32"/>
                <w:szCs w:val="32"/>
              </w:rPr>
              <w:t>定税种及补录信息</w:t>
            </w:r>
            <w:r>
              <w:rPr>
                <w:rFonts w:ascii="方正仿宋_GBK" w:eastAsia="方正仿宋_GBK" w:hAnsi="Arial" w:cs="Arial" w:hint="eastAsia"/>
                <w:color w:val="000000"/>
                <w:kern w:val="0"/>
                <w:sz w:val="32"/>
                <w:szCs w:val="32"/>
              </w:rPr>
              <w:t> </w:t>
            </w:r>
            <w:r w:rsidRPr="000F38B0">
              <w:rPr>
                <w:rFonts w:ascii="方正仿宋_GBK" w:eastAsia="方正仿宋_GBK" w:hAnsi="Arial" w:cs="Arial" w:hint="eastAsia"/>
                <w:color w:val="000000"/>
                <w:kern w:val="0"/>
                <w:sz w:val="32"/>
                <w:szCs w:val="32"/>
              </w:rPr>
              <w:t> </w:t>
            </w:r>
            <w:r>
              <w:rPr>
                <w:rFonts w:ascii="方正仿宋_GBK" w:eastAsia="方正仿宋_GBK" w:hAnsi="Arial" w:cs="Arial" w:hint="eastAsia"/>
                <w:color w:val="000000"/>
                <w:kern w:val="0"/>
                <w:sz w:val="32"/>
                <w:szCs w:val="32"/>
              </w:rPr>
              <w:t> </w:t>
            </w:r>
            <w:r w:rsidRPr="000F38B0">
              <w:rPr>
                <w:rFonts w:ascii="方正仿宋_GBK" w:eastAsia="方正仿宋_GBK" w:hAnsi="Arial" w:cs="Arial" w:hint="eastAsia"/>
                <w:color w:val="000000"/>
                <w:kern w:val="0"/>
                <w:sz w:val="32"/>
                <w:szCs w:val="32"/>
              </w:rPr>
              <w:t> </w:t>
            </w:r>
            <w:r>
              <w:rPr>
                <w:rFonts w:ascii="方正仿宋_GBK" w:eastAsia="方正仿宋_GBK" w:hAnsi="Arial" w:cs="Arial" w:hint="eastAsia"/>
                <w:color w:val="000000"/>
                <w:kern w:val="0"/>
                <w:sz w:val="32"/>
                <w:szCs w:val="32"/>
              </w:rPr>
              <w:t> </w:t>
            </w:r>
            <w:r w:rsidRPr="000F38B0">
              <w:rPr>
                <w:rFonts w:ascii="方正仿宋_GBK" w:eastAsia="方正仿宋_GBK" w:hAnsi="Arial" w:cs="Arial" w:hint="eastAsia"/>
                <w:color w:val="000000"/>
                <w:kern w:val="0"/>
                <w:sz w:val="32"/>
                <w:szCs w:val="32"/>
              </w:rPr>
              <w:t> </w:t>
            </w:r>
            <w:r>
              <w:rPr>
                <w:rFonts w:ascii="方正仿宋_GBK" w:eastAsia="方正仿宋_GBK" w:hAnsi="Arial" w:cs="Arial" w:hint="eastAsia"/>
                <w:color w:val="000000"/>
                <w:kern w:val="0"/>
                <w:sz w:val="32"/>
                <w:szCs w:val="32"/>
              </w:rPr>
              <w:t> </w:t>
            </w:r>
            <w:r w:rsidRPr="000F38B0">
              <w:rPr>
                <w:rFonts w:ascii="方正仿宋_GBK" w:eastAsia="方正仿宋_GBK" w:hAnsi="Arial" w:cs="Arial" w:hint="eastAsia"/>
                <w:color w:val="000000"/>
                <w:kern w:val="0"/>
                <w:sz w:val="32"/>
                <w:szCs w:val="32"/>
              </w:rPr>
              <w:t> </w:t>
            </w:r>
            <w:r>
              <w:rPr>
                <w:rFonts w:ascii="方正仿宋_GBK" w:eastAsia="方正仿宋_GBK" w:hAnsi="Arial" w:cs="Arial" w:hint="eastAsia"/>
                <w:color w:val="000000"/>
                <w:kern w:val="0"/>
                <w:sz w:val="32"/>
                <w:szCs w:val="32"/>
              </w:rPr>
              <w:t> </w:t>
            </w:r>
            <w:r w:rsidRPr="000F38B0">
              <w:rPr>
                <w:rFonts w:ascii="方正仿宋_GBK" w:eastAsia="方正仿宋_GBK" w:hAnsi="Arial" w:cs="Arial" w:hint="eastAsia"/>
                <w:color w:val="000000"/>
                <w:kern w:val="0"/>
                <w:sz w:val="32"/>
                <w:szCs w:val="32"/>
              </w:rPr>
              <w:t> </w:t>
            </w:r>
            <w:r>
              <w:rPr>
                <w:rFonts w:ascii="方正仿宋_GBK" w:eastAsia="方正仿宋_GBK" w:hAnsi="Arial" w:cs="Arial" w:hint="eastAsia"/>
                <w:color w:val="000000"/>
                <w:kern w:val="0"/>
                <w:sz w:val="32"/>
                <w:szCs w:val="32"/>
              </w:rPr>
              <w:t> </w:t>
            </w:r>
            <w:r w:rsidRPr="000F38B0">
              <w:rPr>
                <w:rFonts w:ascii="方正仿宋_GBK" w:eastAsia="方正仿宋_GBK" w:hAnsi="Arial" w:cs="Arial" w:hint="eastAsia"/>
                <w:color w:val="000000"/>
                <w:kern w:val="0"/>
                <w:sz w:val="32"/>
                <w:szCs w:val="32"/>
              </w:rPr>
              <w:t> </w:t>
            </w:r>
            <w:r>
              <w:rPr>
                <w:rFonts w:ascii="方正仿宋_GBK" w:eastAsia="方正仿宋_GBK" w:hAnsi="Arial" w:cs="Arial" w:hint="eastAsia"/>
                <w:color w:val="000000"/>
                <w:kern w:val="0"/>
                <w:sz w:val="32"/>
                <w:szCs w:val="32"/>
              </w:rPr>
              <w:t> </w:t>
            </w:r>
            <w:r w:rsidRPr="000F38B0">
              <w:rPr>
                <w:rFonts w:ascii="方正仿宋_GBK" w:eastAsia="方正仿宋_GBK" w:hAnsi="Arial" w:cs="Arial" w:hint="eastAsia"/>
                <w:color w:val="000000"/>
                <w:kern w:val="0"/>
                <w:sz w:val="32"/>
                <w:szCs w:val="32"/>
              </w:rPr>
              <w:t> </w:t>
            </w:r>
            <w:r>
              <w:rPr>
                <w:rFonts w:ascii="方正仿宋_GBK" w:eastAsia="方正仿宋_GBK" w:hAnsi="Arial" w:cs="Arial" w:hint="eastAsia"/>
                <w:color w:val="000000"/>
                <w:kern w:val="0"/>
                <w:sz w:val="32"/>
                <w:szCs w:val="32"/>
              </w:rPr>
              <w:t> </w:t>
            </w:r>
            <w:r w:rsidRPr="000F38B0">
              <w:rPr>
                <w:rFonts w:ascii="方正仿宋_GBK" w:eastAsia="方正仿宋_GBK" w:hAnsi="Arial" w:cs="Arial" w:hint="eastAsia"/>
                <w:color w:val="000000"/>
                <w:kern w:val="0"/>
                <w:sz w:val="32"/>
                <w:szCs w:val="32"/>
              </w:rPr>
              <w:t> </w:t>
            </w:r>
          </w:p>
        </w:tc>
        <w:tc>
          <w:tcPr>
            <w:tcW w:w="810"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center"/>
            <w:hideMark/>
          </w:tcPr>
          <w:p w:rsidR="000F38B0" w:rsidRPr="000F38B0" w:rsidRDefault="000F38B0" w:rsidP="000F38B0">
            <w:pPr>
              <w:rPr>
                <w:rFonts w:ascii="方正仿宋_GBK" w:eastAsia="方正仿宋_GBK" w:hAnsi="Arial" w:cs="Arial"/>
                <w:color w:val="000000"/>
                <w:kern w:val="0"/>
                <w:sz w:val="32"/>
                <w:szCs w:val="32"/>
              </w:rPr>
            </w:pPr>
            <w:r w:rsidRPr="000F38B0">
              <w:rPr>
                <w:rFonts w:ascii="方正仿宋_GBK" w:eastAsia="方正仿宋_GBK" w:hAnsi="Arial" w:cs="Arial" w:hint="eastAsia"/>
                <w:color w:val="000000"/>
                <w:kern w:val="0"/>
                <w:sz w:val="32"/>
                <w:szCs w:val="32"/>
              </w:rPr>
              <w:br/>
            </w:r>
            <w:r w:rsidRPr="000F38B0">
              <w:rPr>
                <w:rFonts w:ascii="方正仿宋_GBK" w:eastAsia="方正仿宋_GBK" w:hAnsi="Arial" w:cs="Arial" w:hint="eastAsia"/>
                <w:color w:val="000000"/>
                <w:kern w:val="0"/>
                <w:sz w:val="32"/>
                <w:szCs w:val="32"/>
              </w:rPr>
              <w:t> </w:t>
            </w:r>
            <w:r>
              <w:rPr>
                <w:rFonts w:ascii="方正仿宋_GBK" w:eastAsia="方正仿宋_GBK" w:hAnsi="Arial" w:cs="Arial" w:hint="eastAsia"/>
                <w:color w:val="000000"/>
                <w:kern w:val="0"/>
                <w:sz w:val="32"/>
                <w:szCs w:val="32"/>
              </w:rPr>
              <w:t> </w:t>
            </w:r>
            <w:r w:rsidRPr="000F38B0">
              <w:rPr>
                <w:rFonts w:ascii="方正仿宋_GBK" w:eastAsia="方正仿宋_GBK" w:hAnsi="Arial" w:cs="Arial" w:hint="eastAsia"/>
                <w:color w:val="000000"/>
                <w:kern w:val="0"/>
                <w:sz w:val="32"/>
                <w:szCs w:val="32"/>
              </w:rPr>
              <w:t> </w:t>
            </w:r>
            <w:r>
              <w:rPr>
                <w:rFonts w:ascii="方正仿宋_GBK" w:eastAsia="方正仿宋_GBK" w:hAnsi="Arial" w:cs="Arial" w:hint="eastAsia"/>
                <w:color w:val="000000"/>
                <w:kern w:val="0"/>
                <w:sz w:val="32"/>
                <w:szCs w:val="32"/>
              </w:rPr>
              <w:t> </w:t>
            </w:r>
            <w:r w:rsidRPr="000F38B0">
              <w:rPr>
                <w:rFonts w:ascii="方正仿宋_GBK" w:eastAsia="方正仿宋_GBK" w:hAnsi="Arial" w:cs="Arial" w:hint="eastAsia"/>
                <w:color w:val="000000"/>
                <w:kern w:val="0"/>
                <w:sz w:val="32"/>
                <w:szCs w:val="32"/>
              </w:rPr>
              <w:t> </w:t>
            </w:r>
            <w:r>
              <w:rPr>
                <w:rFonts w:ascii="方正仿宋_GBK" w:eastAsia="方正仿宋_GBK" w:hAnsi="Arial" w:cs="Arial" w:hint="eastAsia"/>
                <w:color w:val="000000"/>
                <w:kern w:val="0"/>
                <w:sz w:val="32"/>
                <w:szCs w:val="32"/>
              </w:rPr>
              <w:t> </w:t>
            </w:r>
            <w:r w:rsidRPr="000F38B0">
              <w:rPr>
                <w:rFonts w:ascii="方正仿宋_GBK" w:eastAsia="方正仿宋_GBK" w:hAnsi="Arial" w:cs="Arial" w:hint="eastAsia"/>
                <w:color w:val="000000"/>
                <w:kern w:val="0"/>
                <w:sz w:val="32"/>
                <w:szCs w:val="32"/>
              </w:rPr>
              <w:t> </w:t>
            </w:r>
            <w:r>
              <w:rPr>
                <w:rFonts w:ascii="方正仿宋_GBK" w:eastAsia="方正仿宋_GBK" w:hAnsi="Arial" w:cs="Arial" w:hint="eastAsia"/>
                <w:color w:val="000000"/>
                <w:kern w:val="0"/>
                <w:sz w:val="32"/>
                <w:szCs w:val="32"/>
              </w:rPr>
              <w:t> </w:t>
            </w:r>
            <w:r w:rsidRPr="000F38B0">
              <w:rPr>
                <w:rFonts w:ascii="方正仿宋_GBK" w:eastAsia="方正仿宋_GBK" w:hAnsi="Arial" w:cs="Arial" w:hint="eastAsia"/>
                <w:color w:val="000000"/>
                <w:kern w:val="0"/>
                <w:sz w:val="32"/>
                <w:szCs w:val="32"/>
              </w:rPr>
              <w:t> </w:t>
            </w:r>
            <w:r>
              <w:rPr>
                <w:rFonts w:ascii="方正仿宋_GBK" w:eastAsia="方正仿宋_GBK" w:hAnsi="Arial" w:cs="Arial" w:hint="eastAsia"/>
                <w:color w:val="000000"/>
                <w:kern w:val="0"/>
                <w:sz w:val="32"/>
                <w:szCs w:val="32"/>
              </w:rPr>
              <w:t> </w:t>
            </w:r>
            <w:r w:rsidRPr="000F38B0">
              <w:rPr>
                <w:rFonts w:ascii="方正仿宋_GBK" w:eastAsia="方正仿宋_GBK" w:hAnsi="Arial" w:cs="Arial" w:hint="eastAsia"/>
                <w:color w:val="000000"/>
                <w:kern w:val="0"/>
                <w:sz w:val="32"/>
                <w:szCs w:val="32"/>
              </w:rPr>
              <w:t> </w:t>
            </w:r>
          </w:p>
        </w:tc>
        <w:tc>
          <w:tcPr>
            <w:tcW w:w="840"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center"/>
            <w:hideMark/>
          </w:tcPr>
          <w:p w:rsidR="000F38B0" w:rsidRPr="000F38B0" w:rsidRDefault="000F38B0" w:rsidP="000F38B0">
            <w:pPr>
              <w:rPr>
                <w:rFonts w:ascii="方正仿宋_GBK" w:eastAsia="方正仿宋_GBK" w:hAnsi="Arial" w:cs="Arial"/>
                <w:color w:val="000000"/>
                <w:kern w:val="0"/>
                <w:sz w:val="32"/>
                <w:szCs w:val="32"/>
              </w:rPr>
            </w:pPr>
            <w:r w:rsidRPr="000F38B0">
              <w:rPr>
                <w:rFonts w:ascii="方正仿宋_GBK" w:eastAsia="方正仿宋_GBK" w:hAnsi="Arial" w:cs="Arial" w:hint="eastAsia"/>
                <w:color w:val="000000"/>
                <w:kern w:val="0"/>
                <w:sz w:val="32"/>
                <w:szCs w:val="32"/>
              </w:rPr>
              <w:br/>
            </w:r>
            <w:r w:rsidRPr="000F38B0">
              <w:rPr>
                <w:rFonts w:ascii="方正仿宋_GBK" w:eastAsia="方正仿宋_GBK" w:hAnsi="Arial" w:cs="Arial" w:hint="eastAsia"/>
                <w:color w:val="000000"/>
                <w:kern w:val="0"/>
                <w:sz w:val="32"/>
                <w:szCs w:val="32"/>
              </w:rPr>
              <w:t> </w:t>
            </w:r>
            <w:r>
              <w:rPr>
                <w:rFonts w:ascii="方正仿宋_GBK" w:eastAsia="方正仿宋_GBK" w:hAnsi="Arial" w:cs="Arial" w:hint="eastAsia"/>
                <w:color w:val="000000"/>
                <w:kern w:val="0"/>
                <w:sz w:val="32"/>
                <w:szCs w:val="32"/>
              </w:rPr>
              <w:t> </w:t>
            </w:r>
            <w:r w:rsidRPr="000F38B0">
              <w:rPr>
                <w:rFonts w:ascii="方正仿宋_GBK" w:eastAsia="方正仿宋_GBK" w:hAnsi="Arial" w:cs="Arial" w:hint="eastAsia"/>
                <w:color w:val="000000"/>
                <w:kern w:val="0"/>
                <w:sz w:val="32"/>
                <w:szCs w:val="32"/>
              </w:rPr>
              <w:t> </w:t>
            </w:r>
            <w:r>
              <w:rPr>
                <w:rFonts w:ascii="方正仿宋_GBK" w:eastAsia="方正仿宋_GBK" w:hAnsi="Arial" w:cs="Arial" w:hint="eastAsia"/>
                <w:color w:val="000000"/>
                <w:kern w:val="0"/>
                <w:sz w:val="32"/>
                <w:szCs w:val="32"/>
              </w:rPr>
              <w:t> </w:t>
            </w:r>
            <w:r w:rsidRPr="000F38B0">
              <w:rPr>
                <w:rFonts w:ascii="方正仿宋_GBK" w:eastAsia="方正仿宋_GBK" w:hAnsi="Arial" w:cs="Arial" w:hint="eastAsia"/>
                <w:color w:val="000000"/>
                <w:kern w:val="0"/>
                <w:sz w:val="32"/>
                <w:szCs w:val="32"/>
              </w:rPr>
              <w:t> </w:t>
            </w:r>
            <w:r>
              <w:rPr>
                <w:rFonts w:ascii="方正仿宋_GBK" w:eastAsia="方正仿宋_GBK" w:hAnsi="Arial" w:cs="Arial" w:hint="eastAsia"/>
                <w:color w:val="000000"/>
                <w:kern w:val="0"/>
                <w:sz w:val="32"/>
                <w:szCs w:val="32"/>
              </w:rPr>
              <w:t> </w:t>
            </w:r>
            <w:r w:rsidRPr="000F38B0">
              <w:rPr>
                <w:rFonts w:ascii="方正仿宋_GBK" w:eastAsia="方正仿宋_GBK" w:hAnsi="Arial" w:cs="Arial" w:hint="eastAsia"/>
                <w:color w:val="000000"/>
                <w:kern w:val="0"/>
                <w:sz w:val="32"/>
                <w:szCs w:val="32"/>
              </w:rPr>
              <w:t> </w:t>
            </w:r>
            <w:r>
              <w:rPr>
                <w:rFonts w:ascii="方正仿宋_GBK" w:eastAsia="方正仿宋_GBK" w:hAnsi="Arial" w:cs="Arial" w:hint="eastAsia"/>
                <w:color w:val="000000"/>
                <w:kern w:val="0"/>
                <w:sz w:val="32"/>
                <w:szCs w:val="32"/>
              </w:rPr>
              <w:t> </w:t>
            </w:r>
            <w:r w:rsidRPr="000F38B0">
              <w:rPr>
                <w:rFonts w:ascii="方正仿宋_GBK" w:eastAsia="方正仿宋_GBK" w:hAnsi="Arial" w:cs="Arial" w:hint="eastAsia"/>
                <w:color w:val="000000"/>
                <w:kern w:val="0"/>
                <w:sz w:val="32"/>
                <w:szCs w:val="32"/>
              </w:rPr>
              <w:t> </w:t>
            </w:r>
            <w:r>
              <w:rPr>
                <w:rFonts w:ascii="方正仿宋_GBK" w:eastAsia="方正仿宋_GBK" w:hAnsi="Arial" w:cs="Arial" w:hint="eastAsia"/>
                <w:color w:val="000000"/>
                <w:kern w:val="0"/>
                <w:sz w:val="32"/>
                <w:szCs w:val="32"/>
              </w:rPr>
              <w:t> </w:t>
            </w:r>
            <w:r w:rsidRPr="000F38B0">
              <w:rPr>
                <w:rFonts w:ascii="方正仿宋_GBK" w:eastAsia="方正仿宋_GBK" w:hAnsi="Arial" w:cs="Arial" w:hint="eastAsia"/>
                <w:color w:val="000000"/>
                <w:kern w:val="0"/>
                <w:sz w:val="32"/>
                <w:szCs w:val="32"/>
              </w:rPr>
              <w:t> </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0F38B0" w:rsidRPr="000F38B0" w:rsidRDefault="000F38B0" w:rsidP="000F38B0">
            <w:pPr>
              <w:rPr>
                <w:rFonts w:ascii="方正仿宋_GBK" w:eastAsia="方正仿宋_GBK" w:hAnsi="Arial" w:cs="Arial"/>
                <w:color w:val="000000"/>
                <w:kern w:val="0"/>
                <w:sz w:val="32"/>
                <w:szCs w:val="32"/>
              </w:rPr>
            </w:pPr>
          </w:p>
        </w:tc>
      </w:tr>
      <w:tr w:rsidR="000F38B0" w:rsidRPr="000F38B0" w:rsidTr="000F38B0">
        <w:trPr>
          <w:trHeight w:val="90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0F38B0" w:rsidRPr="000F38B0" w:rsidRDefault="000F38B0" w:rsidP="000F38B0">
            <w:pPr>
              <w:rPr>
                <w:rFonts w:ascii="方正仿宋_GBK" w:eastAsia="方正仿宋_GBK" w:hAnsi="Arial" w:cs="Arial"/>
                <w:color w:val="000000"/>
                <w:kern w:val="0"/>
                <w:sz w:val="32"/>
                <w:szCs w:val="32"/>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0F38B0" w:rsidRPr="000F38B0" w:rsidRDefault="000F38B0" w:rsidP="000F38B0">
            <w:pPr>
              <w:rPr>
                <w:rFonts w:ascii="方正仿宋_GBK" w:eastAsia="方正仿宋_GBK" w:hAnsi="Arial" w:cs="Arial"/>
                <w:color w:val="000000"/>
                <w:kern w:val="0"/>
                <w:sz w:val="32"/>
                <w:szCs w:val="32"/>
              </w:rPr>
            </w:pPr>
          </w:p>
        </w:tc>
        <w:tc>
          <w:tcPr>
            <w:tcW w:w="2025"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center"/>
            <w:hideMark/>
          </w:tcPr>
          <w:p w:rsidR="000F38B0" w:rsidRPr="000F38B0" w:rsidRDefault="000F38B0" w:rsidP="000F38B0">
            <w:pPr>
              <w:rPr>
                <w:rFonts w:ascii="方正仿宋_GBK" w:eastAsia="方正仿宋_GBK" w:hAnsi="Arial" w:cs="Arial"/>
                <w:color w:val="000000"/>
                <w:kern w:val="0"/>
                <w:sz w:val="32"/>
                <w:szCs w:val="32"/>
              </w:rPr>
            </w:pPr>
            <w:r w:rsidRPr="000F38B0">
              <w:rPr>
                <w:rFonts w:ascii="方正仿宋_GBK" w:eastAsia="方正仿宋_GBK" w:hAnsi="宋体" w:cs="Arial" w:hint="eastAsia"/>
                <w:color w:val="000000"/>
                <w:kern w:val="0"/>
                <w:sz w:val="32"/>
                <w:szCs w:val="32"/>
              </w:rPr>
              <w:t>申领发票</w:t>
            </w:r>
            <w:r>
              <w:rPr>
                <w:rFonts w:ascii="方正仿宋_GBK" w:eastAsia="方正仿宋_GBK" w:hAnsi="Arial" w:cs="Arial" w:hint="eastAsia"/>
                <w:color w:val="000000"/>
                <w:kern w:val="0"/>
                <w:sz w:val="32"/>
                <w:szCs w:val="32"/>
              </w:rPr>
              <w:t> </w:t>
            </w:r>
            <w:r w:rsidRPr="000F38B0">
              <w:rPr>
                <w:rFonts w:ascii="方正仿宋_GBK" w:eastAsia="方正仿宋_GBK" w:hAnsi="Arial" w:cs="Arial" w:hint="eastAsia"/>
                <w:color w:val="000000"/>
                <w:kern w:val="0"/>
                <w:sz w:val="32"/>
                <w:szCs w:val="32"/>
              </w:rPr>
              <w:t> </w:t>
            </w:r>
            <w:r>
              <w:rPr>
                <w:rFonts w:ascii="方正仿宋_GBK" w:eastAsia="方正仿宋_GBK" w:hAnsi="Arial" w:cs="Arial" w:hint="eastAsia"/>
                <w:color w:val="000000"/>
                <w:kern w:val="0"/>
                <w:sz w:val="32"/>
                <w:szCs w:val="32"/>
              </w:rPr>
              <w:t> </w:t>
            </w:r>
            <w:r w:rsidRPr="000F38B0">
              <w:rPr>
                <w:rFonts w:ascii="方正仿宋_GBK" w:eastAsia="方正仿宋_GBK" w:hAnsi="Arial" w:cs="Arial" w:hint="eastAsia"/>
                <w:color w:val="000000"/>
                <w:kern w:val="0"/>
                <w:sz w:val="32"/>
                <w:szCs w:val="32"/>
              </w:rPr>
              <w:t> </w:t>
            </w:r>
            <w:r>
              <w:rPr>
                <w:rFonts w:ascii="方正仿宋_GBK" w:eastAsia="方正仿宋_GBK" w:hAnsi="Arial" w:cs="Arial" w:hint="eastAsia"/>
                <w:color w:val="000000"/>
                <w:kern w:val="0"/>
                <w:sz w:val="32"/>
                <w:szCs w:val="32"/>
              </w:rPr>
              <w:t> </w:t>
            </w:r>
            <w:r w:rsidRPr="000F38B0">
              <w:rPr>
                <w:rFonts w:ascii="方正仿宋_GBK" w:eastAsia="方正仿宋_GBK" w:hAnsi="Arial" w:cs="Arial" w:hint="eastAsia"/>
                <w:color w:val="000000"/>
                <w:kern w:val="0"/>
                <w:sz w:val="32"/>
                <w:szCs w:val="32"/>
              </w:rPr>
              <w:t> </w:t>
            </w:r>
            <w:r>
              <w:rPr>
                <w:rFonts w:ascii="方正仿宋_GBK" w:eastAsia="方正仿宋_GBK" w:hAnsi="Arial" w:cs="Arial" w:hint="eastAsia"/>
                <w:color w:val="000000"/>
                <w:kern w:val="0"/>
                <w:sz w:val="32"/>
                <w:szCs w:val="32"/>
              </w:rPr>
              <w:t> </w:t>
            </w:r>
            <w:r w:rsidRPr="000F38B0">
              <w:rPr>
                <w:rFonts w:ascii="方正仿宋_GBK" w:eastAsia="方正仿宋_GBK" w:hAnsi="Arial" w:cs="Arial" w:hint="eastAsia"/>
                <w:color w:val="000000"/>
                <w:kern w:val="0"/>
                <w:sz w:val="32"/>
                <w:szCs w:val="32"/>
              </w:rPr>
              <w:t> </w:t>
            </w:r>
            <w:r>
              <w:rPr>
                <w:rFonts w:ascii="方正仿宋_GBK" w:eastAsia="方正仿宋_GBK" w:hAnsi="Arial" w:cs="Arial" w:hint="eastAsia"/>
                <w:color w:val="000000"/>
                <w:kern w:val="0"/>
                <w:sz w:val="32"/>
                <w:szCs w:val="32"/>
              </w:rPr>
              <w:t> </w:t>
            </w:r>
            <w:r w:rsidRPr="000F38B0">
              <w:rPr>
                <w:rFonts w:ascii="方正仿宋_GBK" w:eastAsia="方正仿宋_GBK" w:hAnsi="Arial" w:cs="Arial" w:hint="eastAsia"/>
                <w:color w:val="000000"/>
                <w:kern w:val="0"/>
                <w:sz w:val="32"/>
                <w:szCs w:val="32"/>
              </w:rPr>
              <w:t> </w:t>
            </w:r>
            <w:r>
              <w:rPr>
                <w:rFonts w:ascii="方正仿宋_GBK" w:eastAsia="方正仿宋_GBK" w:hAnsi="Arial" w:cs="Arial" w:hint="eastAsia"/>
                <w:color w:val="000000"/>
                <w:kern w:val="0"/>
                <w:sz w:val="32"/>
                <w:szCs w:val="32"/>
              </w:rPr>
              <w:t> </w:t>
            </w:r>
            <w:r w:rsidRPr="000F38B0">
              <w:rPr>
                <w:rFonts w:ascii="方正仿宋_GBK" w:eastAsia="方正仿宋_GBK" w:hAnsi="Arial" w:cs="Arial" w:hint="eastAsia"/>
                <w:color w:val="000000"/>
                <w:kern w:val="0"/>
                <w:sz w:val="32"/>
                <w:szCs w:val="32"/>
              </w:rPr>
              <w:t> </w:t>
            </w:r>
            <w:r>
              <w:rPr>
                <w:rFonts w:ascii="方正仿宋_GBK" w:eastAsia="方正仿宋_GBK" w:hAnsi="Arial" w:cs="Arial" w:hint="eastAsia"/>
                <w:color w:val="000000"/>
                <w:kern w:val="0"/>
                <w:sz w:val="32"/>
                <w:szCs w:val="32"/>
              </w:rPr>
              <w:t> </w:t>
            </w:r>
            <w:r w:rsidRPr="000F38B0">
              <w:rPr>
                <w:rFonts w:ascii="方正仿宋_GBK" w:eastAsia="方正仿宋_GBK" w:hAnsi="Arial" w:cs="Arial" w:hint="eastAsia"/>
                <w:color w:val="000000"/>
                <w:kern w:val="0"/>
                <w:sz w:val="32"/>
                <w:szCs w:val="32"/>
              </w:rPr>
              <w:t> </w:t>
            </w:r>
            <w:r>
              <w:rPr>
                <w:rFonts w:ascii="方正仿宋_GBK" w:eastAsia="方正仿宋_GBK" w:hAnsi="Arial" w:cs="Arial" w:hint="eastAsia"/>
                <w:color w:val="000000"/>
                <w:kern w:val="0"/>
                <w:sz w:val="32"/>
                <w:szCs w:val="32"/>
              </w:rPr>
              <w:t> </w:t>
            </w:r>
            <w:r w:rsidRPr="000F38B0">
              <w:rPr>
                <w:rFonts w:ascii="方正仿宋_GBK" w:eastAsia="方正仿宋_GBK" w:hAnsi="Arial" w:cs="Arial" w:hint="eastAsia"/>
                <w:color w:val="000000"/>
                <w:kern w:val="0"/>
                <w:sz w:val="32"/>
                <w:szCs w:val="32"/>
              </w:rPr>
              <w:t> </w:t>
            </w:r>
          </w:p>
        </w:tc>
        <w:tc>
          <w:tcPr>
            <w:tcW w:w="810"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center"/>
            <w:hideMark/>
          </w:tcPr>
          <w:p w:rsidR="000F38B0" w:rsidRPr="000F38B0" w:rsidRDefault="000F38B0" w:rsidP="000F38B0">
            <w:pPr>
              <w:rPr>
                <w:rFonts w:ascii="方正仿宋_GBK" w:eastAsia="方正仿宋_GBK" w:hAnsi="Arial" w:cs="Arial"/>
                <w:color w:val="000000"/>
                <w:kern w:val="0"/>
                <w:sz w:val="32"/>
                <w:szCs w:val="32"/>
              </w:rPr>
            </w:pPr>
            <w:r w:rsidRPr="000F38B0">
              <w:rPr>
                <w:rFonts w:ascii="方正仿宋_GBK" w:eastAsia="方正仿宋_GBK" w:hAnsi="Arial" w:cs="Arial" w:hint="eastAsia"/>
                <w:color w:val="000000"/>
                <w:kern w:val="0"/>
                <w:sz w:val="32"/>
                <w:szCs w:val="32"/>
              </w:rPr>
              <w:br/>
            </w:r>
            <w:r w:rsidRPr="000F38B0">
              <w:rPr>
                <w:rFonts w:ascii="方正仿宋_GBK" w:eastAsia="方正仿宋_GBK" w:hAnsi="Arial" w:cs="Arial" w:hint="eastAsia"/>
                <w:color w:val="000000"/>
                <w:kern w:val="0"/>
                <w:sz w:val="32"/>
                <w:szCs w:val="32"/>
              </w:rPr>
              <w:t> </w:t>
            </w:r>
            <w:r>
              <w:rPr>
                <w:rFonts w:ascii="方正仿宋_GBK" w:eastAsia="方正仿宋_GBK" w:hAnsi="Arial" w:cs="Arial" w:hint="eastAsia"/>
                <w:color w:val="000000"/>
                <w:kern w:val="0"/>
                <w:sz w:val="32"/>
                <w:szCs w:val="32"/>
              </w:rPr>
              <w:t> </w:t>
            </w:r>
            <w:r w:rsidRPr="000F38B0">
              <w:rPr>
                <w:rFonts w:ascii="方正仿宋_GBK" w:eastAsia="方正仿宋_GBK" w:hAnsi="Arial" w:cs="Arial" w:hint="eastAsia"/>
                <w:color w:val="000000"/>
                <w:kern w:val="0"/>
                <w:sz w:val="32"/>
                <w:szCs w:val="32"/>
              </w:rPr>
              <w:t> </w:t>
            </w:r>
            <w:r>
              <w:rPr>
                <w:rFonts w:ascii="方正仿宋_GBK" w:eastAsia="方正仿宋_GBK" w:hAnsi="Arial" w:cs="Arial" w:hint="eastAsia"/>
                <w:color w:val="000000"/>
                <w:kern w:val="0"/>
                <w:sz w:val="32"/>
                <w:szCs w:val="32"/>
              </w:rPr>
              <w:t> </w:t>
            </w:r>
            <w:r w:rsidRPr="000F38B0">
              <w:rPr>
                <w:rFonts w:ascii="方正仿宋_GBK" w:eastAsia="方正仿宋_GBK" w:hAnsi="Arial" w:cs="Arial" w:hint="eastAsia"/>
                <w:color w:val="000000"/>
                <w:kern w:val="0"/>
                <w:sz w:val="32"/>
                <w:szCs w:val="32"/>
              </w:rPr>
              <w:t> </w:t>
            </w:r>
            <w:r>
              <w:rPr>
                <w:rFonts w:ascii="方正仿宋_GBK" w:eastAsia="方正仿宋_GBK" w:hAnsi="Arial" w:cs="Arial" w:hint="eastAsia"/>
                <w:color w:val="000000"/>
                <w:kern w:val="0"/>
                <w:sz w:val="32"/>
                <w:szCs w:val="32"/>
              </w:rPr>
              <w:t> </w:t>
            </w:r>
            <w:r w:rsidRPr="000F38B0">
              <w:rPr>
                <w:rFonts w:ascii="方正仿宋_GBK" w:eastAsia="方正仿宋_GBK" w:hAnsi="Arial" w:cs="Arial" w:hint="eastAsia"/>
                <w:color w:val="000000"/>
                <w:kern w:val="0"/>
                <w:sz w:val="32"/>
                <w:szCs w:val="32"/>
              </w:rPr>
              <w:t> </w:t>
            </w:r>
            <w:r>
              <w:rPr>
                <w:rFonts w:ascii="方正仿宋_GBK" w:eastAsia="方正仿宋_GBK" w:hAnsi="Arial" w:cs="Arial" w:hint="eastAsia"/>
                <w:color w:val="000000"/>
                <w:kern w:val="0"/>
                <w:sz w:val="32"/>
                <w:szCs w:val="32"/>
              </w:rPr>
              <w:t> </w:t>
            </w:r>
            <w:r w:rsidRPr="000F38B0">
              <w:rPr>
                <w:rFonts w:ascii="方正仿宋_GBK" w:eastAsia="方正仿宋_GBK" w:hAnsi="Arial" w:cs="Arial" w:hint="eastAsia"/>
                <w:color w:val="000000"/>
                <w:kern w:val="0"/>
                <w:sz w:val="32"/>
                <w:szCs w:val="32"/>
              </w:rPr>
              <w:t> </w:t>
            </w:r>
            <w:r>
              <w:rPr>
                <w:rFonts w:ascii="方正仿宋_GBK" w:eastAsia="方正仿宋_GBK" w:hAnsi="Arial" w:cs="Arial" w:hint="eastAsia"/>
                <w:color w:val="000000"/>
                <w:kern w:val="0"/>
                <w:sz w:val="32"/>
                <w:szCs w:val="32"/>
              </w:rPr>
              <w:t> </w:t>
            </w:r>
            <w:r w:rsidRPr="000F38B0">
              <w:rPr>
                <w:rFonts w:ascii="方正仿宋_GBK" w:eastAsia="方正仿宋_GBK" w:hAnsi="Arial" w:cs="Arial" w:hint="eastAsia"/>
                <w:color w:val="000000"/>
                <w:kern w:val="0"/>
                <w:sz w:val="32"/>
                <w:szCs w:val="32"/>
              </w:rPr>
              <w:t> </w:t>
            </w:r>
          </w:p>
        </w:tc>
        <w:tc>
          <w:tcPr>
            <w:tcW w:w="840"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center"/>
            <w:hideMark/>
          </w:tcPr>
          <w:p w:rsidR="000F38B0" w:rsidRPr="000F38B0" w:rsidRDefault="000F38B0" w:rsidP="000F38B0">
            <w:pPr>
              <w:rPr>
                <w:rFonts w:ascii="方正仿宋_GBK" w:eastAsia="方正仿宋_GBK" w:hAnsi="Arial" w:cs="Arial"/>
                <w:color w:val="000000"/>
                <w:kern w:val="0"/>
                <w:sz w:val="32"/>
                <w:szCs w:val="32"/>
              </w:rPr>
            </w:pPr>
            <w:r w:rsidRPr="000F38B0">
              <w:rPr>
                <w:rFonts w:ascii="方正仿宋_GBK" w:eastAsia="方正仿宋_GBK" w:hAnsi="Arial" w:cs="Arial" w:hint="eastAsia"/>
                <w:color w:val="000000"/>
                <w:kern w:val="0"/>
                <w:sz w:val="32"/>
                <w:szCs w:val="32"/>
              </w:rPr>
              <w:br/>
            </w:r>
            <w:r w:rsidRPr="000F38B0">
              <w:rPr>
                <w:rFonts w:ascii="方正仿宋_GBK" w:eastAsia="方正仿宋_GBK" w:hAnsi="Arial" w:cs="Arial" w:hint="eastAsia"/>
                <w:color w:val="000000"/>
                <w:kern w:val="0"/>
                <w:sz w:val="32"/>
                <w:szCs w:val="32"/>
              </w:rPr>
              <w:t> </w:t>
            </w:r>
            <w:r>
              <w:rPr>
                <w:rFonts w:ascii="方正仿宋_GBK" w:eastAsia="方正仿宋_GBK" w:hAnsi="Arial" w:cs="Arial" w:hint="eastAsia"/>
                <w:color w:val="000000"/>
                <w:kern w:val="0"/>
                <w:sz w:val="32"/>
                <w:szCs w:val="32"/>
              </w:rPr>
              <w:t> </w:t>
            </w:r>
            <w:r w:rsidRPr="000F38B0">
              <w:rPr>
                <w:rFonts w:ascii="方正仿宋_GBK" w:eastAsia="方正仿宋_GBK" w:hAnsi="Arial" w:cs="Arial" w:hint="eastAsia"/>
                <w:color w:val="000000"/>
                <w:kern w:val="0"/>
                <w:sz w:val="32"/>
                <w:szCs w:val="32"/>
              </w:rPr>
              <w:t> </w:t>
            </w:r>
            <w:r>
              <w:rPr>
                <w:rFonts w:ascii="方正仿宋_GBK" w:eastAsia="方正仿宋_GBK" w:hAnsi="Arial" w:cs="Arial" w:hint="eastAsia"/>
                <w:color w:val="000000"/>
                <w:kern w:val="0"/>
                <w:sz w:val="32"/>
                <w:szCs w:val="32"/>
              </w:rPr>
              <w:t> </w:t>
            </w:r>
            <w:r w:rsidRPr="000F38B0">
              <w:rPr>
                <w:rFonts w:ascii="方正仿宋_GBK" w:eastAsia="方正仿宋_GBK" w:hAnsi="Arial" w:cs="Arial" w:hint="eastAsia"/>
                <w:color w:val="000000"/>
                <w:kern w:val="0"/>
                <w:sz w:val="32"/>
                <w:szCs w:val="32"/>
              </w:rPr>
              <w:t> </w:t>
            </w:r>
            <w:r>
              <w:rPr>
                <w:rFonts w:ascii="方正仿宋_GBK" w:eastAsia="方正仿宋_GBK" w:hAnsi="Arial" w:cs="Arial" w:hint="eastAsia"/>
                <w:color w:val="000000"/>
                <w:kern w:val="0"/>
                <w:sz w:val="32"/>
                <w:szCs w:val="32"/>
              </w:rPr>
              <w:t> </w:t>
            </w:r>
            <w:r w:rsidRPr="000F38B0">
              <w:rPr>
                <w:rFonts w:ascii="方正仿宋_GBK" w:eastAsia="方正仿宋_GBK" w:hAnsi="Arial" w:cs="Arial" w:hint="eastAsia"/>
                <w:color w:val="000000"/>
                <w:kern w:val="0"/>
                <w:sz w:val="32"/>
                <w:szCs w:val="32"/>
              </w:rPr>
              <w:t> </w:t>
            </w:r>
            <w:r>
              <w:rPr>
                <w:rFonts w:ascii="方正仿宋_GBK" w:eastAsia="方正仿宋_GBK" w:hAnsi="Arial" w:cs="Arial" w:hint="eastAsia"/>
                <w:color w:val="000000"/>
                <w:kern w:val="0"/>
                <w:sz w:val="32"/>
                <w:szCs w:val="32"/>
              </w:rPr>
              <w:t> </w:t>
            </w:r>
            <w:r w:rsidRPr="000F38B0">
              <w:rPr>
                <w:rFonts w:ascii="方正仿宋_GBK" w:eastAsia="方正仿宋_GBK" w:hAnsi="Arial" w:cs="Arial" w:hint="eastAsia"/>
                <w:color w:val="000000"/>
                <w:kern w:val="0"/>
                <w:sz w:val="32"/>
                <w:szCs w:val="32"/>
              </w:rPr>
              <w:t> </w:t>
            </w:r>
            <w:r>
              <w:rPr>
                <w:rFonts w:ascii="方正仿宋_GBK" w:eastAsia="方正仿宋_GBK" w:hAnsi="Arial" w:cs="Arial" w:hint="eastAsia"/>
                <w:color w:val="000000"/>
                <w:kern w:val="0"/>
                <w:sz w:val="32"/>
                <w:szCs w:val="32"/>
              </w:rPr>
              <w:t> </w:t>
            </w:r>
            <w:r w:rsidRPr="000F38B0">
              <w:rPr>
                <w:rFonts w:ascii="方正仿宋_GBK" w:eastAsia="方正仿宋_GBK" w:hAnsi="Arial" w:cs="Arial" w:hint="eastAsia"/>
                <w:color w:val="000000"/>
                <w:kern w:val="0"/>
                <w:sz w:val="32"/>
                <w:szCs w:val="32"/>
              </w:rPr>
              <w:t> </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0F38B0" w:rsidRPr="000F38B0" w:rsidRDefault="000F38B0" w:rsidP="000F38B0">
            <w:pPr>
              <w:rPr>
                <w:rFonts w:ascii="方正仿宋_GBK" w:eastAsia="方正仿宋_GBK" w:hAnsi="Arial" w:cs="Arial"/>
                <w:color w:val="000000"/>
                <w:kern w:val="0"/>
                <w:sz w:val="32"/>
                <w:szCs w:val="32"/>
              </w:rPr>
            </w:pPr>
          </w:p>
        </w:tc>
      </w:tr>
      <w:tr w:rsidR="000F38B0" w:rsidRPr="000F38B0" w:rsidTr="000F38B0">
        <w:trPr>
          <w:trHeight w:val="90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0F38B0" w:rsidRPr="000F38B0" w:rsidRDefault="000F38B0" w:rsidP="000F38B0">
            <w:pPr>
              <w:rPr>
                <w:rFonts w:ascii="方正仿宋_GBK" w:eastAsia="方正仿宋_GBK" w:hAnsi="Arial" w:cs="Arial"/>
                <w:color w:val="000000"/>
                <w:kern w:val="0"/>
                <w:sz w:val="32"/>
                <w:szCs w:val="32"/>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0F38B0" w:rsidRPr="000F38B0" w:rsidRDefault="000F38B0" w:rsidP="000F38B0">
            <w:pPr>
              <w:rPr>
                <w:rFonts w:ascii="方正仿宋_GBK" w:eastAsia="方正仿宋_GBK" w:hAnsi="Arial" w:cs="Arial"/>
                <w:color w:val="000000"/>
                <w:kern w:val="0"/>
                <w:sz w:val="32"/>
                <w:szCs w:val="32"/>
              </w:rPr>
            </w:pPr>
          </w:p>
        </w:tc>
        <w:tc>
          <w:tcPr>
            <w:tcW w:w="2025"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center"/>
            <w:hideMark/>
          </w:tcPr>
          <w:p w:rsidR="000F38B0" w:rsidRPr="000F38B0" w:rsidRDefault="000F38B0" w:rsidP="000F38B0">
            <w:pPr>
              <w:rPr>
                <w:rFonts w:ascii="方正仿宋_GBK" w:eastAsia="方正仿宋_GBK" w:hAnsi="Arial" w:cs="Arial"/>
                <w:color w:val="000000"/>
                <w:kern w:val="0"/>
                <w:sz w:val="32"/>
                <w:szCs w:val="32"/>
              </w:rPr>
            </w:pPr>
            <w:r w:rsidRPr="000F38B0">
              <w:rPr>
                <w:rFonts w:ascii="方正仿宋_GBK" w:eastAsia="方正仿宋_GBK" w:hAnsi="宋体" w:cs="Arial" w:hint="eastAsia"/>
                <w:color w:val="000000"/>
                <w:kern w:val="0"/>
                <w:sz w:val="32"/>
                <w:szCs w:val="32"/>
              </w:rPr>
              <w:t>银行开户</w:t>
            </w:r>
            <w:r>
              <w:rPr>
                <w:rFonts w:ascii="方正仿宋_GBK" w:eastAsia="方正仿宋_GBK" w:hAnsi="Arial" w:cs="Arial" w:hint="eastAsia"/>
                <w:color w:val="000000"/>
                <w:kern w:val="0"/>
                <w:sz w:val="32"/>
                <w:szCs w:val="32"/>
              </w:rPr>
              <w:t> </w:t>
            </w:r>
            <w:r w:rsidRPr="000F38B0">
              <w:rPr>
                <w:rFonts w:ascii="方正仿宋_GBK" w:eastAsia="方正仿宋_GBK" w:hAnsi="Arial" w:cs="Arial" w:hint="eastAsia"/>
                <w:color w:val="000000"/>
                <w:kern w:val="0"/>
                <w:sz w:val="32"/>
                <w:szCs w:val="32"/>
              </w:rPr>
              <w:t> </w:t>
            </w:r>
            <w:r>
              <w:rPr>
                <w:rFonts w:ascii="方正仿宋_GBK" w:eastAsia="方正仿宋_GBK" w:hAnsi="Arial" w:cs="Arial" w:hint="eastAsia"/>
                <w:color w:val="000000"/>
                <w:kern w:val="0"/>
                <w:sz w:val="32"/>
                <w:szCs w:val="32"/>
              </w:rPr>
              <w:t> </w:t>
            </w:r>
            <w:r w:rsidRPr="000F38B0">
              <w:rPr>
                <w:rFonts w:ascii="方正仿宋_GBK" w:eastAsia="方正仿宋_GBK" w:hAnsi="Arial" w:cs="Arial" w:hint="eastAsia"/>
                <w:color w:val="000000"/>
                <w:kern w:val="0"/>
                <w:sz w:val="32"/>
                <w:szCs w:val="32"/>
              </w:rPr>
              <w:t> </w:t>
            </w:r>
            <w:r>
              <w:rPr>
                <w:rFonts w:ascii="方正仿宋_GBK" w:eastAsia="方正仿宋_GBK" w:hAnsi="Arial" w:cs="Arial" w:hint="eastAsia"/>
                <w:color w:val="000000"/>
                <w:kern w:val="0"/>
                <w:sz w:val="32"/>
                <w:szCs w:val="32"/>
              </w:rPr>
              <w:t> </w:t>
            </w:r>
            <w:r w:rsidRPr="000F38B0">
              <w:rPr>
                <w:rFonts w:ascii="方正仿宋_GBK" w:eastAsia="方正仿宋_GBK" w:hAnsi="Arial" w:cs="Arial" w:hint="eastAsia"/>
                <w:color w:val="000000"/>
                <w:kern w:val="0"/>
                <w:sz w:val="32"/>
                <w:szCs w:val="32"/>
              </w:rPr>
              <w:t> </w:t>
            </w:r>
            <w:r>
              <w:rPr>
                <w:rFonts w:ascii="方正仿宋_GBK" w:eastAsia="方正仿宋_GBK" w:hAnsi="Arial" w:cs="Arial" w:hint="eastAsia"/>
                <w:color w:val="000000"/>
                <w:kern w:val="0"/>
                <w:sz w:val="32"/>
                <w:szCs w:val="32"/>
              </w:rPr>
              <w:t> </w:t>
            </w:r>
            <w:r w:rsidRPr="000F38B0">
              <w:rPr>
                <w:rFonts w:ascii="方正仿宋_GBK" w:eastAsia="方正仿宋_GBK" w:hAnsi="Arial" w:cs="Arial" w:hint="eastAsia"/>
                <w:color w:val="000000"/>
                <w:kern w:val="0"/>
                <w:sz w:val="32"/>
                <w:szCs w:val="32"/>
              </w:rPr>
              <w:t> </w:t>
            </w:r>
            <w:r>
              <w:rPr>
                <w:rFonts w:ascii="方正仿宋_GBK" w:eastAsia="方正仿宋_GBK" w:hAnsi="Arial" w:cs="Arial" w:hint="eastAsia"/>
                <w:color w:val="000000"/>
                <w:kern w:val="0"/>
                <w:sz w:val="32"/>
                <w:szCs w:val="32"/>
              </w:rPr>
              <w:t> </w:t>
            </w:r>
            <w:r w:rsidRPr="000F38B0">
              <w:rPr>
                <w:rFonts w:ascii="方正仿宋_GBK" w:eastAsia="方正仿宋_GBK" w:hAnsi="Arial" w:cs="Arial" w:hint="eastAsia"/>
                <w:color w:val="000000"/>
                <w:kern w:val="0"/>
                <w:sz w:val="32"/>
                <w:szCs w:val="32"/>
              </w:rPr>
              <w:t> </w:t>
            </w:r>
            <w:r>
              <w:rPr>
                <w:rFonts w:ascii="方正仿宋_GBK" w:eastAsia="方正仿宋_GBK" w:hAnsi="Arial" w:cs="Arial" w:hint="eastAsia"/>
                <w:color w:val="000000"/>
                <w:kern w:val="0"/>
                <w:sz w:val="32"/>
                <w:szCs w:val="32"/>
              </w:rPr>
              <w:t> </w:t>
            </w:r>
            <w:r w:rsidRPr="000F38B0">
              <w:rPr>
                <w:rFonts w:ascii="方正仿宋_GBK" w:eastAsia="方正仿宋_GBK" w:hAnsi="Arial" w:cs="Arial" w:hint="eastAsia"/>
                <w:color w:val="000000"/>
                <w:kern w:val="0"/>
                <w:sz w:val="32"/>
                <w:szCs w:val="32"/>
              </w:rPr>
              <w:t> </w:t>
            </w:r>
            <w:r>
              <w:rPr>
                <w:rFonts w:ascii="方正仿宋_GBK" w:eastAsia="方正仿宋_GBK" w:hAnsi="Arial" w:cs="Arial" w:hint="eastAsia"/>
                <w:color w:val="000000"/>
                <w:kern w:val="0"/>
                <w:sz w:val="32"/>
                <w:szCs w:val="32"/>
              </w:rPr>
              <w:t> </w:t>
            </w:r>
            <w:r w:rsidRPr="000F38B0">
              <w:rPr>
                <w:rFonts w:ascii="方正仿宋_GBK" w:eastAsia="方正仿宋_GBK" w:hAnsi="Arial" w:cs="Arial" w:hint="eastAsia"/>
                <w:color w:val="000000"/>
                <w:kern w:val="0"/>
                <w:sz w:val="32"/>
                <w:szCs w:val="32"/>
              </w:rPr>
              <w:t> </w:t>
            </w:r>
            <w:r>
              <w:rPr>
                <w:rFonts w:ascii="方正仿宋_GBK" w:eastAsia="方正仿宋_GBK" w:hAnsi="Arial" w:cs="Arial" w:hint="eastAsia"/>
                <w:color w:val="000000"/>
                <w:kern w:val="0"/>
                <w:sz w:val="32"/>
                <w:szCs w:val="32"/>
              </w:rPr>
              <w:t> </w:t>
            </w:r>
            <w:r w:rsidRPr="000F38B0">
              <w:rPr>
                <w:rFonts w:ascii="方正仿宋_GBK" w:eastAsia="方正仿宋_GBK" w:hAnsi="Arial" w:cs="Arial" w:hint="eastAsia"/>
                <w:color w:val="000000"/>
                <w:kern w:val="0"/>
                <w:sz w:val="32"/>
                <w:szCs w:val="32"/>
              </w:rPr>
              <w:t> </w:t>
            </w:r>
          </w:p>
        </w:tc>
        <w:tc>
          <w:tcPr>
            <w:tcW w:w="810"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center"/>
            <w:hideMark/>
          </w:tcPr>
          <w:p w:rsidR="000F38B0" w:rsidRPr="000F38B0" w:rsidRDefault="000F38B0" w:rsidP="000F38B0">
            <w:pPr>
              <w:rPr>
                <w:rFonts w:ascii="方正仿宋_GBK" w:eastAsia="方正仿宋_GBK" w:hAnsi="Arial" w:cs="Arial"/>
                <w:color w:val="000000"/>
                <w:kern w:val="0"/>
                <w:sz w:val="32"/>
                <w:szCs w:val="32"/>
              </w:rPr>
            </w:pPr>
            <w:r w:rsidRPr="000F38B0">
              <w:rPr>
                <w:rFonts w:ascii="方正仿宋_GBK" w:eastAsia="方正仿宋_GBK" w:hAnsi="Arial" w:cs="Arial" w:hint="eastAsia"/>
                <w:color w:val="000000"/>
                <w:kern w:val="0"/>
                <w:sz w:val="32"/>
                <w:szCs w:val="32"/>
              </w:rPr>
              <w:br/>
            </w:r>
            <w:r w:rsidRPr="000F38B0">
              <w:rPr>
                <w:rFonts w:ascii="方正仿宋_GBK" w:eastAsia="方正仿宋_GBK" w:hAnsi="Arial" w:cs="Arial" w:hint="eastAsia"/>
                <w:color w:val="000000"/>
                <w:kern w:val="0"/>
                <w:sz w:val="32"/>
                <w:szCs w:val="32"/>
              </w:rPr>
              <w:t> </w:t>
            </w:r>
            <w:r>
              <w:rPr>
                <w:rFonts w:ascii="方正仿宋_GBK" w:eastAsia="方正仿宋_GBK" w:hAnsi="Arial" w:cs="Arial" w:hint="eastAsia"/>
                <w:color w:val="000000"/>
                <w:kern w:val="0"/>
                <w:sz w:val="32"/>
                <w:szCs w:val="32"/>
              </w:rPr>
              <w:t> </w:t>
            </w:r>
            <w:r w:rsidRPr="000F38B0">
              <w:rPr>
                <w:rFonts w:ascii="方正仿宋_GBK" w:eastAsia="方正仿宋_GBK" w:hAnsi="Arial" w:cs="Arial" w:hint="eastAsia"/>
                <w:color w:val="000000"/>
                <w:kern w:val="0"/>
                <w:sz w:val="32"/>
                <w:szCs w:val="32"/>
              </w:rPr>
              <w:t> </w:t>
            </w:r>
            <w:r>
              <w:rPr>
                <w:rFonts w:ascii="方正仿宋_GBK" w:eastAsia="方正仿宋_GBK" w:hAnsi="Arial" w:cs="Arial" w:hint="eastAsia"/>
                <w:color w:val="000000"/>
                <w:kern w:val="0"/>
                <w:sz w:val="32"/>
                <w:szCs w:val="32"/>
              </w:rPr>
              <w:t> </w:t>
            </w:r>
            <w:r w:rsidRPr="000F38B0">
              <w:rPr>
                <w:rFonts w:ascii="方正仿宋_GBK" w:eastAsia="方正仿宋_GBK" w:hAnsi="Arial" w:cs="Arial" w:hint="eastAsia"/>
                <w:color w:val="000000"/>
                <w:kern w:val="0"/>
                <w:sz w:val="32"/>
                <w:szCs w:val="32"/>
              </w:rPr>
              <w:t> </w:t>
            </w:r>
            <w:r>
              <w:rPr>
                <w:rFonts w:ascii="方正仿宋_GBK" w:eastAsia="方正仿宋_GBK" w:hAnsi="Arial" w:cs="Arial" w:hint="eastAsia"/>
                <w:color w:val="000000"/>
                <w:kern w:val="0"/>
                <w:sz w:val="32"/>
                <w:szCs w:val="32"/>
              </w:rPr>
              <w:t> </w:t>
            </w:r>
            <w:r w:rsidRPr="000F38B0">
              <w:rPr>
                <w:rFonts w:ascii="方正仿宋_GBK" w:eastAsia="方正仿宋_GBK" w:hAnsi="Arial" w:cs="Arial" w:hint="eastAsia"/>
                <w:color w:val="000000"/>
                <w:kern w:val="0"/>
                <w:sz w:val="32"/>
                <w:szCs w:val="32"/>
              </w:rPr>
              <w:t> </w:t>
            </w:r>
            <w:r>
              <w:rPr>
                <w:rFonts w:ascii="方正仿宋_GBK" w:eastAsia="方正仿宋_GBK" w:hAnsi="Arial" w:cs="Arial" w:hint="eastAsia"/>
                <w:color w:val="000000"/>
                <w:kern w:val="0"/>
                <w:sz w:val="32"/>
                <w:szCs w:val="32"/>
              </w:rPr>
              <w:t> </w:t>
            </w:r>
            <w:r w:rsidRPr="000F38B0">
              <w:rPr>
                <w:rFonts w:ascii="方正仿宋_GBK" w:eastAsia="方正仿宋_GBK" w:hAnsi="Arial" w:cs="Arial" w:hint="eastAsia"/>
                <w:color w:val="000000"/>
                <w:kern w:val="0"/>
                <w:sz w:val="32"/>
                <w:szCs w:val="32"/>
              </w:rPr>
              <w:t> </w:t>
            </w:r>
            <w:r>
              <w:rPr>
                <w:rFonts w:ascii="方正仿宋_GBK" w:eastAsia="方正仿宋_GBK" w:hAnsi="Arial" w:cs="Arial" w:hint="eastAsia"/>
                <w:color w:val="000000"/>
                <w:kern w:val="0"/>
                <w:sz w:val="32"/>
                <w:szCs w:val="32"/>
              </w:rPr>
              <w:t> </w:t>
            </w:r>
            <w:r w:rsidRPr="000F38B0">
              <w:rPr>
                <w:rFonts w:ascii="方正仿宋_GBK" w:eastAsia="方正仿宋_GBK" w:hAnsi="Arial" w:cs="Arial" w:hint="eastAsia"/>
                <w:color w:val="000000"/>
                <w:kern w:val="0"/>
                <w:sz w:val="32"/>
                <w:szCs w:val="32"/>
              </w:rPr>
              <w:t> </w:t>
            </w:r>
          </w:p>
        </w:tc>
        <w:tc>
          <w:tcPr>
            <w:tcW w:w="840"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center"/>
            <w:hideMark/>
          </w:tcPr>
          <w:p w:rsidR="000F38B0" w:rsidRPr="000F38B0" w:rsidRDefault="000F38B0" w:rsidP="000F38B0">
            <w:pPr>
              <w:rPr>
                <w:rFonts w:ascii="方正仿宋_GBK" w:eastAsia="方正仿宋_GBK" w:hAnsi="Arial" w:cs="Arial"/>
                <w:color w:val="000000"/>
                <w:kern w:val="0"/>
                <w:sz w:val="32"/>
                <w:szCs w:val="32"/>
              </w:rPr>
            </w:pPr>
            <w:r w:rsidRPr="000F38B0">
              <w:rPr>
                <w:rFonts w:ascii="方正仿宋_GBK" w:eastAsia="方正仿宋_GBK" w:hAnsi="Arial" w:cs="Arial" w:hint="eastAsia"/>
                <w:color w:val="000000"/>
                <w:kern w:val="0"/>
                <w:sz w:val="32"/>
                <w:szCs w:val="32"/>
              </w:rPr>
              <w:br/>
            </w:r>
            <w:r w:rsidRPr="000F38B0">
              <w:rPr>
                <w:rFonts w:ascii="方正仿宋_GBK" w:eastAsia="方正仿宋_GBK" w:hAnsi="Arial" w:cs="Arial" w:hint="eastAsia"/>
                <w:color w:val="000000"/>
                <w:kern w:val="0"/>
                <w:sz w:val="32"/>
                <w:szCs w:val="32"/>
              </w:rPr>
              <w:t> </w:t>
            </w:r>
            <w:r>
              <w:rPr>
                <w:rFonts w:ascii="方正仿宋_GBK" w:eastAsia="方正仿宋_GBK" w:hAnsi="Arial" w:cs="Arial" w:hint="eastAsia"/>
                <w:color w:val="000000"/>
                <w:kern w:val="0"/>
                <w:sz w:val="32"/>
                <w:szCs w:val="32"/>
              </w:rPr>
              <w:t> </w:t>
            </w:r>
            <w:r w:rsidRPr="000F38B0">
              <w:rPr>
                <w:rFonts w:ascii="方正仿宋_GBK" w:eastAsia="方正仿宋_GBK" w:hAnsi="Arial" w:cs="Arial" w:hint="eastAsia"/>
                <w:color w:val="000000"/>
                <w:kern w:val="0"/>
                <w:sz w:val="32"/>
                <w:szCs w:val="32"/>
              </w:rPr>
              <w:t> </w:t>
            </w:r>
            <w:r>
              <w:rPr>
                <w:rFonts w:ascii="方正仿宋_GBK" w:eastAsia="方正仿宋_GBK" w:hAnsi="Arial" w:cs="Arial" w:hint="eastAsia"/>
                <w:color w:val="000000"/>
                <w:kern w:val="0"/>
                <w:sz w:val="32"/>
                <w:szCs w:val="32"/>
              </w:rPr>
              <w:t> </w:t>
            </w:r>
            <w:r w:rsidRPr="000F38B0">
              <w:rPr>
                <w:rFonts w:ascii="方正仿宋_GBK" w:eastAsia="方正仿宋_GBK" w:hAnsi="Arial" w:cs="Arial" w:hint="eastAsia"/>
                <w:color w:val="000000"/>
                <w:kern w:val="0"/>
                <w:sz w:val="32"/>
                <w:szCs w:val="32"/>
              </w:rPr>
              <w:t> </w:t>
            </w:r>
            <w:r>
              <w:rPr>
                <w:rFonts w:ascii="方正仿宋_GBK" w:eastAsia="方正仿宋_GBK" w:hAnsi="Arial" w:cs="Arial" w:hint="eastAsia"/>
                <w:color w:val="000000"/>
                <w:kern w:val="0"/>
                <w:sz w:val="32"/>
                <w:szCs w:val="32"/>
              </w:rPr>
              <w:t> </w:t>
            </w:r>
            <w:r w:rsidRPr="000F38B0">
              <w:rPr>
                <w:rFonts w:ascii="方正仿宋_GBK" w:eastAsia="方正仿宋_GBK" w:hAnsi="Arial" w:cs="Arial" w:hint="eastAsia"/>
                <w:color w:val="000000"/>
                <w:kern w:val="0"/>
                <w:sz w:val="32"/>
                <w:szCs w:val="32"/>
              </w:rPr>
              <w:t> </w:t>
            </w:r>
            <w:r>
              <w:rPr>
                <w:rFonts w:ascii="方正仿宋_GBK" w:eastAsia="方正仿宋_GBK" w:hAnsi="Arial" w:cs="Arial" w:hint="eastAsia"/>
                <w:color w:val="000000"/>
                <w:kern w:val="0"/>
                <w:sz w:val="32"/>
                <w:szCs w:val="32"/>
              </w:rPr>
              <w:t> </w:t>
            </w:r>
            <w:r w:rsidRPr="000F38B0">
              <w:rPr>
                <w:rFonts w:ascii="方正仿宋_GBK" w:eastAsia="方正仿宋_GBK" w:hAnsi="Arial" w:cs="Arial" w:hint="eastAsia"/>
                <w:color w:val="000000"/>
                <w:kern w:val="0"/>
                <w:sz w:val="32"/>
                <w:szCs w:val="32"/>
              </w:rPr>
              <w:t> </w:t>
            </w:r>
            <w:r>
              <w:rPr>
                <w:rFonts w:ascii="方正仿宋_GBK" w:eastAsia="方正仿宋_GBK" w:hAnsi="Arial" w:cs="Arial" w:hint="eastAsia"/>
                <w:color w:val="000000"/>
                <w:kern w:val="0"/>
                <w:sz w:val="32"/>
                <w:szCs w:val="32"/>
              </w:rPr>
              <w:t> </w:t>
            </w:r>
            <w:r w:rsidRPr="000F38B0">
              <w:rPr>
                <w:rFonts w:ascii="方正仿宋_GBK" w:eastAsia="方正仿宋_GBK" w:hAnsi="Arial" w:cs="Arial" w:hint="eastAsia"/>
                <w:color w:val="000000"/>
                <w:kern w:val="0"/>
                <w:sz w:val="32"/>
                <w:szCs w:val="32"/>
              </w:rPr>
              <w:t> </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0F38B0" w:rsidRPr="000F38B0" w:rsidRDefault="000F38B0" w:rsidP="000F38B0">
            <w:pPr>
              <w:rPr>
                <w:rFonts w:ascii="方正仿宋_GBK" w:eastAsia="方正仿宋_GBK" w:hAnsi="Arial" w:cs="Arial"/>
                <w:color w:val="000000"/>
                <w:kern w:val="0"/>
                <w:sz w:val="32"/>
                <w:szCs w:val="32"/>
              </w:rPr>
            </w:pPr>
          </w:p>
        </w:tc>
      </w:tr>
    </w:tbl>
    <w:p w:rsidR="00B76953" w:rsidRDefault="00B76953" w:rsidP="000F38B0">
      <w:pPr>
        <w:rPr>
          <w:rFonts w:ascii="方正仿宋_GBK" w:eastAsia="方正仿宋_GBK" w:hAnsi="宋体" w:cs="Arial"/>
          <w:color w:val="000000"/>
          <w:kern w:val="0"/>
          <w:sz w:val="32"/>
          <w:szCs w:val="32"/>
        </w:rPr>
      </w:pPr>
    </w:p>
    <w:p w:rsidR="000F38B0" w:rsidRPr="000F38B0" w:rsidRDefault="000F38B0" w:rsidP="000F38B0">
      <w:pPr>
        <w:rPr>
          <w:rFonts w:ascii="方正仿宋_GBK" w:eastAsia="方正仿宋_GBK" w:hAnsi="Arial" w:cs="Arial"/>
          <w:color w:val="000000"/>
          <w:kern w:val="0"/>
          <w:sz w:val="32"/>
          <w:szCs w:val="32"/>
        </w:rPr>
      </w:pPr>
      <w:r w:rsidRPr="000F38B0">
        <w:rPr>
          <w:rFonts w:ascii="方正仿宋_GBK" w:eastAsia="方正仿宋_GBK" w:hAnsi="宋体" w:cs="Arial" w:hint="eastAsia"/>
          <w:color w:val="000000"/>
          <w:kern w:val="0"/>
          <w:sz w:val="32"/>
          <w:szCs w:val="32"/>
        </w:rPr>
        <w:t>填表人：</w:t>
      </w:r>
      <w:r>
        <w:rPr>
          <w:rFonts w:ascii="方正仿宋_GBK" w:eastAsia="方正仿宋_GBK" w:hAnsi="宋体" w:cs="Arial" w:hint="eastAsia"/>
          <w:color w:val="000000"/>
          <w:kern w:val="0"/>
          <w:sz w:val="32"/>
          <w:szCs w:val="32"/>
        </w:rPr>
        <w:t> </w:t>
      </w:r>
      <w:r w:rsidRPr="000F38B0">
        <w:rPr>
          <w:rFonts w:ascii="方正仿宋_GBK" w:eastAsia="方正仿宋_GBK" w:hAnsi="宋体" w:cs="Arial" w:hint="eastAsia"/>
          <w:color w:val="000000"/>
          <w:kern w:val="0"/>
          <w:sz w:val="32"/>
          <w:szCs w:val="32"/>
        </w:rPr>
        <w:t> </w:t>
      </w:r>
      <w:r w:rsidR="00B76953">
        <w:rPr>
          <w:rFonts w:ascii="方正仿宋_GBK" w:eastAsia="方正仿宋_GBK" w:hAnsi="宋体" w:cs="Arial"/>
          <w:color w:val="000000"/>
          <w:kern w:val="0"/>
          <w:sz w:val="32"/>
          <w:szCs w:val="32"/>
        </w:rPr>
        <w:t xml:space="preserve">   </w:t>
      </w:r>
      <w:r w:rsidRPr="000F38B0">
        <w:rPr>
          <w:rFonts w:ascii="方正仿宋_GBK" w:eastAsia="方正仿宋_GBK" w:hAnsi="宋体" w:cs="Arial" w:hint="eastAsia"/>
          <w:color w:val="000000"/>
          <w:kern w:val="0"/>
          <w:sz w:val="32"/>
          <w:szCs w:val="32"/>
        </w:rPr>
        <w:t> </w:t>
      </w:r>
      <w:r w:rsidRPr="000F38B0">
        <w:rPr>
          <w:rFonts w:ascii="方正仿宋_GBK" w:eastAsia="方正仿宋_GBK" w:hAnsi="宋体" w:cs="Arial" w:hint="eastAsia"/>
          <w:color w:val="000000"/>
          <w:kern w:val="0"/>
          <w:sz w:val="32"/>
          <w:szCs w:val="32"/>
        </w:rPr>
        <w:t>联系电话：</w:t>
      </w:r>
      <w:r>
        <w:rPr>
          <w:rFonts w:ascii="方正仿宋_GBK" w:eastAsia="方正仿宋_GBK" w:hAnsi="宋体" w:cs="Arial" w:hint="eastAsia"/>
          <w:color w:val="000000"/>
          <w:kern w:val="0"/>
          <w:sz w:val="32"/>
          <w:szCs w:val="32"/>
        </w:rPr>
        <w:t> </w:t>
      </w:r>
      <w:r w:rsidRPr="000F38B0">
        <w:rPr>
          <w:rFonts w:ascii="方正仿宋_GBK" w:eastAsia="方正仿宋_GBK" w:hAnsi="宋体" w:cs="Arial" w:hint="eastAsia"/>
          <w:color w:val="000000"/>
          <w:kern w:val="0"/>
          <w:sz w:val="32"/>
          <w:szCs w:val="32"/>
        </w:rPr>
        <w:t> </w:t>
      </w:r>
      <w:r w:rsidR="00B76953">
        <w:rPr>
          <w:rFonts w:ascii="方正仿宋_GBK" w:eastAsia="方正仿宋_GBK" w:hAnsi="宋体" w:cs="Arial" w:hint="eastAsia"/>
          <w:color w:val="000000"/>
          <w:kern w:val="0"/>
          <w:sz w:val="32"/>
          <w:szCs w:val="32"/>
        </w:rPr>
        <w:t xml:space="preserve"> </w:t>
      </w:r>
      <w:r w:rsidR="00B76953">
        <w:rPr>
          <w:rFonts w:ascii="方正仿宋_GBK" w:eastAsia="方正仿宋_GBK" w:hAnsi="宋体" w:cs="Arial"/>
          <w:color w:val="000000"/>
          <w:kern w:val="0"/>
          <w:sz w:val="32"/>
          <w:szCs w:val="32"/>
        </w:rPr>
        <w:t xml:space="preserve">     </w:t>
      </w:r>
      <w:r w:rsidRPr="000F38B0">
        <w:rPr>
          <w:rFonts w:ascii="方正仿宋_GBK" w:eastAsia="方正仿宋_GBK" w:hAnsi="宋体" w:cs="Arial" w:hint="eastAsia"/>
          <w:color w:val="000000"/>
          <w:kern w:val="0"/>
          <w:sz w:val="32"/>
          <w:szCs w:val="32"/>
        </w:rPr>
        <w:t> </w:t>
      </w:r>
      <w:r w:rsidRPr="000F38B0">
        <w:rPr>
          <w:rFonts w:ascii="方正仿宋_GBK" w:eastAsia="方正仿宋_GBK" w:hAnsi="宋体" w:cs="Arial" w:hint="eastAsia"/>
          <w:color w:val="000000"/>
          <w:kern w:val="0"/>
          <w:sz w:val="32"/>
          <w:szCs w:val="32"/>
        </w:rPr>
        <w:t> </w:t>
      </w:r>
      <w:r w:rsidRPr="000F38B0">
        <w:rPr>
          <w:rFonts w:ascii="方正仿宋_GBK" w:eastAsia="方正仿宋_GBK" w:hAnsi="宋体" w:cs="Arial" w:hint="eastAsia"/>
          <w:color w:val="000000"/>
          <w:kern w:val="0"/>
          <w:sz w:val="32"/>
          <w:szCs w:val="32"/>
        </w:rPr>
        <w:t>填表时间：</w:t>
      </w:r>
    </w:p>
    <w:p w:rsidR="00332C01" w:rsidRPr="000F38B0" w:rsidRDefault="00332C01" w:rsidP="000F38B0">
      <w:pPr>
        <w:rPr>
          <w:rFonts w:ascii="方正仿宋_GBK" w:eastAsia="方正仿宋_GBK"/>
          <w:sz w:val="32"/>
          <w:szCs w:val="32"/>
        </w:rPr>
      </w:pPr>
    </w:p>
    <w:sectPr w:rsidR="00332C01" w:rsidRPr="000F38B0" w:rsidSect="0046171A">
      <w:headerReference w:type="default" r:id="rId7"/>
      <w:footerReference w:type="default" r:id="rId8"/>
      <w:pgSz w:w="11906" w:h="16838"/>
      <w:pgMar w:top="1962" w:right="1474" w:bottom="1848" w:left="1587" w:header="851" w:footer="907" w:gutter="0"/>
      <w:pgNumType w:fmt="numberInDash"/>
      <w:cols w:space="0"/>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3D5A" w:rsidRDefault="00863D5A">
      <w:r>
        <w:separator/>
      </w:r>
    </w:p>
  </w:endnote>
  <w:endnote w:type="continuationSeparator" w:id="0">
    <w:p w:rsidR="00863D5A" w:rsidRDefault="00863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E87" w:rsidRDefault="00F74E87">
    <w:pPr>
      <w:pStyle w:val="a5"/>
      <w:ind w:leftChars="2280" w:left="4788" w:firstLineChars="2000" w:firstLine="6400"/>
      <w:rPr>
        <w:sz w:val="32"/>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74E87" w:rsidRDefault="00F74E87">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B76953">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0"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BrJ2cNYgIAAAwFAAAOAAAAAAAAAAAAAAAAAC4CAABkcnMvZTJvRG9jLnht&#10;bFBLAQItABQABgAIAAAAIQBxqtG51wAAAAUBAAAPAAAAAAAAAAAAAAAAALwEAABkcnMvZG93bnJl&#10;di54bWxQSwUGAAAAAAQABADzAAAAwAUAAAAA&#10;" filled="f" stroked="f" strokeweight=".5pt">
              <v:textbox style="mso-fit-shape-to-text:t" inset="0,0,0,0">
                <w:txbxContent>
                  <w:p w:rsidR="00F74E87" w:rsidRDefault="00F74E87">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B76953">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p>
  <w:p w:rsidR="00F74E87" w:rsidRDefault="00F74E87">
    <w:pPr>
      <w:pStyle w:val="a5"/>
      <w:ind w:leftChars="2280" w:left="4788" w:firstLineChars="2000" w:firstLine="6400"/>
      <w:rPr>
        <w:sz w:val="32"/>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178435</wp:posOffset>
              </wp:positionV>
              <wp:extent cx="5615940" cy="0"/>
              <wp:effectExtent l="0" t="0" r="22860" b="19050"/>
              <wp:wrapNone/>
              <wp:docPr id="11" name="直接连接符 11"/>
              <wp:cNvGraphicFramePr/>
              <a:graphic xmlns:a="http://schemas.openxmlformats.org/drawingml/2006/main">
                <a:graphicData uri="http://schemas.microsoft.com/office/word/2010/wordprocessingShape">
                  <wps:wsp>
                    <wps:cNvCnPr/>
                    <wps:spPr>
                      <a:xfrm>
                        <a:off x="0" y="0"/>
                        <a:ext cx="561594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B058C8" id="直接连接符 11" o:spid="_x0000_s1026" style="position:absolute;left:0;text-align:left;z-index:251660288;visibility:visible;mso-wrap-style:square;mso-wrap-distance-left:9pt;mso-wrap-distance-top:0;mso-wrap-distance-right:9pt;mso-wrap-distance-bottom:0;mso-position-horizontal:left;mso-position-horizontal-relative:margin;mso-position-vertical:absolute;mso-position-vertical-relative:text" from="0,14.05pt" to="442.2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" strokecolor="#005192" strokeweight="1.75pt">
              <v:stroke joinstyle="miter"/>
              <w10:wrap anchorx="margin"/>
            </v:line>
          </w:pict>
        </mc:Fallback>
      </mc:AlternateContent>
    </w:r>
  </w:p>
  <w:p w:rsidR="00F74E87" w:rsidRDefault="00F74E87">
    <w:pPr>
      <w:pStyle w:val="a5"/>
      <w:wordWrap w:val="0"/>
      <w:jc w:val="right"/>
      <w:rPr>
        <w:rFonts w:ascii="宋体" w:eastAsia="宋体" w:hAnsi="宋体" w:cs="宋体"/>
        <w:b/>
        <w:bCs/>
        <w:color w:val="005192"/>
        <w:sz w:val="28"/>
        <w:szCs w:val="44"/>
      </w:rPr>
    </w:pPr>
    <w:r>
      <w:rPr>
        <w:rFonts w:ascii="宋体" w:eastAsia="宋体" w:hAnsi="宋体" w:cs="宋体" w:hint="eastAsia"/>
        <w:b/>
        <w:bCs/>
        <w:color w:val="005192"/>
        <w:sz w:val="28"/>
        <w:szCs w:val="44"/>
      </w:rPr>
      <w:t xml:space="preserve">重庆市人民政府办公厅发布 </w:t>
    </w:r>
    <w:r>
      <w:rPr>
        <w:rFonts w:ascii="宋体" w:eastAsia="宋体" w:hAnsi="宋体" w:cs="宋体"/>
        <w:b/>
        <w:bCs/>
        <w:color w:val="005192"/>
        <w:sz w:val="28"/>
        <w:szCs w:val="4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3D5A" w:rsidRDefault="00863D5A">
      <w:r>
        <w:separator/>
      </w:r>
    </w:p>
  </w:footnote>
  <w:footnote w:type="continuationSeparator" w:id="0">
    <w:p w:rsidR="00863D5A" w:rsidRDefault="00863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E87" w:rsidRDefault="00F74E87">
    <w:pPr>
      <w:pStyle w:val="a5"/>
      <w:textAlignment w:val="center"/>
      <w:rPr>
        <w:rFonts w:ascii="宋体" w:eastAsia="宋体" w:hAnsi="宋体" w:cs="宋体"/>
        <w:b/>
        <w:bCs/>
        <w:color w:val="005192"/>
        <w:sz w:val="32"/>
        <w:szCs w:val="32"/>
      </w:rPr>
    </w:pPr>
    <w:r>
      <w:rPr>
        <w:rFonts w:ascii="方正仿宋_GBK" w:eastAsia="方正仿宋_GBK" w:hAnsi="方正仿宋_GBK" w:cs="方正仿宋_GBK" w:hint="eastAsia"/>
        <w:b/>
        <w:bCs/>
        <w:noProof/>
        <w:color w:val="000000" w:themeColor="text1"/>
        <w:sz w:val="32"/>
      </w:rP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462280</wp:posOffset>
              </wp:positionV>
              <wp:extent cx="5615940" cy="11430"/>
              <wp:effectExtent l="0" t="0" r="0" b="0"/>
              <wp:wrapNone/>
              <wp:docPr id="2" name="直接连接符 2"/>
              <wp:cNvGraphicFramePr/>
              <a:graphic xmlns:a="http://schemas.openxmlformats.org/drawingml/2006/main">
                <a:graphicData uri="http://schemas.microsoft.com/office/word/2010/wordprocessingShape">
                  <wps:wsp>
                    <wps:cNvCnPr/>
                    <wps:spPr>
                      <a:xfrm>
                        <a:off x="4133850" y="864870"/>
                        <a:ext cx="5615940" cy="1143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FAC8D2" id="直接连接符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pt,36.4pt" to="442pt,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" strokecolor="#005192" strokeweight="1.75pt">
              <v:stroke joinstyle="miter"/>
            </v:line>
          </w:pict>
        </mc:Fallback>
      </mc:AlternateContent>
    </w:r>
    <w:r>
      <w:rPr>
        <w:rFonts w:ascii="宋体" w:eastAsia="宋体" w:hAnsi="宋体" w:cs="宋体" w:hint="eastAsia"/>
        <w:b/>
        <w:bCs/>
        <w:noProof/>
        <w:color w:val="005192"/>
        <w:sz w:val="32"/>
      </w:rPr>
      <w:drawing>
        <wp:inline distT="0" distB="0" distL="114300" distR="114300">
          <wp:extent cx="308610" cy="308610"/>
          <wp:effectExtent l="0" t="0" r="21590" b="2159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lang w:eastAsia="zh-Hans"/>
      </w:rPr>
      <w:t>重庆市</w:t>
    </w:r>
    <w:r>
      <w:rPr>
        <w:rFonts w:ascii="宋体" w:eastAsia="宋体" w:hAnsi="宋体" w:cs="宋体" w:hint="eastAsia"/>
        <w:b/>
        <w:bCs/>
        <w:color w:val="005192"/>
        <w:sz w:val="32"/>
      </w:rPr>
      <w:t>人民政府办公厅行政</w:t>
    </w:r>
    <w:r>
      <w:rPr>
        <w:rFonts w:ascii="宋体" w:eastAsia="宋体" w:hAnsi="宋体" w:cs="宋体" w:hint="eastAsia"/>
        <w:b/>
        <w:bCs/>
        <w:color w:val="005192"/>
        <w:sz w:val="32"/>
        <w:szCs w:val="32"/>
        <w:lang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HorizontalSpacing w:val="105"/>
  <w:drawingGridVerticalSpacing w:val="158"/>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Y0YTdmOWQ5MmM1YzE2OGQ1Yjk5OWYzYzEwZWMxYjcifQ=="/>
  </w:docVars>
  <w:rsids>
    <w:rsidRoot w:val="00172A27"/>
    <w:rsid w:val="BD9D1569"/>
    <w:rsid w:val="EBDDA9D0"/>
    <w:rsid w:val="F05B4F69"/>
    <w:rsid w:val="F7F902F6"/>
    <w:rsid w:val="F97D9566"/>
    <w:rsid w:val="FDFF411C"/>
    <w:rsid w:val="000053F5"/>
    <w:rsid w:val="00044E93"/>
    <w:rsid w:val="000F38B0"/>
    <w:rsid w:val="000F7414"/>
    <w:rsid w:val="00172A27"/>
    <w:rsid w:val="00187C4B"/>
    <w:rsid w:val="001975B8"/>
    <w:rsid w:val="001A779E"/>
    <w:rsid w:val="001F40B1"/>
    <w:rsid w:val="00255676"/>
    <w:rsid w:val="0029749C"/>
    <w:rsid w:val="002D7BC1"/>
    <w:rsid w:val="00304222"/>
    <w:rsid w:val="00304ECC"/>
    <w:rsid w:val="00332C01"/>
    <w:rsid w:val="00396079"/>
    <w:rsid w:val="003A3264"/>
    <w:rsid w:val="003C09D9"/>
    <w:rsid w:val="0046171A"/>
    <w:rsid w:val="005C13D9"/>
    <w:rsid w:val="00740743"/>
    <w:rsid w:val="007E26B6"/>
    <w:rsid w:val="00863D5A"/>
    <w:rsid w:val="00893EAB"/>
    <w:rsid w:val="00895BF5"/>
    <w:rsid w:val="009E5129"/>
    <w:rsid w:val="009E7D10"/>
    <w:rsid w:val="009F7093"/>
    <w:rsid w:val="00B76953"/>
    <w:rsid w:val="00BC5791"/>
    <w:rsid w:val="00C0770C"/>
    <w:rsid w:val="00C07C60"/>
    <w:rsid w:val="00C10E39"/>
    <w:rsid w:val="00C21805"/>
    <w:rsid w:val="00D36E6C"/>
    <w:rsid w:val="00D806EF"/>
    <w:rsid w:val="00DA1C29"/>
    <w:rsid w:val="00DC05E6"/>
    <w:rsid w:val="00F368B4"/>
    <w:rsid w:val="00F74E87"/>
    <w:rsid w:val="00F86F63"/>
    <w:rsid w:val="00FA754C"/>
    <w:rsid w:val="019E71BD"/>
    <w:rsid w:val="01E93D58"/>
    <w:rsid w:val="04B679C3"/>
    <w:rsid w:val="05F07036"/>
    <w:rsid w:val="06E00104"/>
    <w:rsid w:val="07D76026"/>
    <w:rsid w:val="080F63D8"/>
    <w:rsid w:val="09341458"/>
    <w:rsid w:val="098254C2"/>
    <w:rsid w:val="0A766EDE"/>
    <w:rsid w:val="0AD64BE8"/>
    <w:rsid w:val="0B0912D7"/>
    <w:rsid w:val="0E025194"/>
    <w:rsid w:val="0EEF0855"/>
    <w:rsid w:val="11DB7C71"/>
    <w:rsid w:val="13742125"/>
    <w:rsid w:val="152D2DCA"/>
    <w:rsid w:val="187168EA"/>
    <w:rsid w:val="196673CA"/>
    <w:rsid w:val="1CF734C9"/>
    <w:rsid w:val="1DEC284C"/>
    <w:rsid w:val="1E6523AC"/>
    <w:rsid w:val="22440422"/>
    <w:rsid w:val="22BB4BBB"/>
    <w:rsid w:val="25EB1AF4"/>
    <w:rsid w:val="2C6D42C9"/>
    <w:rsid w:val="2DD05FE1"/>
    <w:rsid w:val="2EAE3447"/>
    <w:rsid w:val="31A15F24"/>
    <w:rsid w:val="36FB1DF0"/>
    <w:rsid w:val="395347B5"/>
    <w:rsid w:val="39A232A0"/>
    <w:rsid w:val="39E745AA"/>
    <w:rsid w:val="3B5A6BBB"/>
    <w:rsid w:val="3CA154E3"/>
    <w:rsid w:val="3EDA13A6"/>
    <w:rsid w:val="3FF56C14"/>
    <w:rsid w:val="417B75E9"/>
    <w:rsid w:val="42430A63"/>
    <w:rsid w:val="42F058B7"/>
    <w:rsid w:val="436109F6"/>
    <w:rsid w:val="441A38D4"/>
    <w:rsid w:val="4504239D"/>
    <w:rsid w:val="4BC77339"/>
    <w:rsid w:val="4C9236C5"/>
    <w:rsid w:val="4E250A85"/>
    <w:rsid w:val="4FFD4925"/>
    <w:rsid w:val="505C172E"/>
    <w:rsid w:val="506405EA"/>
    <w:rsid w:val="52F46F0B"/>
    <w:rsid w:val="532B6A10"/>
    <w:rsid w:val="539E4E99"/>
    <w:rsid w:val="53D8014D"/>
    <w:rsid w:val="550C209A"/>
    <w:rsid w:val="55E064E0"/>
    <w:rsid w:val="572C6D10"/>
    <w:rsid w:val="5DC34279"/>
    <w:rsid w:val="5FCD688E"/>
    <w:rsid w:val="5FF9BDAA"/>
    <w:rsid w:val="608816D1"/>
    <w:rsid w:val="60EF4E7F"/>
    <w:rsid w:val="648B0A32"/>
    <w:rsid w:val="658F6764"/>
    <w:rsid w:val="665233C1"/>
    <w:rsid w:val="69AC0D42"/>
    <w:rsid w:val="6AD9688B"/>
    <w:rsid w:val="6B68303F"/>
    <w:rsid w:val="6D0E3F22"/>
    <w:rsid w:val="744E4660"/>
    <w:rsid w:val="753355A2"/>
    <w:rsid w:val="759F1C61"/>
    <w:rsid w:val="769F2DE8"/>
    <w:rsid w:val="76FDEB7C"/>
    <w:rsid w:val="79C65162"/>
    <w:rsid w:val="79EE7E31"/>
    <w:rsid w:val="7C9011D9"/>
    <w:rsid w:val="7DC651C5"/>
    <w:rsid w:val="7FCC2834"/>
    <w:rsid w:val="92DD1C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C86C3D"/>
  <w15:docId w15:val="{BDBBAE49-35E5-4B8D-827E-AD89CAA3A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pPr>
        <w:spacing w:line="580" w:lineRule="exact"/>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heme="minorHAnsi" w:eastAsiaTheme="minorEastAsia" w:hAnsiTheme="minorHAnsi" w:cstheme="minorBidi"/>
      <w:kern w:val="2"/>
      <w:sz w:val="21"/>
      <w:szCs w:val="24"/>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style>
  <w:style w:type="paragraph" w:styleId="a4">
    <w:name w:val="footer"/>
    <w:basedOn w:val="a"/>
    <w:qFormat/>
    <w:pPr>
      <w:tabs>
        <w:tab w:val="center" w:pos="4153"/>
        <w:tab w:val="right" w:pos="8306"/>
      </w:tabs>
      <w:snapToGrid w:val="0"/>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qFormat/>
    <w:pPr>
      <w:spacing w:beforeAutospacing="1" w:afterAutospacing="1"/>
    </w:pPr>
    <w:rPr>
      <w:rFonts w:cs="Times New Roman"/>
      <w:kern w:val="0"/>
      <w:sz w:val="24"/>
    </w:rPr>
  </w:style>
  <w:style w:type="character" w:styleId="a7">
    <w:name w:val="Strong"/>
    <w:basedOn w:val="a0"/>
    <w:uiPriority w:val="22"/>
    <w:qFormat/>
    <w:rPr>
      <w:b/>
      <w:bCs/>
    </w:rPr>
  </w:style>
  <w:style w:type="paragraph" w:customStyle="1" w:styleId="p0">
    <w:name w:val="p0"/>
    <w:basedOn w:val="a"/>
    <w:qFormat/>
    <w:rPr>
      <w:rFonts w:ascii="Calibri" w:eastAsia="宋体" w:hAnsi="Calibri" w:cs="宋体"/>
      <w:kern w:val="0"/>
      <w:szCs w:val="32"/>
    </w:rPr>
  </w:style>
  <w:style w:type="paragraph" w:styleId="a8">
    <w:name w:val="Date"/>
    <w:basedOn w:val="a"/>
    <w:next w:val="a"/>
    <w:link w:val="a9"/>
    <w:rsid w:val="001A779E"/>
    <w:pPr>
      <w:ind w:leftChars="2500" w:left="100"/>
    </w:pPr>
  </w:style>
  <w:style w:type="character" w:customStyle="1" w:styleId="a9">
    <w:name w:val="日期 字符"/>
    <w:basedOn w:val="a0"/>
    <w:link w:val="a8"/>
    <w:rsid w:val="001A779E"/>
    <w:rPr>
      <w:rFonts w:asciiTheme="minorHAnsi" w:eastAsiaTheme="minorEastAsia" w:hAnsiTheme="minorHAnsi" w:cstheme="minorBidi"/>
      <w:kern w:val="2"/>
      <w:sz w:val="21"/>
      <w:szCs w:val="24"/>
    </w:rPr>
  </w:style>
  <w:style w:type="paragraph" w:customStyle="1" w:styleId="msonormal0">
    <w:name w:val="msonormal"/>
    <w:basedOn w:val="a"/>
    <w:rsid w:val="00C0770C"/>
    <w:pPr>
      <w:spacing w:before="100" w:beforeAutospacing="1" w:after="100" w:afterAutospacing="1"/>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47592">
      <w:bodyDiv w:val="1"/>
      <w:marLeft w:val="0"/>
      <w:marRight w:val="0"/>
      <w:marTop w:val="0"/>
      <w:marBottom w:val="0"/>
      <w:divBdr>
        <w:top w:val="none" w:sz="0" w:space="0" w:color="auto"/>
        <w:left w:val="none" w:sz="0" w:space="0" w:color="auto"/>
        <w:bottom w:val="none" w:sz="0" w:space="0" w:color="auto"/>
        <w:right w:val="none" w:sz="0" w:space="0" w:color="auto"/>
      </w:divBdr>
    </w:div>
    <w:div w:id="330909455">
      <w:bodyDiv w:val="1"/>
      <w:marLeft w:val="0"/>
      <w:marRight w:val="0"/>
      <w:marTop w:val="0"/>
      <w:marBottom w:val="0"/>
      <w:divBdr>
        <w:top w:val="none" w:sz="0" w:space="0" w:color="auto"/>
        <w:left w:val="none" w:sz="0" w:space="0" w:color="auto"/>
        <w:bottom w:val="none" w:sz="0" w:space="0" w:color="auto"/>
        <w:right w:val="none" w:sz="0" w:space="0" w:color="auto"/>
      </w:divBdr>
    </w:div>
    <w:div w:id="509681665">
      <w:bodyDiv w:val="1"/>
      <w:marLeft w:val="0"/>
      <w:marRight w:val="0"/>
      <w:marTop w:val="0"/>
      <w:marBottom w:val="0"/>
      <w:divBdr>
        <w:top w:val="none" w:sz="0" w:space="0" w:color="auto"/>
        <w:left w:val="none" w:sz="0" w:space="0" w:color="auto"/>
        <w:bottom w:val="none" w:sz="0" w:space="0" w:color="auto"/>
        <w:right w:val="none" w:sz="0" w:space="0" w:color="auto"/>
      </w:divBdr>
    </w:div>
    <w:div w:id="740828671">
      <w:bodyDiv w:val="1"/>
      <w:marLeft w:val="0"/>
      <w:marRight w:val="0"/>
      <w:marTop w:val="0"/>
      <w:marBottom w:val="0"/>
      <w:divBdr>
        <w:top w:val="none" w:sz="0" w:space="0" w:color="auto"/>
        <w:left w:val="none" w:sz="0" w:space="0" w:color="auto"/>
        <w:bottom w:val="none" w:sz="0" w:space="0" w:color="auto"/>
        <w:right w:val="none" w:sz="0" w:space="0" w:color="auto"/>
      </w:divBdr>
    </w:div>
    <w:div w:id="1011684602">
      <w:bodyDiv w:val="1"/>
      <w:marLeft w:val="0"/>
      <w:marRight w:val="0"/>
      <w:marTop w:val="0"/>
      <w:marBottom w:val="0"/>
      <w:divBdr>
        <w:top w:val="none" w:sz="0" w:space="0" w:color="auto"/>
        <w:left w:val="none" w:sz="0" w:space="0" w:color="auto"/>
        <w:bottom w:val="none" w:sz="0" w:space="0" w:color="auto"/>
        <w:right w:val="none" w:sz="0" w:space="0" w:color="auto"/>
      </w:divBdr>
    </w:div>
    <w:div w:id="1406299702">
      <w:bodyDiv w:val="1"/>
      <w:marLeft w:val="0"/>
      <w:marRight w:val="0"/>
      <w:marTop w:val="0"/>
      <w:marBottom w:val="0"/>
      <w:divBdr>
        <w:top w:val="none" w:sz="0" w:space="0" w:color="auto"/>
        <w:left w:val="none" w:sz="0" w:space="0" w:color="auto"/>
        <w:bottom w:val="none" w:sz="0" w:space="0" w:color="auto"/>
        <w:right w:val="none" w:sz="0" w:space="0" w:color="auto"/>
      </w:divBdr>
    </w:div>
    <w:div w:id="17957156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377</Words>
  <Characters>2154</Characters>
  <Application>Microsoft Office Word</Application>
  <DocSecurity>0</DocSecurity>
  <Lines>17</Lines>
  <Paragraphs>5</Paragraphs>
  <ScaleCrop>false</ScaleCrop>
  <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903469628@qq.com</cp:lastModifiedBy>
  <cp:revision>3</cp:revision>
  <cp:lastPrinted>2022-07-26T02:33:00Z</cp:lastPrinted>
  <dcterms:created xsi:type="dcterms:W3CDTF">2022-07-26T02:57:00Z</dcterms:created>
  <dcterms:modified xsi:type="dcterms:W3CDTF">2022-07-26T03:05:00Z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48C61CB29D3F4D9384F5922CF0F7FFB4</vt:lpwstr>
  </property>
</Properties>
</file>