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tbl>
      <w:tblPr>
        <w:tblStyle w:val="2"/>
        <w:tblW w:w="96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847"/>
        <w:gridCol w:w="2181"/>
        <w:gridCol w:w="2441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  <w:t>重庆市节庆展会论坛活动备案表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本届       活动       基本       情况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中   文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英文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Cs w:val="21"/>
              </w:rPr>
              <w:t>（仅限涉外活动）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组织结构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承办单位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执行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eastAsia="zh-CN"/>
              </w:rPr>
              <w:t>承办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活动时间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活动地点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活动类别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□节庆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 □展会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□论坛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活动内容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活动规模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活动周期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年   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经费预算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其中财政经费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eastAsia="zh-CN"/>
              </w:rPr>
              <w:t>（无则填无）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申请单位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备案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登记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机关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3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经审查，各项备案资料符合规定要求，同意备案，备案登记编号为：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u w:val="single"/>
                <w:lang w:eastAsia="zh-CN"/>
              </w:rPr>
              <w:t>　　　　　　　　　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83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经办： 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审核：  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 负责人：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申报单位（公章）：                               申报时间：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</w:rPr>
        <w:t xml:space="preserve"> （请将全部内容控制在一页纸内）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auto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E1F55"/>
    <w:rsid w:val="665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2022-03-31T06:39:00Z</dcterms:created>
  <dc:creator>山水水木</dc:creator>
  <cp:lastModifiedBy>山水水木</cp:lastModifiedBy>
  <dcterms:modified xsi:type="dcterms:W3CDTF">2022-03-31T06:40:12Z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B7C10175E3734F7A9DA76678D480B09F</vt:lpwstr>
  </property>
</Properties>
</file>