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黑体_GBK" w:eastAsia="方正黑体_GBK" w:cs="方正黑体_GBK"/>
          <w:szCs w:val="32"/>
          <w:lang w:bidi="ar-SA"/>
        </w:rPr>
        <w:t>附件1</w:t>
      </w:r>
    </w:p>
    <w:p>
      <w:pPr>
        <w:snapToGrid w:val="0"/>
        <w:spacing w:beforeLines="0" w:afterLines="0" w:line="240" w:lineRule="auto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</w:p>
    <w:p>
      <w:pPr>
        <w:snapToGrid w:val="0"/>
        <w:spacing w:beforeLines="0" w:afterLines="0" w:line="240" w:lineRule="auto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第18届中国—东盟博览会重庆代表团</w:t>
      </w:r>
    </w:p>
    <w:p>
      <w:pPr>
        <w:pStyle w:val="3"/>
        <w:snapToGrid w:val="0"/>
        <w:spacing w:beforeLines="0" w:afterLines="0"/>
        <w:jc w:val="center"/>
        <w:rPr>
          <w:rFonts w:hint="eastAsia" w:ascii="Tahoma" w:hAnsi="Tahoma"/>
          <w:sz w:val="24"/>
          <w:szCs w:val="20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参展参团回执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1"/>
        <w:gridCol w:w="13"/>
        <w:gridCol w:w="832"/>
        <w:gridCol w:w="19"/>
        <w:gridCol w:w="1028"/>
        <w:gridCol w:w="106"/>
        <w:gridCol w:w="283"/>
        <w:gridCol w:w="626"/>
        <w:gridCol w:w="934"/>
        <w:gridCol w:w="1559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1"/>
                <w:szCs w:val="21"/>
                <w:lang w:bidi="ar-SA"/>
              </w:rPr>
              <w:t>展（博）览会名称</w:t>
            </w:r>
          </w:p>
        </w:tc>
        <w:tc>
          <w:tcPr>
            <w:tcW w:w="6551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8"/>
                <w:szCs w:val="28"/>
                <w:lang w:bidi="ar-SA"/>
              </w:rPr>
              <w:t>第18届中国—东盟博览会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1"/>
                <w:szCs w:val="21"/>
                <w:lang w:bidi="ar-SA"/>
              </w:rPr>
              <w:t>展出日期</w:t>
            </w:r>
          </w:p>
        </w:tc>
        <w:tc>
          <w:tcPr>
            <w:tcW w:w="1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sz w:val="21"/>
                <w:szCs w:val="21"/>
              </w:rPr>
              <w:t>20</w:t>
            </w:r>
            <w:r>
              <w:rPr>
                <w:rFonts w:hint="eastAsia" w:eastAsia="方正仿宋_GBK"/>
                <w:sz w:val="21"/>
                <w:szCs w:val="21"/>
              </w:rPr>
              <w:t>2</w:t>
            </w:r>
            <w:r>
              <w:rPr>
                <w:rFonts w:eastAsia="方正仿宋_GBK"/>
                <w:sz w:val="21"/>
                <w:szCs w:val="21"/>
              </w:rPr>
              <w:t>1</w:t>
            </w:r>
            <w:r>
              <w:rPr>
                <w:rFonts w:hint="eastAsia" w:eastAsia="方正仿宋_GBK"/>
                <w:sz w:val="21"/>
                <w:szCs w:val="21"/>
              </w:rPr>
              <w:t>.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>9.10-13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1"/>
                <w:szCs w:val="21"/>
                <w:lang w:bidi="ar-SA"/>
              </w:rPr>
              <w:t>地点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val="en-US" w:eastAsia="zh-CN" w:bidi="ar-SA"/>
              </w:rPr>
              <w:t>广西南宁国际会展中心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灯箱订购</w:t>
            </w:r>
          </w:p>
        </w:tc>
        <w:tc>
          <w:tcPr>
            <w:tcW w:w="1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灯箱个数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数量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0" w:type="dxa"/>
            <w:gridSpan w:val="2"/>
            <w:vMerge w:val="continue"/>
            <w:noWrap w:val="0"/>
            <w:vAlign w:val="center"/>
          </w:tcPr>
          <w:p/>
        </w:tc>
        <w:tc>
          <w:tcPr>
            <w:tcW w:w="18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灯箱尺寸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尺寸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300" w:lineRule="exact"/>
              <w:ind w:firstLine="525" w:firstLineChars="250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每幅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共申请参展人员</w:t>
            </w:r>
          </w:p>
        </w:tc>
        <w:tc>
          <w:tcPr>
            <w:tcW w:w="6551" w:type="dxa"/>
            <w:gridSpan w:val="10"/>
            <w:noWrap w:val="0"/>
            <w:vAlign w:val="center"/>
          </w:tcPr>
          <w:p>
            <w:pPr>
              <w:spacing w:line="300" w:lineRule="exact"/>
              <w:ind w:firstLine="1365" w:firstLineChars="650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申请单位名称（任务通知书发放依据）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中文</w:t>
            </w:r>
          </w:p>
        </w:tc>
        <w:tc>
          <w:tcPr>
            <w:tcW w:w="570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英文</w:t>
            </w:r>
          </w:p>
        </w:tc>
        <w:tc>
          <w:tcPr>
            <w:tcW w:w="570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如派出人员单位不同于申请单位，请注明名称</w:t>
            </w:r>
          </w:p>
        </w:tc>
        <w:tc>
          <w:tcPr>
            <w:tcW w:w="42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申请单位名称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中文</w:t>
            </w:r>
          </w:p>
        </w:tc>
        <w:tc>
          <w:tcPr>
            <w:tcW w:w="56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3"/>
            <w:vMerge w:val="continue"/>
            <w:noWrap w:val="0"/>
            <w:vAlign w:val="center"/>
          </w:tcPr>
          <w:p/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英文</w:t>
            </w:r>
          </w:p>
        </w:tc>
        <w:tc>
          <w:tcPr>
            <w:tcW w:w="56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灯箱展示内容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中文</w:t>
            </w:r>
          </w:p>
        </w:tc>
        <w:tc>
          <w:tcPr>
            <w:tcW w:w="56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3"/>
            <w:vMerge w:val="continue"/>
            <w:noWrap w:val="0"/>
            <w:vAlign w:val="center"/>
          </w:tcPr>
          <w:p/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英文</w:t>
            </w:r>
          </w:p>
        </w:tc>
        <w:tc>
          <w:tcPr>
            <w:tcW w:w="56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联系人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邮    编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传    真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/>
        </w:tc>
        <w:tc>
          <w:tcPr>
            <w:tcW w:w="115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Email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  <w:t>手    机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/>
        </w:tc>
        <w:tc>
          <w:tcPr>
            <w:tcW w:w="115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801" w:type="dxa"/>
            <w:gridSpan w:val="12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方正仿宋_GBK" w:eastAsia="方正仿宋_GBK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bidi="ar-SA"/>
              </w:rPr>
              <w:t>备注：请各单位接此通知后于2021年6月25日前将本回执传真至62663167或邮箱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val="en-US" w:eastAsia="zh-CN" w:bidi="ar-SA"/>
              </w:rPr>
              <w:t>751781441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bidi="ar-SA"/>
              </w:rPr>
              <w:t>@qq.com，联系人：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eastAsia="zh-CN" w:bidi="ar-SA"/>
              </w:rPr>
              <w:t>刘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bidi="ar-SA"/>
              </w:rPr>
              <w:t xml:space="preserve">  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eastAsia="zh-CN" w:bidi="ar-SA"/>
              </w:rPr>
              <w:t>倩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bidi="ar-SA"/>
              </w:rPr>
              <w:t>，联系电话：18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val="en-US" w:eastAsia="zh-CN" w:bidi="ar-SA"/>
              </w:rPr>
              <w:t>883192396</w:t>
            </w:r>
            <w:r>
              <w:rPr>
                <w:rFonts w:hint="eastAsia" w:ascii="方正仿宋_GBK" w:eastAsia="方正仿宋_GBK" w:cs="仿宋"/>
                <w:color w:val="000000"/>
                <w:sz w:val="24"/>
                <w:szCs w:val="24"/>
                <w:lang w:bidi="ar-SA"/>
              </w:rPr>
              <w:t>，62667339。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74A"/>
    <w:rsid w:val="456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uiPriority w:val="0"/>
    <w:pPr>
      <w:jc w:val="center"/>
    </w:pPr>
    <w:rPr>
      <w:rFonts w:ascii="方正大标宋简体" w:eastAsia="方正大标宋简体"/>
      <w:sz w:val="36"/>
      <w:szCs w:val="36"/>
    </w:rPr>
  </w:style>
  <w:style w:type="paragraph" w:styleId="4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2021-07-30T06:33:00Z</dcterms:created>
  <dc:creator>山水水木</dc:creator>
  <cp:lastModifiedBy>山水水木</cp:lastModifiedBy>
  <dcterms:modified xsi:type="dcterms:W3CDTF">2021-07-30T06:33:54Z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3C98401525334152B2C7829EFF26DDB1</vt:lpwstr>
  </property>
</Properties>
</file>