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3"/>
        <w:tblW w:w="10270" w:type="dxa"/>
        <w:tblInd w:w="-962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734"/>
        <w:gridCol w:w="2985"/>
        <w:gridCol w:w="1008"/>
        <w:gridCol w:w="2532"/>
        <w:gridCol w:w="2011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4" w:hRule="atLeast"/>
        </w:trPr>
        <w:tc>
          <w:tcPr>
            <w:tcW w:w="1734" w:type="dxa"/>
            <w:vAlign w:val="bottom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 w:line="0" w:lineRule="atLeast"/>
              <w:ind w:left="0" w:right="0" w:firstLine="0"/>
              <w:jc w:val="left"/>
              <w:textAlignment w:val="bottom"/>
              <w:outlineLvl w:val="9"/>
              <w:rPr>
                <w:rFonts w:ascii="宋体" w:eastAsia="宋体" w:cs="宋体"/>
                <w:i w:val="0"/>
                <w:color w:val="000000"/>
                <w:sz w:val="32"/>
                <w:szCs w:val="32"/>
                <w:lang w:val="en-US"/>
              </w:rPr>
            </w:pPr>
            <w:r>
              <w:rPr>
                <w:rFonts w:hint="eastAsia" w:ascii="仿宋_GB2312" w:eastAsia="仿宋_GB2312" w:cs="仿宋_GB2312"/>
                <w:i w:val="0"/>
                <w:color w:val="000000"/>
                <w:kern w:val="0"/>
                <w:sz w:val="32"/>
                <w:szCs w:val="32"/>
                <w:lang w:val="en-US" w:eastAsia="zh-CN" w:bidi="ar-SA"/>
              </w:rPr>
              <w:t>附件2</w:t>
            </w:r>
          </w:p>
        </w:tc>
        <w:tc>
          <w:tcPr>
            <w:tcW w:w="3993" w:type="dxa"/>
            <w:gridSpan w:val="2"/>
            <w:vAlign w:val="center"/>
          </w:tcPr>
          <w:p>
            <w:pPr>
              <w:rPr>
                <w:rFonts w:hint="eastAsia" w:ascii="Tahoma" w:hAnsi="Tahoma" w:eastAsia="Tahoma" w:cs="Tahoma"/>
                <w:i w:val="0"/>
                <w:color w:val="000000"/>
                <w:sz w:val="22"/>
                <w:szCs w:val="22"/>
              </w:rPr>
            </w:pPr>
          </w:p>
        </w:tc>
        <w:tc>
          <w:tcPr>
            <w:tcW w:w="2532" w:type="dxa"/>
            <w:vAlign w:val="center"/>
          </w:tcPr>
          <w:p>
            <w:pPr>
              <w:rPr>
                <w:rFonts w:ascii="Tahoma" w:hAnsi="Tahoma" w:eastAsia="Tahoma" w:cs="Tahoma"/>
                <w:i w:val="0"/>
                <w:color w:val="000000"/>
                <w:sz w:val="22"/>
                <w:szCs w:val="22"/>
              </w:rPr>
            </w:pPr>
          </w:p>
        </w:tc>
        <w:tc>
          <w:tcPr>
            <w:tcW w:w="2011" w:type="dxa"/>
            <w:vAlign w:val="center"/>
          </w:tcPr>
          <w:p>
            <w:pPr>
              <w:rPr>
                <w:rFonts w:ascii="Tahoma" w:hAnsi="Tahoma" w:eastAsia="Tahoma" w:cs="Tahoma"/>
                <w:i w:val="0"/>
                <w:color w:val="000000"/>
                <w:sz w:val="22"/>
                <w:szCs w:val="22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38" w:hRule="atLeast"/>
        </w:trPr>
        <w:tc>
          <w:tcPr>
            <w:tcW w:w="10270" w:type="dxa"/>
            <w:gridSpan w:val="5"/>
            <w:tcBorders>
              <w:bottom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cs="宋体"/>
                <w:b/>
                <w:i w:val="0"/>
                <w:color w:val="000000"/>
                <w:kern w:val="0"/>
                <w:sz w:val="36"/>
                <w:szCs w:val="36"/>
                <w:lang w:val="en-US" w:eastAsia="zh-CN" w:bidi="ar-SA"/>
              </w:rPr>
            </w:pPr>
            <w:r>
              <w:rPr>
                <w:rFonts w:hint="eastAsia" w:ascii="宋体" w:cs="宋体"/>
                <w:b/>
                <w:i w:val="0"/>
                <w:color w:val="000000"/>
                <w:kern w:val="0"/>
                <w:sz w:val="36"/>
                <w:szCs w:val="36"/>
                <w:lang w:val="en-US" w:eastAsia="zh-CN" w:bidi="ar-SA"/>
              </w:rPr>
              <w:t>重庆老字号单位变更情况备案表</w:t>
            </w:r>
          </w:p>
          <w:p>
            <w:pPr>
              <w:pStyle w:val="2"/>
              <w:rPr>
                <w:rFonts w:hint="eastAsia"/>
                <w:lang w:val="en-US" w:eastAsia="zh-CN"/>
              </w:rPr>
            </w:pPr>
          </w:p>
          <w:p>
            <w:pPr>
              <w:pStyle w:val="2"/>
              <w:rPr>
                <w:rFonts w:hint="eastAsia"/>
                <w:lang w:val="en-US" w:eastAsia="zh-CN"/>
              </w:rPr>
            </w:pPr>
            <w:r>
              <w:rPr>
                <w:rFonts w:hint="eastAsia" w:ascii="宋体" w:cs="宋体"/>
                <w:i w:val="0"/>
                <w:color w:val="000000"/>
                <w:kern w:val="0"/>
                <w:sz w:val="24"/>
                <w:szCs w:val="24"/>
                <w:lang w:val="en-US" w:eastAsia="zh-CN" w:bidi="ar-SA"/>
              </w:rPr>
              <w:t xml:space="preserve">   </w:t>
            </w:r>
            <w:r>
              <w:rPr>
                <w:rFonts w:hint="eastAsia" w:ascii="仿宋_GB2312" w:eastAsia="仿宋_GB2312" w:cs="仿宋_GB2312"/>
                <w:i w:val="0"/>
                <w:color w:val="000000"/>
                <w:kern w:val="0"/>
                <w:sz w:val="24"/>
                <w:szCs w:val="24"/>
                <w:lang w:val="en-US" w:eastAsia="zh-CN" w:bidi="ar-SA"/>
              </w:rPr>
              <w:t xml:space="preserve"> 填报单位：  （盖章）    </w:t>
            </w:r>
            <w:r>
              <w:rPr>
                <w:rFonts w:hint="eastAsia" w:ascii="宋体" w:cs="宋体"/>
                <w:i w:val="0"/>
                <w:color w:val="000000"/>
                <w:kern w:val="0"/>
                <w:sz w:val="24"/>
                <w:szCs w:val="24"/>
                <w:lang w:val="en-US" w:eastAsia="zh-CN" w:bidi="ar-SA"/>
              </w:rPr>
              <w:t xml:space="preserve">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0" w:hRule="atLeast"/>
        </w:trPr>
        <w:tc>
          <w:tcPr>
            <w:tcW w:w="1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eastAsia="仿宋_GB2312" w:cs="仿宋_GB2312"/>
                <w:i w:val="0"/>
                <w:color w:val="000000"/>
                <w:sz w:val="24"/>
                <w:szCs w:val="24"/>
              </w:rPr>
            </w:pPr>
            <w:r>
              <w:rPr>
                <w:rFonts w:hint="eastAsia" w:ascii="仿宋_GB2312" w:eastAsia="仿宋_GB2312" w:cs="仿宋_GB2312"/>
                <w:i w:val="0"/>
                <w:color w:val="000000"/>
                <w:kern w:val="0"/>
                <w:sz w:val="24"/>
                <w:szCs w:val="24"/>
                <w:lang w:val="en-US" w:eastAsia="zh-CN" w:bidi="ar-SA"/>
              </w:rPr>
              <w:t>单位名称</w:t>
            </w:r>
          </w:p>
        </w:tc>
        <w:tc>
          <w:tcPr>
            <w:tcW w:w="8536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 w:cs="仿宋_GB2312"/>
                <w:i w:val="0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45" w:hRule="atLeast"/>
        </w:trPr>
        <w:tc>
          <w:tcPr>
            <w:tcW w:w="1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eastAsia="仿宋_GB2312" w:cs="仿宋_GB2312"/>
                <w:i w:val="0"/>
                <w:color w:val="000000"/>
                <w:sz w:val="24"/>
                <w:szCs w:val="24"/>
              </w:rPr>
            </w:pPr>
            <w:r>
              <w:rPr>
                <w:rFonts w:hint="eastAsia" w:ascii="仿宋_GB2312" w:eastAsia="仿宋_GB2312" w:cs="仿宋_GB2312"/>
                <w:i w:val="0"/>
                <w:color w:val="000000"/>
                <w:kern w:val="0"/>
                <w:sz w:val="24"/>
                <w:szCs w:val="24"/>
                <w:lang w:val="en-US" w:eastAsia="zh-CN" w:bidi="ar-SA"/>
              </w:rPr>
              <w:t>注册地址</w:t>
            </w:r>
          </w:p>
        </w:tc>
        <w:tc>
          <w:tcPr>
            <w:tcW w:w="8536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 w:cs="仿宋_GB2312"/>
                <w:i w:val="0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4" w:hRule="atLeast"/>
        </w:trPr>
        <w:tc>
          <w:tcPr>
            <w:tcW w:w="1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eastAsia="仿宋_GB2312" w:cs="仿宋_GB2312"/>
                <w:i w:val="0"/>
                <w:color w:val="000000"/>
                <w:sz w:val="24"/>
                <w:szCs w:val="24"/>
              </w:rPr>
            </w:pPr>
            <w:r>
              <w:rPr>
                <w:rFonts w:hint="eastAsia" w:ascii="仿宋_GB2312" w:eastAsia="仿宋_GB2312" w:cs="仿宋_GB2312"/>
                <w:i w:val="0"/>
                <w:color w:val="000000"/>
                <w:kern w:val="0"/>
                <w:sz w:val="24"/>
                <w:szCs w:val="24"/>
                <w:lang w:val="en-US" w:eastAsia="zh-CN" w:bidi="ar-SA"/>
              </w:rPr>
              <w:t>企业性质</w:t>
            </w:r>
          </w:p>
        </w:tc>
        <w:tc>
          <w:tcPr>
            <w:tcW w:w="2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 w:cs="仿宋_GB2312"/>
                <w:i w:val="0"/>
                <w:color w:val="000000"/>
                <w:sz w:val="24"/>
                <w:szCs w:val="24"/>
              </w:rPr>
            </w:pPr>
          </w:p>
        </w:tc>
        <w:tc>
          <w:tcPr>
            <w:tcW w:w="354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eastAsia="仿宋_GB2312" w:cs="仿宋_GB2312"/>
                <w:i w:val="0"/>
                <w:color w:val="000000"/>
                <w:sz w:val="24"/>
                <w:szCs w:val="24"/>
              </w:rPr>
            </w:pPr>
            <w:r>
              <w:rPr>
                <w:rFonts w:hint="eastAsia" w:ascii="仿宋_GB2312" w:eastAsia="仿宋_GB2312" w:cs="仿宋_GB2312"/>
                <w:i w:val="0"/>
                <w:color w:val="000000"/>
                <w:kern w:val="0"/>
                <w:sz w:val="24"/>
                <w:szCs w:val="24"/>
                <w:lang w:val="en-US" w:eastAsia="zh-CN" w:bidi="ar-SA"/>
              </w:rPr>
              <w:t>认定字号</w:t>
            </w:r>
          </w:p>
        </w:tc>
        <w:tc>
          <w:tcPr>
            <w:tcW w:w="20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 w:cs="仿宋_GB2312"/>
                <w:i w:val="0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eastAsia="仿宋_GB2312" w:cs="仿宋_GB2312"/>
                <w:i w:val="0"/>
                <w:color w:val="000000"/>
                <w:sz w:val="24"/>
                <w:szCs w:val="24"/>
              </w:rPr>
            </w:pPr>
            <w:r>
              <w:rPr>
                <w:rFonts w:hint="eastAsia" w:ascii="仿宋_GB2312" w:eastAsia="仿宋_GB2312" w:cs="仿宋_GB2312"/>
                <w:i w:val="0"/>
                <w:color w:val="000000"/>
                <w:kern w:val="0"/>
                <w:sz w:val="24"/>
                <w:szCs w:val="24"/>
                <w:lang w:val="en-US" w:eastAsia="zh-CN" w:bidi="ar-SA"/>
              </w:rPr>
              <w:t>品牌创立时间</w:t>
            </w:r>
          </w:p>
        </w:tc>
        <w:tc>
          <w:tcPr>
            <w:tcW w:w="2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eastAsia="仿宋_GB2312" w:cs="仿宋_GB2312"/>
                <w:i w:val="0"/>
                <w:color w:val="000000"/>
                <w:sz w:val="24"/>
                <w:szCs w:val="24"/>
              </w:rPr>
            </w:pPr>
            <w:r>
              <w:rPr>
                <w:rStyle w:val="5"/>
                <w:rFonts w:hint="eastAsia" w:ascii="仿宋_GB2312" w:eastAsia="仿宋_GB2312" w:cs="仿宋_GB2312"/>
                <w:lang w:val="en-US" w:eastAsia="zh-CN" w:bidi="ar-SA"/>
              </w:rPr>
              <w:t xml:space="preserve"> 年</w:t>
            </w:r>
            <w:r>
              <w:rPr>
                <w:rStyle w:val="6"/>
                <w:rFonts w:hint="eastAsia" w:ascii="仿宋_GB2312" w:eastAsia="仿宋_GB2312" w:cs="仿宋_GB2312"/>
                <w:lang w:val="en-US" w:eastAsia="zh-CN" w:bidi="ar-SA"/>
              </w:rPr>
              <w:t xml:space="preserve">    </w:t>
            </w:r>
            <w:r>
              <w:rPr>
                <w:rStyle w:val="5"/>
                <w:rFonts w:hint="eastAsia" w:ascii="仿宋_GB2312" w:eastAsia="仿宋_GB2312" w:cs="仿宋_GB2312"/>
                <w:lang w:val="en-US" w:eastAsia="zh-CN" w:bidi="ar-SA"/>
              </w:rPr>
              <w:t>月</w:t>
            </w:r>
          </w:p>
        </w:tc>
        <w:tc>
          <w:tcPr>
            <w:tcW w:w="354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eastAsia="仿宋_GB2312" w:cs="仿宋_GB2312"/>
                <w:i w:val="0"/>
                <w:color w:val="000000"/>
                <w:sz w:val="24"/>
                <w:szCs w:val="24"/>
              </w:rPr>
            </w:pPr>
            <w:r>
              <w:rPr>
                <w:rFonts w:hint="eastAsia" w:ascii="仿宋_GB2312" w:eastAsia="仿宋_GB2312" w:cs="仿宋_GB2312"/>
                <w:i w:val="0"/>
                <w:color w:val="000000"/>
                <w:kern w:val="0"/>
                <w:sz w:val="24"/>
                <w:szCs w:val="24"/>
                <w:lang w:val="en-US" w:eastAsia="zh-CN" w:bidi="ar-SA"/>
              </w:rPr>
              <w:t>商标（图案）</w:t>
            </w:r>
          </w:p>
        </w:tc>
        <w:tc>
          <w:tcPr>
            <w:tcW w:w="20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eastAsia="仿宋_GB2312" w:cs="仿宋_GB2312"/>
                <w:i w:val="0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40" w:hRule="atLeast"/>
        </w:trPr>
        <w:tc>
          <w:tcPr>
            <w:tcW w:w="1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eastAsia="仿宋_GB2312" w:cs="仿宋_GB2312"/>
                <w:i w:val="0"/>
                <w:color w:val="000000"/>
                <w:sz w:val="24"/>
                <w:szCs w:val="24"/>
              </w:rPr>
            </w:pPr>
            <w:r>
              <w:rPr>
                <w:rFonts w:hint="eastAsia" w:ascii="仿宋_GB2312" w:eastAsia="仿宋_GB2312" w:cs="仿宋_GB2312"/>
                <w:i w:val="0"/>
                <w:color w:val="000000"/>
                <w:kern w:val="0"/>
                <w:sz w:val="24"/>
                <w:szCs w:val="24"/>
                <w:lang w:val="en-US" w:eastAsia="zh-CN" w:bidi="ar-SA"/>
              </w:rPr>
              <w:t>商标注册时间</w:t>
            </w:r>
          </w:p>
        </w:tc>
        <w:tc>
          <w:tcPr>
            <w:tcW w:w="2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eastAsia="仿宋_GB2312" w:cs="仿宋_GB2312"/>
                <w:i w:val="0"/>
                <w:color w:val="000000"/>
                <w:sz w:val="24"/>
                <w:szCs w:val="24"/>
              </w:rPr>
            </w:pPr>
            <w:r>
              <w:rPr>
                <w:rStyle w:val="5"/>
                <w:rFonts w:hint="eastAsia" w:ascii="仿宋_GB2312" w:eastAsia="仿宋_GB2312" w:cs="仿宋_GB2312"/>
                <w:lang w:val="en-US" w:eastAsia="zh-CN" w:bidi="ar-SA"/>
              </w:rPr>
              <w:t xml:space="preserve"> 年</w:t>
            </w:r>
            <w:r>
              <w:rPr>
                <w:rStyle w:val="6"/>
                <w:rFonts w:hint="eastAsia" w:ascii="仿宋_GB2312" w:eastAsia="仿宋_GB2312" w:cs="仿宋_GB2312"/>
                <w:lang w:val="en-US" w:eastAsia="zh-CN" w:bidi="ar-SA"/>
              </w:rPr>
              <w:t xml:space="preserve">    </w:t>
            </w:r>
            <w:r>
              <w:rPr>
                <w:rStyle w:val="5"/>
                <w:rFonts w:hint="eastAsia" w:ascii="仿宋_GB2312" w:eastAsia="仿宋_GB2312" w:cs="仿宋_GB2312"/>
                <w:lang w:val="en-US" w:eastAsia="zh-CN" w:bidi="ar-SA"/>
              </w:rPr>
              <w:t>月</w:t>
            </w:r>
          </w:p>
        </w:tc>
        <w:tc>
          <w:tcPr>
            <w:tcW w:w="354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eastAsia="仿宋_GB2312" w:cs="仿宋_GB2312"/>
                <w:i w:val="0"/>
                <w:color w:val="000000"/>
                <w:sz w:val="24"/>
                <w:szCs w:val="24"/>
              </w:rPr>
            </w:pPr>
            <w:r>
              <w:rPr>
                <w:rFonts w:hint="eastAsia" w:ascii="仿宋_GB2312" w:eastAsia="仿宋_GB2312" w:cs="仿宋_GB2312"/>
                <w:i w:val="0"/>
                <w:color w:val="000000"/>
                <w:kern w:val="0"/>
                <w:sz w:val="24"/>
                <w:szCs w:val="24"/>
                <w:lang w:val="en-US" w:eastAsia="zh-CN" w:bidi="ar-SA"/>
              </w:rPr>
              <w:t>老字号认定时间</w:t>
            </w:r>
          </w:p>
        </w:tc>
        <w:tc>
          <w:tcPr>
            <w:tcW w:w="20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eastAsia="仿宋_GB2312" w:cs="仿宋_GB2312"/>
                <w:i w:val="0"/>
                <w:color w:val="000000"/>
                <w:sz w:val="24"/>
                <w:szCs w:val="24"/>
              </w:rPr>
            </w:pPr>
            <w:r>
              <w:rPr>
                <w:rStyle w:val="5"/>
                <w:rFonts w:hint="eastAsia" w:ascii="仿宋_GB2312" w:eastAsia="仿宋_GB2312" w:cs="仿宋_GB2312"/>
                <w:lang w:val="en-US" w:eastAsia="zh-CN" w:bidi="ar-SA"/>
              </w:rPr>
              <w:t xml:space="preserve"> 年</w:t>
            </w:r>
            <w:r>
              <w:rPr>
                <w:rStyle w:val="6"/>
                <w:rFonts w:hint="eastAsia" w:ascii="仿宋_GB2312" w:eastAsia="仿宋_GB2312" w:cs="仿宋_GB2312"/>
                <w:lang w:val="en-US" w:eastAsia="zh-CN" w:bidi="ar-SA"/>
              </w:rPr>
              <w:t xml:space="preserve">    </w:t>
            </w:r>
            <w:r>
              <w:rPr>
                <w:rStyle w:val="5"/>
                <w:rFonts w:hint="eastAsia" w:ascii="仿宋_GB2312" w:eastAsia="仿宋_GB2312" w:cs="仿宋_GB2312"/>
                <w:lang w:val="en-US" w:eastAsia="zh-CN" w:bidi="ar-SA"/>
              </w:rPr>
              <w:t>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25" w:hRule="atLeast"/>
        </w:trPr>
        <w:tc>
          <w:tcPr>
            <w:tcW w:w="1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eastAsia="仿宋_GB2312" w:cs="仿宋_GB2312"/>
                <w:i w:val="0"/>
                <w:color w:val="000000"/>
                <w:sz w:val="24"/>
                <w:szCs w:val="24"/>
              </w:rPr>
            </w:pPr>
            <w:r>
              <w:rPr>
                <w:rFonts w:hint="eastAsia" w:ascii="仿宋_GB2312" w:eastAsia="仿宋_GB2312" w:cs="仿宋_GB2312"/>
                <w:i w:val="0"/>
                <w:color w:val="000000"/>
                <w:kern w:val="0"/>
                <w:sz w:val="24"/>
                <w:szCs w:val="24"/>
                <w:lang w:val="en-US" w:eastAsia="zh-CN" w:bidi="ar-SA"/>
              </w:rPr>
              <w:t>联系人</w:t>
            </w:r>
          </w:p>
        </w:tc>
        <w:tc>
          <w:tcPr>
            <w:tcW w:w="2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 w:cs="仿宋_GB2312"/>
                <w:i w:val="0"/>
                <w:color w:val="000000"/>
                <w:sz w:val="24"/>
                <w:szCs w:val="24"/>
              </w:rPr>
            </w:pPr>
          </w:p>
        </w:tc>
        <w:tc>
          <w:tcPr>
            <w:tcW w:w="354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eastAsia="仿宋_GB2312" w:cs="仿宋_GB2312"/>
                <w:i w:val="0"/>
                <w:color w:val="000000"/>
                <w:sz w:val="24"/>
                <w:szCs w:val="24"/>
              </w:rPr>
            </w:pPr>
            <w:r>
              <w:rPr>
                <w:rFonts w:hint="eastAsia" w:ascii="仿宋_GB2312" w:eastAsia="仿宋_GB2312" w:cs="仿宋_GB2312"/>
                <w:i w:val="0"/>
                <w:color w:val="000000"/>
                <w:kern w:val="0"/>
                <w:sz w:val="24"/>
                <w:szCs w:val="24"/>
                <w:lang w:val="en-US" w:eastAsia="zh-CN" w:bidi="ar-SA"/>
              </w:rPr>
              <w:t>联系电话</w:t>
            </w:r>
          </w:p>
        </w:tc>
        <w:tc>
          <w:tcPr>
            <w:tcW w:w="20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 w:cs="仿宋_GB2312"/>
                <w:i w:val="0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35" w:hRule="atLeast"/>
        </w:trPr>
        <w:tc>
          <w:tcPr>
            <w:tcW w:w="10270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eastAsia="仿宋_GB2312" w:cs="仿宋_GB2312"/>
                <w:i w:val="0"/>
                <w:color w:val="000000"/>
                <w:sz w:val="24"/>
                <w:szCs w:val="24"/>
              </w:rPr>
            </w:pPr>
            <w:r>
              <w:rPr>
                <w:rFonts w:hint="eastAsia" w:ascii="黑体" w:eastAsia="黑体" w:cs="黑体"/>
                <w:b/>
                <w:bCs/>
                <w:i w:val="0"/>
                <w:color w:val="000000"/>
                <w:kern w:val="0"/>
                <w:sz w:val="32"/>
                <w:szCs w:val="32"/>
                <w:lang w:val="en-US" w:eastAsia="zh-CN" w:bidi="ar-SA"/>
              </w:rPr>
              <w:t>变   更   情   况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5" w:hRule="atLeast"/>
        </w:trPr>
        <w:tc>
          <w:tcPr>
            <w:tcW w:w="1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eastAsia="仿宋_GB2312" w:cs="仿宋_GB2312"/>
                <w:i w:val="0"/>
                <w:color w:val="000000"/>
                <w:sz w:val="24"/>
                <w:szCs w:val="24"/>
                <w:lang w:val="en-US"/>
              </w:rPr>
            </w:pPr>
            <w:r>
              <w:rPr>
                <w:rFonts w:hint="eastAsia" w:ascii="仿宋_GB2312" w:eastAsia="仿宋_GB2312" w:cs="仿宋_GB2312"/>
                <w:i w:val="0"/>
                <w:color w:val="000000"/>
                <w:kern w:val="0"/>
                <w:sz w:val="24"/>
                <w:szCs w:val="24"/>
                <w:lang w:val="en-US" w:eastAsia="zh-CN" w:bidi="ar-SA"/>
              </w:rPr>
              <w:t>变更项目</w:t>
            </w:r>
          </w:p>
        </w:tc>
        <w:tc>
          <w:tcPr>
            <w:tcW w:w="2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eastAsia="仿宋_GB2312" w:cs="仿宋_GB2312"/>
                <w:i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eastAsia="仿宋_GB2312" w:cs="仿宋_GB2312"/>
                <w:i w:val="0"/>
                <w:color w:val="000000"/>
                <w:sz w:val="24"/>
                <w:szCs w:val="24"/>
                <w:lang w:val="en-US" w:eastAsia="zh-CN"/>
              </w:rPr>
              <w:t>原登记内容</w:t>
            </w:r>
          </w:p>
        </w:tc>
        <w:tc>
          <w:tcPr>
            <w:tcW w:w="354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 w:cs="仿宋_GB2312"/>
                <w:i w:val="0"/>
                <w:color w:val="000000"/>
                <w:sz w:val="24"/>
                <w:szCs w:val="24"/>
              </w:rPr>
            </w:pPr>
            <w:r>
              <w:rPr>
                <w:rFonts w:hint="eastAsia" w:ascii="仿宋_GB2312" w:eastAsia="仿宋_GB2312" w:cs="仿宋_GB2312"/>
                <w:i w:val="0"/>
                <w:color w:val="000000"/>
                <w:sz w:val="24"/>
                <w:szCs w:val="24"/>
                <w:lang w:eastAsia="zh-CN"/>
              </w:rPr>
              <w:t>变更后内容</w:t>
            </w:r>
          </w:p>
        </w:tc>
        <w:tc>
          <w:tcPr>
            <w:tcW w:w="20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 w:cs="仿宋_GB2312"/>
                <w:i w:val="0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仿宋_GB2312" w:eastAsia="仿宋_GB2312" w:cs="仿宋_GB2312"/>
                <w:i w:val="0"/>
                <w:color w:val="000000"/>
                <w:sz w:val="24"/>
                <w:szCs w:val="24"/>
                <w:lang w:eastAsia="zh-CN"/>
              </w:rPr>
              <w:t>变更性质（一般变更</w:t>
            </w:r>
            <w:r>
              <w:rPr>
                <w:rFonts w:hint="eastAsia" w:ascii="仿宋_GB2312" w:eastAsia="仿宋_GB2312" w:cs="仿宋_GB2312"/>
                <w:i w:val="0"/>
                <w:color w:val="000000"/>
                <w:sz w:val="24"/>
                <w:szCs w:val="24"/>
                <w:lang w:val="en-US" w:eastAsia="zh-CN"/>
              </w:rPr>
              <w:t>/</w:t>
            </w:r>
            <w:r>
              <w:rPr>
                <w:rFonts w:hint="eastAsia" w:ascii="仿宋_GB2312" w:eastAsia="仿宋_GB2312" w:cs="仿宋_GB2312"/>
                <w:i w:val="0"/>
                <w:color w:val="000000"/>
                <w:sz w:val="24"/>
                <w:szCs w:val="24"/>
                <w:lang w:eastAsia="zh-CN"/>
              </w:rPr>
              <w:t>重大变更）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5" w:hRule="atLeast"/>
        </w:trPr>
        <w:tc>
          <w:tcPr>
            <w:tcW w:w="1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eastAsia="仿宋_GB2312" w:cs="仿宋_GB2312"/>
                <w:i w:val="0"/>
                <w:color w:val="000000"/>
                <w:sz w:val="24"/>
                <w:szCs w:val="24"/>
              </w:rPr>
            </w:pPr>
          </w:p>
        </w:tc>
        <w:tc>
          <w:tcPr>
            <w:tcW w:w="2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 w:cs="仿宋_GB2312"/>
                <w:i w:val="0"/>
                <w:color w:val="000000"/>
                <w:sz w:val="24"/>
                <w:szCs w:val="24"/>
              </w:rPr>
            </w:pPr>
          </w:p>
        </w:tc>
        <w:tc>
          <w:tcPr>
            <w:tcW w:w="354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 w:cs="仿宋_GB2312"/>
                <w:i w:val="0"/>
                <w:color w:val="000000"/>
                <w:sz w:val="24"/>
                <w:szCs w:val="24"/>
              </w:rPr>
            </w:pPr>
          </w:p>
        </w:tc>
        <w:tc>
          <w:tcPr>
            <w:tcW w:w="20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 w:cs="仿宋_GB2312"/>
                <w:i w:val="0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5" w:hRule="atLeast"/>
        </w:trPr>
        <w:tc>
          <w:tcPr>
            <w:tcW w:w="1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eastAsia="仿宋_GB2312" w:cs="仿宋_GB2312"/>
                <w:i w:val="0"/>
                <w:color w:val="000000"/>
                <w:sz w:val="24"/>
                <w:szCs w:val="24"/>
              </w:rPr>
            </w:pPr>
          </w:p>
        </w:tc>
        <w:tc>
          <w:tcPr>
            <w:tcW w:w="2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 w:cs="仿宋_GB2312"/>
                <w:i w:val="0"/>
                <w:color w:val="000000"/>
                <w:sz w:val="24"/>
                <w:szCs w:val="24"/>
              </w:rPr>
            </w:pPr>
          </w:p>
        </w:tc>
        <w:tc>
          <w:tcPr>
            <w:tcW w:w="354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 w:cs="仿宋_GB2312"/>
                <w:i w:val="0"/>
                <w:color w:val="000000"/>
                <w:sz w:val="24"/>
                <w:szCs w:val="24"/>
              </w:rPr>
            </w:pPr>
          </w:p>
        </w:tc>
        <w:tc>
          <w:tcPr>
            <w:tcW w:w="20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 w:cs="仿宋_GB2312"/>
                <w:i w:val="0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5" w:hRule="atLeast"/>
        </w:trPr>
        <w:tc>
          <w:tcPr>
            <w:tcW w:w="1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eastAsia="仿宋_GB2312" w:cs="仿宋_GB2312"/>
                <w:i w:val="0"/>
                <w:color w:val="000000"/>
                <w:sz w:val="24"/>
                <w:szCs w:val="24"/>
              </w:rPr>
            </w:pPr>
          </w:p>
        </w:tc>
        <w:tc>
          <w:tcPr>
            <w:tcW w:w="2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 w:cs="仿宋_GB2312"/>
                <w:i w:val="0"/>
                <w:color w:val="000000"/>
                <w:sz w:val="24"/>
                <w:szCs w:val="24"/>
              </w:rPr>
            </w:pPr>
          </w:p>
        </w:tc>
        <w:tc>
          <w:tcPr>
            <w:tcW w:w="354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 w:cs="仿宋_GB2312"/>
                <w:i w:val="0"/>
                <w:color w:val="000000"/>
                <w:sz w:val="24"/>
                <w:szCs w:val="24"/>
              </w:rPr>
            </w:pPr>
          </w:p>
        </w:tc>
        <w:tc>
          <w:tcPr>
            <w:tcW w:w="20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 w:cs="仿宋_GB2312"/>
                <w:i w:val="0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5" w:hRule="atLeast"/>
        </w:trPr>
        <w:tc>
          <w:tcPr>
            <w:tcW w:w="1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eastAsia="仿宋_GB2312" w:cs="仿宋_GB2312"/>
                <w:i w:val="0"/>
                <w:color w:val="000000"/>
                <w:sz w:val="24"/>
                <w:szCs w:val="24"/>
              </w:rPr>
            </w:pPr>
          </w:p>
        </w:tc>
        <w:tc>
          <w:tcPr>
            <w:tcW w:w="2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 w:cs="仿宋_GB2312"/>
                <w:i w:val="0"/>
                <w:color w:val="000000"/>
                <w:sz w:val="24"/>
                <w:szCs w:val="24"/>
              </w:rPr>
            </w:pPr>
          </w:p>
        </w:tc>
        <w:tc>
          <w:tcPr>
            <w:tcW w:w="354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 w:cs="仿宋_GB2312"/>
                <w:i w:val="0"/>
                <w:color w:val="000000"/>
                <w:sz w:val="24"/>
                <w:szCs w:val="24"/>
              </w:rPr>
            </w:pPr>
          </w:p>
        </w:tc>
        <w:tc>
          <w:tcPr>
            <w:tcW w:w="20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 w:cs="仿宋_GB2312"/>
                <w:i w:val="0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5" w:hRule="atLeast"/>
        </w:trPr>
        <w:tc>
          <w:tcPr>
            <w:tcW w:w="1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eastAsia="仿宋_GB2312" w:cs="仿宋_GB2312"/>
                <w:i w:val="0"/>
                <w:color w:val="000000"/>
                <w:sz w:val="24"/>
                <w:szCs w:val="24"/>
              </w:rPr>
            </w:pPr>
          </w:p>
        </w:tc>
        <w:tc>
          <w:tcPr>
            <w:tcW w:w="2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 w:cs="仿宋_GB2312"/>
                <w:i w:val="0"/>
                <w:color w:val="000000"/>
                <w:sz w:val="24"/>
                <w:szCs w:val="24"/>
              </w:rPr>
            </w:pPr>
          </w:p>
        </w:tc>
        <w:tc>
          <w:tcPr>
            <w:tcW w:w="354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 w:cs="仿宋_GB2312"/>
                <w:i w:val="0"/>
                <w:color w:val="000000"/>
                <w:sz w:val="24"/>
                <w:szCs w:val="24"/>
              </w:rPr>
            </w:pPr>
          </w:p>
        </w:tc>
        <w:tc>
          <w:tcPr>
            <w:tcW w:w="20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 w:cs="仿宋_GB2312"/>
                <w:i w:val="0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5" w:hRule="atLeast"/>
        </w:trPr>
        <w:tc>
          <w:tcPr>
            <w:tcW w:w="1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eastAsia="仿宋_GB2312" w:cs="仿宋_GB2312"/>
                <w:i w:val="0"/>
                <w:color w:val="000000"/>
                <w:sz w:val="24"/>
                <w:szCs w:val="24"/>
              </w:rPr>
            </w:pPr>
          </w:p>
        </w:tc>
        <w:tc>
          <w:tcPr>
            <w:tcW w:w="2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 w:cs="仿宋_GB2312"/>
                <w:i w:val="0"/>
                <w:color w:val="000000"/>
                <w:sz w:val="24"/>
                <w:szCs w:val="24"/>
              </w:rPr>
            </w:pPr>
          </w:p>
        </w:tc>
        <w:tc>
          <w:tcPr>
            <w:tcW w:w="354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 w:cs="仿宋_GB2312"/>
                <w:i w:val="0"/>
                <w:color w:val="000000"/>
                <w:sz w:val="24"/>
                <w:szCs w:val="24"/>
              </w:rPr>
            </w:pPr>
          </w:p>
        </w:tc>
        <w:tc>
          <w:tcPr>
            <w:tcW w:w="20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 w:cs="仿宋_GB2312"/>
                <w:i w:val="0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5" w:hRule="atLeast"/>
        </w:trPr>
        <w:tc>
          <w:tcPr>
            <w:tcW w:w="1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eastAsia="仿宋_GB2312" w:cs="仿宋_GB2312"/>
                <w:i w:val="0"/>
                <w:color w:val="000000"/>
                <w:sz w:val="24"/>
                <w:szCs w:val="24"/>
              </w:rPr>
            </w:pPr>
          </w:p>
        </w:tc>
        <w:tc>
          <w:tcPr>
            <w:tcW w:w="2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 w:cs="仿宋_GB2312"/>
                <w:i w:val="0"/>
                <w:color w:val="000000"/>
                <w:sz w:val="24"/>
                <w:szCs w:val="24"/>
              </w:rPr>
            </w:pPr>
          </w:p>
        </w:tc>
        <w:tc>
          <w:tcPr>
            <w:tcW w:w="354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 w:cs="仿宋_GB2312"/>
                <w:i w:val="0"/>
                <w:color w:val="000000"/>
                <w:sz w:val="24"/>
                <w:szCs w:val="24"/>
              </w:rPr>
            </w:pPr>
          </w:p>
        </w:tc>
        <w:tc>
          <w:tcPr>
            <w:tcW w:w="20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 w:cs="仿宋_GB2312"/>
                <w:i w:val="0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5" w:hRule="atLeast"/>
        </w:trPr>
        <w:tc>
          <w:tcPr>
            <w:tcW w:w="1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eastAsia="仿宋_GB2312" w:cs="仿宋_GB2312"/>
                <w:i w:val="0"/>
                <w:color w:val="000000"/>
                <w:sz w:val="24"/>
                <w:szCs w:val="24"/>
              </w:rPr>
            </w:pPr>
          </w:p>
        </w:tc>
        <w:tc>
          <w:tcPr>
            <w:tcW w:w="29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 w:cs="仿宋_GB2312"/>
                <w:i w:val="0"/>
                <w:color w:val="000000"/>
                <w:sz w:val="24"/>
                <w:szCs w:val="24"/>
              </w:rPr>
            </w:pPr>
          </w:p>
        </w:tc>
        <w:tc>
          <w:tcPr>
            <w:tcW w:w="354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 w:cs="仿宋_GB2312"/>
                <w:i w:val="0"/>
                <w:color w:val="000000"/>
                <w:sz w:val="24"/>
                <w:szCs w:val="24"/>
              </w:rPr>
            </w:pPr>
          </w:p>
        </w:tc>
        <w:tc>
          <w:tcPr>
            <w:tcW w:w="20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 w:cs="仿宋_GB2312"/>
                <w:i w:val="0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69" w:hRule="atLeast"/>
        </w:trPr>
        <w:tc>
          <w:tcPr>
            <w:tcW w:w="1734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eastAsia="仿宋_GB2312" w:cs="仿宋_GB2312"/>
                <w:i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eastAsia="仿宋_GB2312" w:cs="仿宋_GB2312"/>
                <w:i w:val="0"/>
                <w:color w:val="000000"/>
                <w:sz w:val="24"/>
                <w:szCs w:val="24"/>
                <w:lang w:eastAsia="zh-CN"/>
              </w:rPr>
              <w:t>所在区县商务主管部门审核意见</w:t>
            </w:r>
          </w:p>
        </w:tc>
        <w:tc>
          <w:tcPr>
            <w:tcW w:w="8536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/>
                <w:lang w:val="en-US" w:eastAsia="zh-CN"/>
              </w:rPr>
            </w:pPr>
          </w:p>
          <w:p>
            <w:pPr>
              <w:pStyle w:val="2"/>
              <w:rPr>
                <w:rFonts w:hint="eastAsia"/>
                <w:lang w:val="en-US" w:eastAsia="zh-CN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20" w:hRule="atLeast"/>
        </w:trPr>
        <w:tc>
          <w:tcPr>
            <w:tcW w:w="10270" w:type="dxa"/>
            <w:gridSpan w:val="5"/>
            <w:tcBorders>
              <w:top w:val="single" w:color="000000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cs="宋体"/>
                <w:i w:val="0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</w:p>
          <w:p>
            <w:pPr>
              <w:widowControl/>
              <w:jc w:val="left"/>
              <w:textAlignment w:val="center"/>
              <w:rPr>
                <w:rFonts w:hint="eastAsia" w:ascii="仿宋_GB2312" w:eastAsia="仿宋_GB2312" w:cs="仿宋_GB2312"/>
                <w:i w:val="0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cs="宋体"/>
                <w:i w:val="0"/>
                <w:color w:val="000000"/>
                <w:kern w:val="0"/>
                <w:sz w:val="24"/>
                <w:szCs w:val="24"/>
                <w:lang w:val="en-US" w:eastAsia="zh-CN" w:bidi="ar-SA"/>
              </w:rPr>
              <w:t xml:space="preserve"> </w:t>
            </w:r>
            <w:r>
              <w:rPr>
                <w:rFonts w:hint="eastAsia" w:ascii="仿宋_GB2312" w:eastAsia="仿宋_GB2312" w:cs="仿宋_GB2312"/>
                <w:i w:val="0"/>
                <w:color w:val="000000"/>
                <w:kern w:val="0"/>
                <w:sz w:val="24"/>
                <w:szCs w:val="24"/>
                <w:lang w:val="en-US" w:eastAsia="zh-CN" w:bidi="ar-SA"/>
              </w:rPr>
              <w:t>注：1.当重庆老字号单位信息发生变更时填写此表。</w:t>
            </w:r>
          </w:p>
          <w:p>
            <w:pPr>
              <w:widowControl/>
              <w:ind w:firstLine="480" w:firstLineChars="200"/>
              <w:jc w:val="left"/>
              <w:textAlignment w:val="center"/>
              <w:rPr>
                <w:rFonts w:hint="eastAsia" w:ascii="仿宋_GB2312" w:eastAsia="仿宋_GB2312" w:cs="仿宋_GB2312"/>
                <w:i w:val="0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eastAsia="仿宋_GB2312" w:cs="仿宋_GB2312"/>
                <w:i w:val="0"/>
                <w:color w:val="000000"/>
                <w:kern w:val="0"/>
                <w:sz w:val="24"/>
                <w:szCs w:val="24"/>
                <w:lang w:val="en-US" w:eastAsia="zh-CN" w:bidi="ar-SA"/>
              </w:rPr>
              <w:t xml:space="preserve"> 2.企业性质：包括国有、集体、联营、股份合作制、私营、个体、合伙、有限责</w:t>
            </w:r>
          </w:p>
          <w:p>
            <w:pPr>
              <w:widowControl/>
              <w:ind w:firstLine="480" w:firstLineChars="200"/>
              <w:jc w:val="left"/>
              <w:textAlignment w:val="center"/>
              <w:rPr>
                <w:rFonts w:hint="eastAsia" w:ascii="宋体" w:eastAsia="宋体" w:cs="宋体"/>
                <w:i w:val="0"/>
                <w:color w:val="000000"/>
                <w:sz w:val="24"/>
                <w:szCs w:val="24"/>
              </w:rPr>
            </w:pPr>
            <w:r>
              <w:rPr>
                <w:rFonts w:hint="eastAsia" w:ascii="仿宋_GB2312" w:eastAsia="仿宋_GB2312" w:cs="仿宋_GB2312"/>
                <w:i w:val="0"/>
                <w:color w:val="000000"/>
                <w:kern w:val="0"/>
                <w:sz w:val="24"/>
                <w:szCs w:val="24"/>
                <w:lang w:val="en-US" w:eastAsia="zh-CN" w:bidi="ar-SA"/>
              </w:rPr>
              <w:t xml:space="preserve">   任公司、股份有限公司。 </w:t>
            </w:r>
            <w:r>
              <w:rPr>
                <w:rFonts w:hint="eastAsia" w:ascii="宋体" w:cs="宋体"/>
                <w:i w:val="0"/>
                <w:color w:val="000000"/>
                <w:kern w:val="0"/>
                <w:sz w:val="24"/>
                <w:szCs w:val="24"/>
                <w:lang w:val="en-US" w:eastAsia="zh-CN" w:bidi="ar-SA"/>
              </w:rPr>
              <w:t xml:space="preserve">                        </w:t>
            </w:r>
            <w:r>
              <w:rPr>
                <w:rFonts w:hint="eastAsia" w:ascii="宋体" w:eastAsia="宋体" w:cs="宋体"/>
                <w:i w:val="0"/>
                <w:color w:val="000000"/>
                <w:kern w:val="0"/>
                <w:sz w:val="24"/>
                <w:szCs w:val="24"/>
                <w:lang w:val="en-US" w:eastAsia="zh-CN" w:bidi="ar-SA"/>
              </w:rPr>
              <w:t xml:space="preserve">       </w:t>
            </w:r>
            <w:r>
              <w:rPr>
                <w:rFonts w:hint="eastAsia" w:ascii="宋体" w:cs="宋体"/>
                <w:i w:val="0"/>
                <w:color w:val="000000"/>
                <w:kern w:val="0"/>
                <w:sz w:val="24"/>
                <w:szCs w:val="24"/>
                <w:lang w:val="en-US" w:eastAsia="zh-CN" w:bidi="ar-SA"/>
              </w:rPr>
              <w:t xml:space="preserve"> </w:t>
            </w:r>
          </w:p>
        </w:tc>
      </w:tr>
    </w:tbl>
    <w:p>
      <w:pPr>
        <w:rPr>
          <w:lang w:val="en-US" w:eastAsia="zh-CN"/>
        </w:rPr>
      </w:pPr>
    </w:p>
    <w:p>
      <w:pPr>
        <w:rPr>
          <w:rFonts w:hint="eastAsia"/>
          <w:lang w:val="en-US" w:eastAsia="zh-CN"/>
        </w:rPr>
        <w:sectPr>
          <w:pgSz w:w="11906" w:h="16838"/>
          <w:pgMar w:top="1440" w:right="1800" w:bottom="1440" w:left="1800" w:header="851" w:footer="992" w:gutter="0"/>
          <w:cols w:space="720" w:num="1"/>
          <w:docGrid w:type="lines" w:linePitch="312" w:charSpace="0"/>
        </w:sect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BjYWU4ZjgyYTY3NWY0MjIwMzJkOGNhODc4YTdjMWQifQ=="/>
  </w:docVars>
  <w:rsids>
    <w:rsidRoot w:val="40726CB7"/>
    <w:rsid w:val="40726C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next w:val="1"/>
    <w:autoRedefine/>
    <w:qFormat/>
    <w:uiPriority w:val="0"/>
    <w:pPr>
      <w:widowControl w:val="0"/>
      <w:autoSpaceDE w:val="0"/>
      <w:autoSpaceDN w:val="0"/>
      <w:adjustRightInd w:val="0"/>
    </w:pPr>
    <w:rPr>
      <w:rFonts w:ascii="Calibri" w:hAnsi="Calibri" w:eastAsia="宋体" w:cs="Times New Roman"/>
      <w:color w:val="000000"/>
      <w:sz w:val="24"/>
      <w:szCs w:val="24"/>
      <w:lang w:val="en-US" w:eastAsia="zh-CN" w:bidi="ar-SA"/>
    </w:rPr>
  </w:style>
  <w:style w:type="character" w:customStyle="1" w:styleId="5">
    <w:name w:val="font21"/>
    <w:basedOn w:val="4"/>
    <w:autoRedefine/>
    <w:qFormat/>
    <w:uiPriority w:val="0"/>
    <w:rPr>
      <w:rFonts w:ascii="宋体" w:eastAsia="宋体" w:cs="宋体"/>
      <w:color w:val="000000"/>
      <w:sz w:val="24"/>
      <w:szCs w:val="24"/>
    </w:rPr>
  </w:style>
  <w:style w:type="character" w:customStyle="1" w:styleId="6">
    <w:name w:val="font11"/>
    <w:basedOn w:val="4"/>
    <w:autoRedefine/>
    <w:qFormat/>
    <w:uiPriority w:val="0"/>
    <w:rPr>
      <w:rFonts w:ascii="Tahoma" w:hAnsi="Tahoma" w:eastAsia="Tahoma" w:cs="Tahoma"/>
      <w:color w:val="000000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2024-03-14T06:57:00Z</dcterms:created>
  <dc:creator>asus</dc:creator>
  <cp:lastModifiedBy>asus</cp:lastModifiedBy>
  <dcterms:modified xsi:type="dcterms:W3CDTF">2024-03-14T06:58:54Z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66CBB18BE6A049C59FC8AA61F20AFD5A_11</vt:lpwstr>
  </property>
</Properties>
</file>