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5"/>
          <w:tab w:val="center" w:pos="4153"/>
        </w:tabs>
        <w:spacing w:line="240" w:lineRule="auto"/>
        <w:rPr>
          <w:rFonts w:ascii="方正黑体_GBK" w:eastAsia="方正黑体_GBK" w:cs="宋体"/>
          <w:b/>
          <w:kern w:val="0"/>
          <w:sz w:val="28"/>
          <w:szCs w:val="28"/>
        </w:rPr>
      </w:pPr>
      <w:r>
        <w:rPr>
          <w:rFonts w:hint="eastAsia" w:ascii="方正黑体_GBK" w:eastAsia="方正黑体_GBK" w:cs="宋体"/>
          <w:kern w:val="0"/>
          <w:sz w:val="30"/>
          <w:szCs w:val="30"/>
        </w:rPr>
        <w:t>附件</w:t>
      </w:r>
      <w:r>
        <w:rPr>
          <w:rFonts w:eastAsia="方正黑体_GBK"/>
          <w:kern w:val="0"/>
          <w:sz w:val="30"/>
          <w:szCs w:val="30"/>
        </w:rPr>
        <w:t>1</w:t>
      </w:r>
    </w:p>
    <w:p>
      <w:pPr>
        <w:widowControl/>
        <w:tabs>
          <w:tab w:val="left" w:pos="345"/>
          <w:tab w:val="center" w:pos="4153"/>
        </w:tabs>
        <w:spacing w:line="240" w:lineRule="auto"/>
        <w:jc w:val="center"/>
        <w:rPr>
          <w:rFonts w:ascii="方正小标宋_GBK" w:eastAsia="方正小标宋_GBK" w:cs="宋体"/>
          <w:b w:val="0"/>
          <w:bCs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b w:val="0"/>
          <w:bCs/>
          <w:kern w:val="0"/>
          <w:sz w:val="44"/>
          <w:szCs w:val="44"/>
        </w:rPr>
        <w:t>重庆市拍卖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</w:rPr>
        <w:t>企业20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</w:rPr>
        <w:t>年度</w:t>
      </w:r>
      <w:r>
        <w:rPr>
          <w:rFonts w:hint="eastAsia" w:ascii="方正小标宋_GBK" w:eastAsia="方正小标宋_GBK" w:cs="宋体"/>
          <w:b w:val="0"/>
          <w:bCs/>
          <w:kern w:val="0"/>
          <w:sz w:val="44"/>
          <w:szCs w:val="44"/>
        </w:rPr>
        <w:t>核查登记表</w:t>
      </w:r>
    </w:p>
    <w:p>
      <w:pPr>
        <w:spacing w:line="300" w:lineRule="exact"/>
        <w:rPr>
          <w:rFonts w:eastAsia="方正仿宋_GBK"/>
          <w:sz w:val="28"/>
          <w:szCs w:val="28"/>
        </w:rPr>
      </w:pPr>
    </w:p>
    <w:p>
      <w:pPr>
        <w:spacing w:line="300" w:lineRule="exact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填报企业（盖章）时间：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sz w:val="28"/>
          <w:szCs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42"/>
        <w:gridCol w:w="823"/>
        <w:gridCol w:w="649"/>
        <w:gridCol w:w="174"/>
        <w:gridCol w:w="1293"/>
        <w:gridCol w:w="563"/>
        <w:gridCol w:w="818"/>
        <w:gridCol w:w="4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企业名称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经营地址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场地面积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成立时间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注册资金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法人代表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批准经营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证书号码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营业</w:t>
            </w:r>
            <w:r>
              <w:rPr>
                <w:rFonts w:hint="eastAsia" w:eastAsia="方正仿宋_GBK"/>
                <w:sz w:val="28"/>
                <w:szCs w:val="28"/>
              </w:rPr>
              <w:t>执照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号码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税务登记号码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传真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邮编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国家注册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拍卖师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年龄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授证时间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执业证书号码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企业员工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状况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企业人数</w:t>
            </w:r>
          </w:p>
        </w:tc>
        <w:tc>
          <w:tcPr>
            <w:tcW w:w="6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取得拍卖从业资格证书人员名单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年拍卖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年成交金额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年主营业务收入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年营业税及附加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年所得税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年净利润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备注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填表人：企业负责人（签字）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商务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核查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意见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签字（盖章）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476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Y+fve88AAAAF&#10;AQAADwAAAGRycy9kb3ducmV2LnhtbE2PzWrDMBCE74W8g9hAL6GRbagRjuUQAqHnun0AxdraJtbK&#10;SMpfn77bUmgvyw6zzH5Tb29uEhcMcfSkIV9nIJA6b0fqNby/HZ4UiJgMWTN5Qg13jLBtFg+1qay/&#10;0ite2tQLDqFYGQ1DSnMlZewGdCau/YzE3ocPziSWoZc2mCuHu0kWWVZKZ0biD4OZcT9gd2rPTsNh&#10;pXKrXtIod6tnWYbPtijbu9aPyzzbgEh4S3/H8I3P6NAw09GfyUYxaeAi6WeyVyjF8vi7yKaW/+mb&#10;L1BLAwQUAAAACACHTuJAbGo0F9EBAACjAwAADgAAAGRycy9lMm9Eb2MueG1srVPNjtMwEL4j8Q6W&#10;7zRpBUsVNV2BqkVICJAWHsB1nMaS7bE8bpO+ALwBJy7cea4+B2Mn6aLlsgcuzvz5m/k+Tza3gzXs&#10;pAJqcDVfLkrOlJPQaHeo+dcvdy/WnGEUrhEGnKr5WSG/3T5/tul9pVbQgWlUYATisOp9zbsYfVUU&#10;KDtlBS7AK0fJFoIVkdxwKJogekK3pliV5U3RQ2h8AKkQKbobk3xCDE8BhLbVUu1AHq1ycUQNyohI&#10;lLDTHvk2T9u2SsZPbYsqMlNzYhrzSU3I3qez2G5EdQjCd1pOI4injPCIkxXaUdMr1E5EwY5B/wNl&#10;tQyA0MaFBFuMRLIixGJZPtLmvhNeZS4kNfqr6Pj/YOXH0+fAdEObwJkTlh788uP75efvy69vbJnk&#10;6T1WVHXvqS4Ob2FIpVMcKZhYD22w6Ut8GOVJ3PNVXDVEJtOl9Wq9LiklKTc7hFM8XPcB4zsFliWj&#10;5oFeL4sqTh8wjqVzSerm4E4bQ3FRGcf6mr98fbN6lW9cU4RuHDVJLMZpkxWH/TBR2ENzJmY9rUDN&#10;HW08Z+a9I4XTtsxGmI39bBx90Icur1Pqj/7NMdI4ecrUYYSdGtPbZZ7TnqXl+NvPVQ/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+fve88AAAAFAQAADwAAAAAAAAABACAAAAAiAAAAZHJzL2Rv&#10;d25yZXYueG1sUEsBAhQAFAAAAAgAh07iQGxqNBfRAQAAowMAAA4AAAAAAAAAAQAgAAAAHgEAAGRy&#10;cy9lMm9Eb2MueG1sUEsFBgAAAAAGAAYAWQEAAGEFAAAAAA==&#10;">
              <v:path/>
              <v:fill on="f" focussize="0,0"/>
              <v:stroke on="f" weight="3.7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margin">
                <wp:posOffset>-252095</wp:posOffset>
              </wp:positionH>
              <wp:positionV relativeFrom="paragraph">
                <wp:posOffset>373380</wp:posOffset>
              </wp:positionV>
              <wp:extent cx="6120130" cy="635"/>
              <wp:effectExtent l="0" t="23495" r="13970" b="33020"/>
              <wp:wrapNone/>
              <wp:docPr id="2" name="直接箭头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ln w="476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9.85pt;margin-top:29.4pt;height:0.05pt;width:481.9pt;mso-position-horizontal-relative:margin;z-index:251659264;mso-width-relative:page;mso-height-relative:page;" o:connectortype="straight" filled="f" stroked="t" coordsize="21600,21600" o:allowoverlap="f" o:gfxdata="UEsDBAoAAAAAAIdO4kAAAAAAAAAAAAAAAAAEAAAAZHJzL1BLAwQUAAAACACHTuJATkEuW9oAAAAJ&#10;AQAADwAAAGRycy9kb3ducmV2LnhtbE2Py07DMBBF90j8gzVI3aDWSQs0CXG6qEDqAqmi8AFOPCSh&#10;8TiNnT7+vtMVLGfm6M65+epsO3HEwbeOFMSzCARS5UxLtYLvr/dpAsIHTUZ3jlDBBT2sivu7XGfG&#10;negTj7tQCw4hn2kFTQh9JqWvGrTaz1yPxLcfN1gdeBxqaQZ94nDbyXkUvUirW+IPje5x3WC1341W&#10;wfayP4yyTg7J49uHX/xuynTEpVKThzh6BRHwHP5guOmzOhTsVLqRjBedgukiXTKq4DnhCgyk86cY&#10;RHlbpCCLXP5vUFwBUEsDBBQAAAAIAIdO4kDrzUPlAAIAAO8DAAAOAAAAZHJzL2Uyb0RvYy54bWyt&#10;U82O0zAQviPxDpbvNG2XLShquoeWckGwEvAAU8dJLPlPHm/TvgQvgMQJOMGe9s7TwPIYjJ3SheXS&#10;Azk4Y8/MN/N9Hs8vdkazrQyonK34ZDTmTFrhamXbir99s370lDOMYGvQzsqK7yXyi8XDB/Pel3Lq&#10;OqdrGRiBWCx7X/EuRl8WBYpOGsCR89KSs3HBQKRtaIs6QE/oRhfT8XhW9C7UPjghEel0NTj5ATGc&#10;AuiaRgm5cuLKSBsH1CA1RKKEnfLIF7nbppEivmoalJHpihPTmFcqQvYmrcViDmUbwHdKHFqAU1q4&#10;x8mAslT0CLWCCOwqqH+gjBLBoWviSDhTDESyIsRiMr6nzesOvMxcSGr0R9Hx/8GKl9vLwFRd8Sln&#10;Fgxd+O37mx/vPt1ef/3+8ebntw/J/vKZTZNUvceSMpb2Mhx26C9D4r1rgkl/YsR2Wd79UV65i0zQ&#10;4WxCHM9IeUG+2dl5QizuUn3A+Fw6w5JRcYwBVNvFpbOWrtGFSRYYti8wDom/E1JdbVlf8cdPZtNz&#10;wgeay4bmgUzjiRvaNiej06peK61TCoZ2s9SBbYFmY70e03fo6K+wVGUF2A1x2ZXCoOwk1M9szeLe&#10;k2qWHgtPPRhZc6Ylva1k5cgISp8SSWJoS5okmQdhk7Vx9T7rnc9pDrJqh5lNg/bnPmffvdP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5BLlvaAAAACQEAAA8AAAAAAAAAAQAgAAAAIgAAAGRycy9k&#10;b3ducmV2LnhtbFBLAQIUABQAAAAIAIdO4kDrzUPlAAIAAO8DAAAOAAAAAAAAAAEAIAAAACkBAABk&#10;cnMvZTJvRG9jLnhtbFBLBQYAAAAABgAGAFkBAACbBQAAAAA=&#10;">
              <v:path arrowok="t"/>
              <v:fill on="f" focussize="0,0"/>
              <v:stroke weight="3.75pt" color="#FF0000"/>
              <v:imagedata o:title=""/>
              <o:lock v:ext="edit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304800</wp:posOffset>
              </wp:positionV>
              <wp:extent cx="6120130" cy="0"/>
              <wp:effectExtent l="0" t="7620" r="0" b="8255"/>
              <wp:wrapNone/>
              <wp:docPr id="3" name="直接箭头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top:24pt;height:0pt;width:481.9pt;mso-position-horizontal:center;mso-position-horizontal-relative:margin;z-index:251660288;mso-width-relative:page;mso-height-relative:page;" o:connectortype="straight" filled="f" coordsize="21600,21600" o:gfxdata="UEsDBAoAAAAAAIdO4kAAAAAAAAAAAAAAAAAEAAAAZHJzL1BLAwQUAAAACACHTuJAeI0+ANMAAAAG&#10;AQAADwAAAGRycy9kb3ducmV2LnhtbE2PMU/DMBCFdyT+g3VILIg6hahqQ5wOSExMpB0Y7fiIA/E5&#10;st02+fccYoDpdPee3n2v3s9+FGeMaQikYL0qQCB1wQ7UKzgeXu63IFLWZPUYCBUsmGDfXF/VurLh&#10;Qm94bnMvOIRSpRW4nKdKytQ59DqtwoTE2keIXmdeYy9t1BcO96N8KIqN9Hog/uD0hM8Ou6/25BUY&#10;d2zvzOF9F5fSfM6pjK9LGZW6vVkXTyAyzvnPDD/4jA4NM5lwIpvEqICLZAXllieru80jFzG/B9nU&#10;8j9+8w1QSwMEFAAAAAgAh07iQPEJsAD/AQAA7QMAAA4AAABkcnMvZTJvRG9jLnhtbK1TS44TMRDd&#10;I3EHy3vSyUQzjFrpzCIhbBBEAg5Qcbu7LfknlyedXIILILECVsBq9pwGhmNQdmcyMGyyoBfu8qde&#10;1Xt+nl3tjGZbGVA5W/HJaMyZtMLVyrYVf/tm9eSSM4xga9DOyorvJfKr+eNHs96X8sx1TtcyMAKx&#10;WPa+4l2MviwKFJ00gCPnpaXNxgUDkaahLeoAPaEbXZyNxxdF70LtgxMSkVaXwyY/IIZTAF3TKCGX&#10;TlwbaeOAGqSGSJSwUx75PHfbNFLEV02DMjJdcWIa80hFKN6ksZjPoGwD+E6JQwtwSgsPOBlQlooe&#10;oZYQgV0H9Q+UUSI4dE0cCWeKgUhWhFhMxg+0ed2Bl5kLSY3+KDr+P1jxcrsOTNUVn3JmwdCF376/&#10;+fnu0+23rz8+3vz6/iHFXz6zaZKq91hSxsKuw2GGfh0S710TTPoTI7bL8u6P8spdZIIWLybEcUrK&#10;i7u94j7RB4zPpTMsBRXHGEC1XVw4a+kSXZhkeWH7AiOVpsS7hFRVW9aTl88vn54TOpArG3IDhcYT&#10;M7RtTkanVb1SWqcUDO1moQPbAjljtRrTlxgS8F/HUpUlYDecy1uDZzoJ9TNbs7j3pJmlp8JTD0bW&#10;nGlJLytFBAhlBKVPOUmltaUOksiDrCnauHqf1c7r5ILc48GxyWZ/znP2/Sud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4jT4A0wAAAAYBAAAPAAAAAAAAAAEAIAAAACIAAABkcnMvZG93bnJldi54&#10;bWxQSwECFAAUAAAACACHTuJA8QmwAP8BAADtAwAADgAAAAAAAAABACAAAAAiAQAAZHJzL2Uyb0Rv&#10;Yy54bWxQSwUGAAAAAAYABgBZAQAAkwUAAAAA&#10;">
              <v:path arrowok="t"/>
              <v:fill on="f" focussize="0,0"/>
              <v:stroke weight="1.25pt" color="#FF0000"/>
              <v:imagedata o:title=""/>
              <o:lock v:ext="edi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12BD6D6E"/>
    <w:rsid w:val="12B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1 Char Char Char Char Char Char Char Char Char Char Char Char Char Char Char Char"/>
    <w:basedOn w:val="1"/>
    <w:autoRedefine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2024-03-25T07:08:00Z</dcterms:created>
  <dc:creator>asus</dc:creator>
  <cp:lastModifiedBy>asus</cp:lastModifiedBy>
  <dcterms:modified xsi:type="dcterms:W3CDTF">2024-03-25T07:09:01Z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C22F280BE0C54514A7D4BB69E1A54EEC_11</vt:lpwstr>
  </property>
</Properties>
</file>