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7</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重庆市汽车买卖合同</w:t>
      </w:r>
    </w:p>
    <w:p>
      <w:pPr>
        <w:wordWrap w:val="0"/>
        <w:jc w:val="center"/>
        <w:rPr>
          <w:rFonts w:ascii="Times New Roman" w:hAnsi="Times New Roman" w:eastAsia="方正楷体_GBK"/>
          <w:sz w:val="32"/>
          <w:szCs w:val="32"/>
        </w:rPr>
      </w:pPr>
      <w:r>
        <w:rPr>
          <w:rFonts w:ascii="Times New Roman" w:hAnsi="Times New Roman" w:eastAsia="方正楷体_GBK"/>
          <w:sz w:val="32"/>
          <w:szCs w:val="32"/>
        </w:rPr>
        <w:t>（示范文本）</w:t>
      </w: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jc w:val="center"/>
        <w:textAlignment w:val="auto"/>
        <w:outlineLvl w:val="9"/>
        <w:rPr>
          <w:rFonts w:ascii="Times New Roman" w:hAnsi="Times New Roman" w:eastAsia="方正仿宋_GBK"/>
          <w:sz w:val="32"/>
          <w:szCs w:val="32"/>
        </w:rPr>
      </w:pPr>
    </w:p>
    <w:p>
      <w:pPr>
        <w:keepNext w:val="0"/>
        <w:keepLines w:val="0"/>
        <w:pageBreakBefore w:val="0"/>
        <w:widowControl w:val="0"/>
        <w:kinsoku/>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sz w:val="32"/>
          <w:szCs w:val="32"/>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/微信号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乙方（买方）：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w:t>
      </w:r>
      <w:r>
        <w:rPr>
          <w:rFonts w:hint="eastAsia" w:ascii="Times New Roman" w:hAnsi="Times New Roman" w:eastAsia="方正仿宋_GBK"/>
          <w:bCs/>
          <w:sz w:val="32"/>
          <w:szCs w:val="32"/>
          <w:highlight w:val="none"/>
        </w:rPr>
        <w:t>微信号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hint="eastAsia" w:ascii="Times New Roman" w:hAnsi="Times New Roman" w:eastAsia="方正仿宋_GBK"/>
          <w:sz w:val="32"/>
          <w:szCs w:val="32"/>
        </w:rPr>
        <w:t>乙方代理人</w:t>
      </w:r>
      <w:r>
        <w:rPr>
          <w:rFonts w:ascii="Times New Roman" w:hAnsi="Times New Roman" w:eastAsia="方正仿宋_GBK"/>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bCs/>
          <w:sz w:val="32"/>
          <w:szCs w:val="32"/>
        </w:rPr>
      </w:pPr>
      <w:r>
        <w:rPr>
          <w:rFonts w:ascii="Times New Roman" w:hAnsi="Times New Roman" w:eastAsia="方正仿宋_GBK"/>
          <w:sz w:val="32"/>
          <w:szCs w:val="32"/>
        </w:rPr>
        <w:t>身份证号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ascii="Times New Roman" w:hAnsi="Times New Roman" w:eastAsia="方正仿宋_GBK"/>
          <w:bCs/>
          <w:sz w:val="32"/>
          <w:szCs w:val="32"/>
        </w:rPr>
      </w:pPr>
      <w:r>
        <w:rPr>
          <w:rFonts w:ascii="Times New Roman" w:hAnsi="Times New Roman" w:eastAsia="方正仿宋_GBK"/>
          <w:sz w:val="32"/>
          <w:szCs w:val="32"/>
        </w:rPr>
        <w:t>联系电话：</w:t>
      </w:r>
      <w:r>
        <w:rPr>
          <w:rFonts w:ascii="Times New Roman" w:hAnsi="Times New Roman" w:eastAsia="方正仿宋_GBK"/>
          <w:sz w:val="32"/>
          <w:szCs w:val="32"/>
        </w:rPr>
        <w:br w:type="textWrapping"/>
      </w:r>
      <w:r>
        <w:rPr>
          <w:rFonts w:ascii="Times New Roman" w:hAnsi="Times New Roman" w:eastAsia="方正仿宋_GBK"/>
          <w:bCs/>
          <w:sz w:val="32"/>
          <w:szCs w:val="32"/>
        </w:rPr>
        <w:t>邮编/电子邮箱</w:t>
      </w:r>
      <w:r>
        <w:rPr>
          <w:rFonts w:hint="eastAsia" w:ascii="Times New Roman" w:hAnsi="Times New Roman" w:eastAsia="方正仿宋_GBK"/>
          <w:bCs/>
          <w:sz w:val="32"/>
          <w:szCs w:val="32"/>
        </w:rPr>
        <w:t>/</w:t>
      </w:r>
      <w:r>
        <w:rPr>
          <w:rFonts w:hint="eastAsia" w:ascii="Times New Roman" w:hAnsi="Times New Roman" w:eastAsia="方正仿宋_GBK"/>
          <w:bCs/>
          <w:sz w:val="32"/>
          <w:szCs w:val="32"/>
          <w:highlight w:val="none"/>
        </w:rPr>
        <w:t>微信号</w:t>
      </w:r>
      <w:r>
        <w:rPr>
          <w:rFonts w:ascii="Times New Roman" w:hAnsi="Times New Roman" w:eastAsia="方正仿宋_GBK"/>
          <w:bCs/>
          <w:sz w:val="32"/>
          <w:szCs w:val="32"/>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ascii="Times New Roman" w:hAnsi="Times New Roman" w:eastAsia="方正仿宋_GBK"/>
          <w:sz w:val="32"/>
          <w:szCs w:val="32"/>
        </w:rPr>
      </w:pPr>
      <w:r>
        <w:rPr>
          <w:rFonts w:hint="eastAsia" w:ascii="Times New Roman" w:hAnsi="Times New Roman" w:eastAsia="方正仿宋_GBK"/>
          <w:sz w:val="32"/>
          <w:szCs w:val="32"/>
          <w:lang w:val="en-US" w:eastAsia="zh-CN"/>
        </w:rPr>
        <w:t>根据</w:t>
      </w:r>
      <w:r>
        <w:rPr>
          <w:rFonts w:ascii="Times New Roman" w:hAnsi="Times New Roman" w:eastAsia="方正仿宋_GBK"/>
          <w:spacing w:val="-10"/>
          <w:sz w:val="32"/>
          <w:szCs w:val="32"/>
        </w:rPr>
        <w:t>《中华人民共和国民法典》《中华人民共和国产品质量法》</w:t>
      </w:r>
      <w:r>
        <w:rPr>
          <w:rFonts w:hint="eastAsia" w:ascii="Times New Roman" w:hAnsi="Times New Roman" w:eastAsia="方正仿宋_GBK"/>
          <w:spacing w:val="-10"/>
          <w:sz w:val="32"/>
          <w:szCs w:val="32"/>
        </w:rPr>
        <w:t>《中华人民共和国消费者权益保护法》《</w:t>
      </w:r>
      <w:r>
        <w:rPr>
          <w:rFonts w:ascii="Times New Roman" w:hAnsi="Times New Roman" w:eastAsia="方正仿宋_GBK"/>
          <w:spacing w:val="-10"/>
          <w:sz w:val="32"/>
          <w:szCs w:val="32"/>
        </w:rPr>
        <w:t>汽车销售管理办法》</w:t>
      </w:r>
      <w:r>
        <w:rPr>
          <w:rFonts w:hint="eastAsia" w:ascii="Times New Roman" w:hAnsi="Times New Roman" w:eastAsia="方正仿宋_GBK"/>
          <w:sz w:val="32"/>
          <w:szCs w:val="32"/>
          <w:lang w:val="en-US" w:eastAsia="zh-CN"/>
        </w:rPr>
        <w:t>等</w:t>
      </w:r>
      <w:r>
        <w:rPr>
          <w:rFonts w:ascii="Times New Roman" w:hAnsi="Times New Roman" w:eastAsia="方正仿宋_GBK"/>
          <w:sz w:val="32"/>
          <w:szCs w:val="32"/>
        </w:rPr>
        <w:t>有关法律</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法规</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lang w:val="en-US" w:eastAsia="zh-CN"/>
        </w:rPr>
        <w:t>规章</w:t>
      </w:r>
      <w:r>
        <w:rPr>
          <w:rFonts w:ascii="Times New Roman" w:hAnsi="Times New Roman" w:eastAsia="方正仿宋_GBK"/>
          <w:sz w:val="32"/>
          <w:szCs w:val="32"/>
        </w:rPr>
        <w:t>的规定，</w:t>
      </w:r>
      <w:r>
        <w:rPr>
          <w:rFonts w:hint="eastAsia" w:ascii="Times New Roman" w:hAnsi="Times New Roman" w:eastAsia="方正仿宋_GBK"/>
          <w:sz w:val="32"/>
          <w:szCs w:val="32"/>
          <w:lang w:val="en-US" w:eastAsia="zh-CN"/>
        </w:rPr>
        <w:t>甲、乙双方</w:t>
      </w:r>
      <w:r>
        <w:rPr>
          <w:rFonts w:ascii="Times New Roman" w:hAnsi="Times New Roman" w:eastAsia="方正仿宋_GBK"/>
          <w:sz w:val="32"/>
          <w:szCs w:val="32"/>
        </w:rPr>
        <w:t>在平等、自愿、协商一致</w:t>
      </w:r>
      <w:r>
        <w:rPr>
          <w:rFonts w:hint="eastAsia" w:ascii="Times New Roman" w:hAnsi="Times New Roman" w:eastAsia="方正仿宋_GBK"/>
          <w:sz w:val="32"/>
          <w:szCs w:val="32"/>
          <w:lang w:val="en-US" w:eastAsia="zh-CN"/>
        </w:rPr>
        <w:t>的</w:t>
      </w:r>
      <w:r>
        <w:rPr>
          <w:rFonts w:ascii="Times New Roman" w:hAnsi="Times New Roman" w:eastAsia="方正仿宋_GBK"/>
          <w:sz w:val="32"/>
          <w:szCs w:val="32"/>
        </w:rPr>
        <w:t>基础上</w:t>
      </w:r>
      <w:r>
        <w:rPr>
          <w:rFonts w:hint="eastAsia" w:ascii="Times New Roman" w:hAnsi="Times New Roman" w:eastAsia="方正仿宋_GBK"/>
          <w:sz w:val="32"/>
          <w:szCs w:val="32"/>
          <w:lang w:val="en-US" w:eastAsia="zh-CN"/>
        </w:rPr>
        <w:t>签订</w:t>
      </w:r>
      <w:r>
        <w:rPr>
          <w:rFonts w:ascii="Times New Roman" w:hAnsi="Times New Roman" w:eastAsia="方正仿宋_GBK"/>
          <w:sz w:val="32"/>
          <w:szCs w:val="32"/>
        </w:rPr>
        <w:t>本合同。</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sz w:val="32"/>
          <w:szCs w:val="32"/>
        </w:rPr>
      </w:pPr>
      <w:r>
        <w:rPr>
          <w:rFonts w:ascii="Times New Roman" w:hAnsi="Times New Roman" w:eastAsia="方正黑体_GBK"/>
          <w:sz w:val="32"/>
          <w:szCs w:val="32"/>
        </w:rPr>
        <w:t>第一条 标的物</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经甲、乙双方协商，甲方售出如下商品车辆（以下简称车辆）给乙方：</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汽车品牌及型号规格：</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产地：                国产/进口：</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燃油/新能源：         自排/手排：</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车辆类型：            生产者：</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车身颜色：            内饰颜色：</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排量：                排放标准：</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外廓尺寸：            核定载客：</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hint="eastAsia" w:ascii="Times New Roman" w:hAnsi="Times New Roman" w:eastAsia="方正仿宋_GBK"/>
          <w:bCs/>
          <w:sz w:val="32"/>
          <w:szCs w:val="32"/>
          <w:lang w:val="en-US" w:eastAsia="zh-CN"/>
        </w:rPr>
      </w:pPr>
      <w:r>
        <w:rPr>
          <w:rFonts w:ascii="Times New Roman" w:hAnsi="Times New Roman" w:eastAsia="方正仿宋_GBK"/>
          <w:bCs/>
          <w:sz w:val="32"/>
          <w:szCs w:val="32"/>
        </w:rPr>
        <w:t>核定载重：</w:t>
      </w:r>
      <w:r>
        <w:rPr>
          <w:rFonts w:hint="eastAsia" w:ascii="Times New Roman" w:hAnsi="Times New Roman" w:eastAsia="方正仿宋_GBK"/>
          <w:bCs/>
          <w:sz w:val="32"/>
          <w:szCs w:val="32"/>
          <w:lang w:val="en-US" w:eastAsia="zh-CN"/>
        </w:rPr>
        <w:t xml:space="preserve">            </w:t>
      </w:r>
      <w:r>
        <w:rPr>
          <w:rFonts w:ascii="Times New Roman" w:hAnsi="Times New Roman" w:eastAsia="方正仿宋_GBK"/>
          <w:bCs/>
          <w:sz w:val="32"/>
          <w:szCs w:val="32"/>
        </w:rPr>
        <w:t>车架号：</w:t>
      </w:r>
      <w:r>
        <w:rPr>
          <w:rFonts w:hint="eastAsia" w:ascii="Times New Roman" w:hAnsi="Times New Roman" w:eastAsia="方正仿宋_GBK"/>
          <w:bCs/>
          <w:sz w:val="32"/>
          <w:szCs w:val="32"/>
          <w:lang w:val="en-US" w:eastAsia="zh-CN"/>
        </w:rPr>
        <w:t xml:space="preserve">              </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发动机号/</w:t>
      </w:r>
      <w:r>
        <w:rPr>
          <w:rFonts w:hint="eastAsia" w:ascii="Times New Roman" w:hAnsi="Times New Roman" w:eastAsia="方正仿宋_GBK"/>
          <w:bCs/>
          <w:sz w:val="32"/>
          <w:szCs w:val="32"/>
        </w:rPr>
        <w:t>电机号</w:t>
      </w:r>
      <w:r>
        <w:rPr>
          <w:rFonts w:ascii="Times New Roman" w:hAnsi="Times New Roman" w:eastAsia="方正仿宋_GBK"/>
          <w:bCs/>
          <w:sz w:val="32"/>
          <w:szCs w:val="32"/>
        </w:rPr>
        <w:t>：</w:t>
      </w:r>
      <w:r>
        <w:rPr>
          <w:rFonts w:hint="eastAsia" w:ascii="Times New Roman" w:hAnsi="Times New Roman" w:eastAsia="方正仿宋_GBK"/>
          <w:bCs/>
          <w:sz w:val="32"/>
          <w:szCs w:val="32"/>
        </w:rPr>
        <w:t xml:space="preserve"> </w:t>
      </w:r>
      <w:r>
        <w:rPr>
          <w:rFonts w:ascii="Times New Roman" w:hAnsi="Times New Roman" w:eastAsia="方正仿宋_GBK"/>
          <w:bCs/>
          <w:sz w:val="32"/>
          <w:szCs w:val="32"/>
        </w:rPr>
        <w:t xml:space="preserve">    </w:t>
      </w:r>
    </w:p>
    <w:p>
      <w:pPr>
        <w:pStyle w:val="4"/>
        <w:keepNext w:val="0"/>
        <w:keepLines w:val="0"/>
        <w:pageBreakBefore w:val="0"/>
        <w:widowControl w:val="0"/>
        <w:kinsoku/>
        <w:wordWrap w:val="0"/>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仿宋_GBK"/>
          <w:sz w:val="32"/>
          <w:szCs w:val="32"/>
        </w:rPr>
      </w:pPr>
      <w:r>
        <w:rPr>
          <w:rFonts w:ascii="Times New Roman" w:hAnsi="Times New Roman" w:eastAsia="方正黑体_GBK"/>
          <w:sz w:val="32"/>
          <w:szCs w:val="32"/>
        </w:rPr>
        <w:t>第二条 价款</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Cs/>
          <w:kern w:val="2"/>
          <w:sz w:val="32"/>
          <w:szCs w:val="32"/>
        </w:rPr>
      </w:pPr>
      <w:r>
        <w:rPr>
          <w:rFonts w:ascii="Times New Roman" w:hAnsi="Times New Roman" w:eastAsia="方正仿宋_GBK"/>
          <w:bCs/>
          <w:kern w:val="2"/>
          <w:sz w:val="32"/>
          <w:szCs w:val="32"/>
        </w:rPr>
        <w:t>车辆</w:t>
      </w:r>
      <w:r>
        <w:rPr>
          <w:rFonts w:hint="eastAsia" w:ascii="Times New Roman" w:hAnsi="Times New Roman" w:eastAsia="方正仿宋_GBK"/>
          <w:bCs/>
          <w:kern w:val="2"/>
          <w:sz w:val="32"/>
          <w:szCs w:val="32"/>
        </w:rPr>
        <w:t>价格（不含税费和其他费用）</w:t>
      </w:r>
      <w:r>
        <w:rPr>
          <w:rFonts w:ascii="Times New Roman" w:hAnsi="Times New Roman" w:eastAsia="方正仿宋_GBK"/>
          <w:bCs/>
          <w:kern w:val="2"/>
          <w:sz w:val="32"/>
          <w:szCs w:val="32"/>
        </w:rPr>
        <w:t>：人民币</w:t>
      </w:r>
      <w:r>
        <w:rPr>
          <w:rFonts w:ascii="Times New Roman" w:hAnsi="Times New Roman" w:eastAsia="方正仿宋_GBK"/>
          <w:bCs/>
          <w:kern w:val="2"/>
          <w:sz w:val="32"/>
          <w:szCs w:val="32"/>
          <w:u w:val="single"/>
        </w:rPr>
        <w:t xml:space="preserve">        </w:t>
      </w:r>
      <w:r>
        <w:rPr>
          <w:rFonts w:ascii="Times New Roman" w:hAnsi="Times New Roman" w:eastAsia="方正仿宋_GBK"/>
          <w:bCs/>
          <w:kern w:val="2"/>
          <w:sz w:val="32"/>
          <w:szCs w:val="32"/>
        </w:rPr>
        <w:t>元（大写</w:t>
      </w:r>
      <w:r>
        <w:rPr>
          <w:rFonts w:ascii="Times New Roman" w:hAnsi="Times New Roman" w:eastAsia="方正仿宋_GBK"/>
          <w:bCs/>
          <w:kern w:val="2"/>
          <w:sz w:val="32"/>
          <w:szCs w:val="32"/>
          <w:u w:val="single"/>
        </w:rPr>
        <w:t xml:space="preserve">                  </w:t>
      </w:r>
      <w:r>
        <w:rPr>
          <w:rFonts w:ascii="Times New Roman" w:hAnsi="Times New Roman" w:eastAsia="方正仿宋_GBK"/>
          <w:bCs/>
          <w:kern w:val="2"/>
          <w:sz w:val="32"/>
          <w:szCs w:val="32"/>
        </w:rPr>
        <w:t>）</w:t>
      </w:r>
      <w:r>
        <w:rPr>
          <w:rFonts w:hint="eastAsia" w:ascii="Times New Roman" w:hAnsi="Times New Roman" w:eastAsia="方正仿宋_GBK"/>
          <w:bCs/>
          <w:kern w:val="2"/>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hint="eastAsia" w:ascii="Times New Roman" w:hAnsi="Times New Roman" w:eastAsia="方正仿宋_GBK"/>
          <w:sz w:val="32"/>
          <w:szCs w:val="32"/>
          <w:lang w:val="en-US" w:eastAsia="zh-CN"/>
        </w:rPr>
        <w:t>乙方如委托甲方提供贷款金融机构信息介绍或者是居间服务、代办保险、代付购置税、代办上牌、车辆装潢、保养等劳务性服务或乙方向甲方购买的精品、配件等商品费用，双方应在补充协议中或另订协议予以约定，前述项目的相关费用不包含在车辆价格内</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sz w:val="32"/>
          <w:szCs w:val="32"/>
        </w:rPr>
      </w:pPr>
      <w:r>
        <w:rPr>
          <w:rFonts w:ascii="Times New Roman" w:hAnsi="Times New Roman" w:eastAsia="方正黑体_GBK"/>
          <w:sz w:val="32"/>
          <w:szCs w:val="32"/>
        </w:rPr>
        <w:t>第三条 付款方式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乙方选择下述第</w:t>
      </w:r>
      <w:r>
        <w:rPr>
          <w:rFonts w:ascii="Times New Roman" w:hAnsi="Times New Roman" w:eastAsia="方正仿宋_GBK"/>
          <w:sz w:val="32"/>
          <w:szCs w:val="32"/>
          <w:u w:val="single"/>
        </w:rPr>
        <w:t xml:space="preserve">   </w:t>
      </w:r>
      <w:r>
        <w:rPr>
          <w:rFonts w:ascii="Times New Roman" w:hAnsi="Times New Roman" w:eastAsia="方正仿宋_GBK"/>
          <w:sz w:val="32"/>
          <w:szCs w:val="32"/>
        </w:rPr>
        <w:t>种方式付款，并按该方式所定时间如期足额将车款支付给甲方。</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1．直接付款方式：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签订本合同后乙方应于</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日前向甲方付清合同价款，计人民币</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2．汽车消费贷款方式：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（1）签订本合同时</w:t>
      </w:r>
      <w:r>
        <w:rPr>
          <w:rFonts w:hint="eastAsia" w:ascii="Times New Roman" w:hAnsi="Times New Roman" w:eastAsia="方正仿宋_GBK"/>
          <w:sz w:val="32"/>
          <w:szCs w:val="32"/>
          <w:lang w:eastAsia="zh-CN"/>
        </w:rPr>
        <w:t>乙方应向甲方</w:t>
      </w:r>
      <w:r>
        <w:rPr>
          <w:rFonts w:ascii="Times New Roman" w:hAnsi="Times New Roman" w:eastAsia="方正仿宋_GBK"/>
          <w:sz w:val="32"/>
          <w:szCs w:val="32"/>
        </w:rPr>
        <w:t>首付合同价款的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%，计人民币</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pStyle w:val="6"/>
        <w:keepNext w:val="0"/>
        <w:keepLines w:val="0"/>
        <w:pageBreakBefore w:val="0"/>
        <w:widowControl/>
        <w:numPr>
          <w:ilvl w:val="0"/>
          <w:numId w:val="1"/>
        </w:numPr>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余款计人民币</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），乙方</w:t>
      </w:r>
      <w:r>
        <w:rPr>
          <w:rFonts w:hint="eastAsia" w:ascii="Times New Roman" w:hAnsi="Times New Roman" w:eastAsia="方正仿宋_GBK"/>
          <w:sz w:val="32"/>
          <w:szCs w:val="32"/>
          <w:lang w:eastAsia="zh-CN"/>
        </w:rPr>
        <w:t>应</w:t>
      </w:r>
      <w:r>
        <w:rPr>
          <w:rFonts w:ascii="Times New Roman" w:hAnsi="Times New Roman" w:eastAsia="方正仿宋_GBK"/>
          <w:sz w:val="32"/>
          <w:szCs w:val="32"/>
        </w:rPr>
        <w:t>于</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日前通过金融机构办理汽车消费贷款支付</w:t>
      </w:r>
      <w:r>
        <w:rPr>
          <w:rFonts w:hint="eastAsia" w:ascii="Times New Roman" w:hAnsi="Times New Roman" w:eastAsia="方正仿宋_GBK"/>
          <w:sz w:val="32"/>
          <w:szCs w:val="32"/>
          <w:lang w:eastAsia="zh-CN"/>
        </w:rPr>
        <w:t>给甲方</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（3）乙方如需甲方提供贷款事项的相关服务，由甲、乙双方另行签订《贷款购车事项委托协议》。</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3．其他付款方式：</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Cs/>
          <w:sz w:val="32"/>
          <w:szCs w:val="32"/>
        </w:rPr>
      </w:pPr>
      <w:r>
        <w:rPr>
          <w:rFonts w:ascii="Times New Roman" w:hAnsi="Times New Roman" w:eastAsia="方正仿宋_GBK"/>
          <w:bCs/>
          <w:sz w:val="32"/>
          <w:szCs w:val="32"/>
        </w:rPr>
        <w:t>4．若乙方申请贷款，则应于</w:t>
      </w:r>
      <w:r>
        <w:rPr>
          <w:rFonts w:hint="eastAsia" w:ascii="Times New Roman" w:hAnsi="Times New Roman" w:eastAsia="方正仿宋_GBK"/>
          <w:bCs/>
          <w:sz w:val="32"/>
          <w:szCs w:val="32"/>
          <w:lang w:val="en-US" w:eastAsia="zh-CN"/>
        </w:rPr>
        <w:t>签署</w:t>
      </w:r>
      <w:r>
        <w:rPr>
          <w:rFonts w:ascii="Times New Roman" w:hAnsi="Times New Roman" w:eastAsia="方正仿宋_GBK"/>
          <w:bCs/>
          <w:sz w:val="32"/>
          <w:szCs w:val="32"/>
        </w:rPr>
        <w:t>本合同</w:t>
      </w:r>
      <w:r>
        <w:rPr>
          <w:rFonts w:hint="eastAsia" w:ascii="Times New Roman" w:hAnsi="Times New Roman" w:eastAsia="方正仿宋_GBK"/>
          <w:bCs/>
          <w:sz w:val="32"/>
          <w:szCs w:val="32"/>
          <w:lang w:val="en-US" w:eastAsia="zh-CN"/>
        </w:rPr>
        <w:t>后</w:t>
      </w:r>
      <w:r>
        <w:rPr>
          <w:rFonts w:ascii="Times New Roman" w:hAnsi="Times New Roman" w:eastAsia="方正仿宋_GBK"/>
          <w:bCs/>
          <w:sz w:val="32"/>
          <w:szCs w:val="32"/>
          <w:u w:val="single"/>
        </w:rPr>
        <w:t xml:space="preserve">   </w:t>
      </w:r>
      <w:r>
        <w:rPr>
          <w:rFonts w:ascii="Times New Roman" w:hAnsi="Times New Roman" w:eastAsia="方正仿宋_GBK"/>
          <w:bCs/>
          <w:sz w:val="32"/>
          <w:szCs w:val="32"/>
        </w:rPr>
        <w:t>个工作日内备齐贷款资料向金融机构办理贷款申请手续。若乙方申请购车贷款未获金融机构审核通过，则甲、乙双方均有权单方面解除本合同且互不承担违约责任。</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jc w:val="both"/>
        <w:textAlignment w:val="auto"/>
        <w:rPr>
          <w:rFonts w:ascii="Times New Roman" w:hAnsi="Times New Roman" w:eastAsia="方正仿宋_GBK"/>
          <w:sz w:val="32"/>
          <w:szCs w:val="32"/>
        </w:rPr>
      </w:pPr>
      <w:r>
        <w:rPr>
          <w:rFonts w:ascii="Times New Roman" w:hAnsi="Times New Roman" w:eastAsia="方正仿宋_GBK"/>
          <w:bCs/>
          <w:sz w:val="32"/>
          <w:szCs w:val="32"/>
        </w:rPr>
        <w:t xml:space="preserve">    5．乙方应当将价款</w:t>
      </w:r>
      <w:r>
        <w:rPr>
          <w:rFonts w:hint="eastAsia" w:ascii="Times New Roman" w:hAnsi="Times New Roman" w:eastAsia="方正仿宋_GBK"/>
          <w:bCs/>
          <w:sz w:val="32"/>
          <w:szCs w:val="32"/>
          <w:lang w:eastAsia="zh-CN"/>
        </w:rPr>
        <w:t>支</w:t>
      </w:r>
      <w:r>
        <w:rPr>
          <w:rFonts w:ascii="Times New Roman" w:hAnsi="Times New Roman" w:eastAsia="方正仿宋_GBK"/>
          <w:bCs/>
          <w:sz w:val="32"/>
          <w:szCs w:val="32"/>
        </w:rPr>
        <w:t>付至甲方的财务部门或甲方公司账号，不得将价款直接付给甲方的销售人员</w:t>
      </w:r>
      <w:r>
        <w:rPr>
          <w:rFonts w:hint="eastAsia" w:ascii="Times New Roman" w:hAnsi="Times New Roman" w:eastAsia="方正仿宋_GBK"/>
          <w:bCs/>
          <w:sz w:val="32"/>
          <w:szCs w:val="32"/>
        </w:rPr>
        <w:t>或其他任何个人账户</w:t>
      </w:r>
      <w:r>
        <w:rPr>
          <w:rFonts w:ascii="Times New Roman" w:hAnsi="Times New Roman" w:eastAsia="方正仿宋_GBK"/>
          <w:bCs/>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sz w:val="32"/>
          <w:szCs w:val="32"/>
        </w:rPr>
      </w:pPr>
      <w:r>
        <w:rPr>
          <w:rFonts w:ascii="Times New Roman" w:hAnsi="Times New Roman" w:eastAsia="方正黑体_GBK"/>
          <w:sz w:val="32"/>
          <w:szCs w:val="32"/>
        </w:rPr>
        <w:t>第四条 质量</w:t>
      </w:r>
      <w:r>
        <w:rPr>
          <w:rFonts w:hint="eastAsia" w:ascii="Times New Roman" w:hAnsi="Times New Roman" w:eastAsia="方正黑体_GBK"/>
          <w:sz w:val="32"/>
          <w:szCs w:val="32"/>
        </w:rPr>
        <w:t>保证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甲方向乙方出售的车辆，应当不存在危及人身、财产安全的不合理的危险，符合保障人体健康和人身、财产安全的国家标准、行业标准，具备产品应当具备的使用性能等，符合注明采用的产品标准，符合以产品、实物样品等方式表明的质量状况。符合出厂检验标准，符合安全驾驶和说明书载明的使用要求。双方另有约定的情形除外。</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甲方向乙方出售的车辆，必须是国务院机动车产品主管部门许可生产的道路机动车辆产品或者海关进口的机动车，尾气排放等应当符合机动车注册登记条件</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3．甲方保证向乙方出售的车辆，在交付前已作必要的检查和清洁，并按生产厂的技术要求完成交车前检查（PDI/PDS）并排除已发现的汽车故障或瑕疵。</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sz w:val="32"/>
          <w:szCs w:val="32"/>
        </w:rPr>
      </w:pPr>
      <w:r>
        <w:rPr>
          <w:rFonts w:ascii="Times New Roman" w:hAnsi="Times New Roman" w:eastAsia="方正黑体_GBK"/>
          <w:sz w:val="32"/>
          <w:szCs w:val="32"/>
        </w:rPr>
        <w:t>第五条 交车时间与地点、交付及验收方式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1．交车时间：</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日；或</w:t>
      </w:r>
      <w:r>
        <w:rPr>
          <w:rFonts w:ascii="Times New Roman" w:hAnsi="Times New Roman" w:eastAsia="方正仿宋_GBK"/>
          <w:sz w:val="32"/>
          <w:szCs w:val="32"/>
          <w:u w:val="single"/>
        </w:rPr>
        <w:t xml:space="preserve">                </w:t>
      </w:r>
      <w:r>
        <w:rPr>
          <w:rFonts w:ascii="Times New Roman" w:hAnsi="Times New Roman" w:eastAsia="方正仿宋_GBK"/>
          <w:sz w:val="32"/>
          <w:szCs w:val="32"/>
        </w:rPr>
        <w:t>（由甲、乙双方协商约定后填写）。</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2．提车方式：</w:t>
      </w:r>
      <w:r>
        <w:rPr>
          <w:rFonts w:ascii="Times New Roman" w:hAnsi="Times New Roman" w:eastAsia="方正仿宋_GBK"/>
          <w:kern w:val="2"/>
          <w:sz w:val="32"/>
          <w:szCs w:val="32"/>
        </w:rPr>
        <w:sym w:font="Wingdings 2" w:char="00A3"/>
      </w:r>
      <w:r>
        <w:rPr>
          <w:rFonts w:ascii="Times New Roman" w:hAnsi="Times New Roman" w:eastAsia="方正仿宋_GBK"/>
          <w:sz w:val="32"/>
          <w:szCs w:val="32"/>
        </w:rPr>
        <w:t xml:space="preserve">乙方自提 </w:t>
      </w:r>
      <w:r>
        <w:rPr>
          <w:rFonts w:ascii="Times New Roman" w:hAnsi="Times New Roman" w:eastAsia="方正仿宋_GBK"/>
          <w:kern w:val="2"/>
          <w:sz w:val="32"/>
          <w:szCs w:val="32"/>
        </w:rPr>
        <w:sym w:font="Wingdings 2" w:char="00A3"/>
      </w:r>
      <w:r>
        <w:rPr>
          <w:rFonts w:ascii="Times New Roman" w:hAnsi="Times New Roman" w:eastAsia="方正仿宋_GBK"/>
          <w:sz w:val="32"/>
          <w:szCs w:val="32"/>
        </w:rPr>
        <w:t xml:space="preserve">甲方送车上门 </w:t>
      </w:r>
      <w:r>
        <w:rPr>
          <w:rFonts w:ascii="Times New Roman" w:hAnsi="Times New Roman" w:eastAsia="方正仿宋_GBK"/>
          <w:kern w:val="2"/>
          <w:sz w:val="32"/>
          <w:szCs w:val="32"/>
        </w:rPr>
        <w:sym w:font="Wingdings 2" w:char="00A3"/>
      </w:r>
      <w:r>
        <w:rPr>
          <w:rFonts w:ascii="Times New Roman" w:hAnsi="Times New Roman" w:eastAsia="方正仿宋_GBK"/>
          <w:sz w:val="32"/>
          <w:szCs w:val="32"/>
        </w:rPr>
        <w:t>委托运输方代提车（甲、乙双方指定的运输方式）。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3．交车地点：</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4．交车时里程表记录小于：</w:t>
      </w:r>
      <w:r>
        <w:rPr>
          <w:rFonts w:ascii="Times New Roman" w:hAnsi="Times New Roman" w:eastAsia="方正仿宋_GBK"/>
          <w:kern w:val="2"/>
          <w:sz w:val="32"/>
          <w:szCs w:val="32"/>
        </w:rPr>
        <w:sym w:font="Wingdings 2" w:char="00A3"/>
      </w:r>
      <w:r>
        <w:rPr>
          <w:rFonts w:ascii="Times New Roman" w:hAnsi="Times New Roman" w:eastAsia="方正仿宋_GBK"/>
          <w:sz w:val="32"/>
          <w:szCs w:val="32"/>
        </w:rPr>
        <w:t xml:space="preserve">100公里 </w:t>
      </w:r>
      <w:r>
        <w:rPr>
          <w:rFonts w:ascii="Times New Roman" w:hAnsi="Times New Roman" w:eastAsia="方正仿宋_GBK"/>
          <w:kern w:val="2"/>
          <w:sz w:val="32"/>
          <w:szCs w:val="32"/>
        </w:rPr>
        <w:sym w:font="Wingdings 2" w:char="00A3"/>
      </w:r>
      <w:r>
        <w:rPr>
          <w:rFonts w:ascii="Times New Roman" w:hAnsi="Times New Roman" w:eastAsia="方正仿宋_GBK"/>
          <w:sz w:val="32"/>
          <w:szCs w:val="32"/>
          <w:u w:val="single"/>
        </w:rPr>
        <w:t xml:space="preserve">   </w:t>
      </w:r>
      <w:r>
        <w:rPr>
          <w:rFonts w:ascii="Times New Roman" w:hAnsi="Times New Roman" w:eastAsia="方正仿宋_GBK"/>
          <w:sz w:val="32"/>
          <w:szCs w:val="32"/>
        </w:rPr>
        <w:t>公里。（注：以上里程表记录不包含委托上牌服务发生的公里数）</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5．甲方在向乙方交付车辆时须同时提供：</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（1）销售发票。</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w:t>
      </w:r>
      <w:r>
        <w:rPr>
          <w:rFonts w:hint="eastAsia" w:ascii="Times New Roman" w:hAnsi="Times New Roman" w:eastAsia="方正仿宋_GBK"/>
          <w:sz w:val="32"/>
          <w:szCs w:val="32"/>
        </w:rPr>
        <w:t>（国产车）机动车整车出厂合格证证明/（进口车）进口凭证、商品检验单及车辆一致性证书</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（3）三包凭证</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家用汽车</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、维修保养手册、修理网点信息。</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（4）车辆使用说明书或用户使用手册。</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（5）随车工具及备件清单。</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6．</w:t>
      </w:r>
      <w:r>
        <w:rPr>
          <w:rFonts w:ascii="Times New Roman" w:hAnsi="Times New Roman" w:eastAsia="方正仿宋_GBK"/>
          <w:bCs/>
          <w:kern w:val="2"/>
          <w:sz w:val="32"/>
          <w:szCs w:val="32"/>
        </w:rPr>
        <w:t>车辆交接时应当场验收，甲方应当场演示、检查车辆的基本使用情况，如实回答乙方的提问，配合乙方对车辆进行验收，乙方应对所购车辆外观、内饰、配置、随车物件和使用功能等进行认真查验</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7．甲方向乙方交付汽车、相关物品及随车文件，并向乙方告知完成交车前检查（PDI/PDS）情况和已发现的汽车故障或瑕疵的排除情况。双方签署《商品车辆交接书》（见附件），即为该车辆正式交付。乙方委托运输方代为提车的，甲方与运输方签署《商品车辆交接书》即为该车辆正式交付。</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8．车辆交付后，该车辆毁损、灭失的风险责任由甲方转移至乙方。</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9．车辆交付后，乙方如需委托甲方代办车辆上牌业务，双方应另行签订相应的委托协议。</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sz w:val="32"/>
          <w:szCs w:val="32"/>
        </w:rPr>
      </w:pPr>
      <w:r>
        <w:rPr>
          <w:rFonts w:ascii="Times New Roman" w:hAnsi="Times New Roman" w:eastAsia="方正黑体_GBK"/>
          <w:sz w:val="32"/>
          <w:szCs w:val="32"/>
        </w:rPr>
        <w:t>第六条 关于修理、更换、退货的约定</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1．甲方向乙方出售的车辆，按生产厂承诺内容维修、保养。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（1）甲方向乙方出售的车辆的包修期限为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年或者行驶里程</w:t>
      </w:r>
      <w:r>
        <w:rPr>
          <w:rFonts w:ascii="Times New Roman" w:hAnsi="Times New Roman" w:eastAsia="方正仿宋_GBK"/>
          <w:sz w:val="32"/>
          <w:szCs w:val="32"/>
          <w:u w:val="single"/>
        </w:rPr>
        <w:t xml:space="preserve">      </w:t>
      </w:r>
      <w:r>
        <w:rPr>
          <w:rFonts w:ascii="Times New Roman" w:hAnsi="Times New Roman" w:eastAsia="方正仿宋_GBK"/>
          <w:sz w:val="32"/>
          <w:szCs w:val="32"/>
        </w:rPr>
        <w:t>万公里，以先到者为准；三包有效期（如适用）为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年或者行驶里程</w:t>
      </w:r>
      <w:r>
        <w:rPr>
          <w:rFonts w:ascii="Times New Roman" w:hAnsi="Times New Roman" w:eastAsia="方正仿宋_GBK"/>
          <w:sz w:val="32"/>
          <w:szCs w:val="32"/>
          <w:u w:val="single"/>
        </w:rPr>
        <w:t xml:space="preserve">      </w:t>
      </w:r>
      <w:r>
        <w:rPr>
          <w:rFonts w:ascii="Times New Roman" w:hAnsi="Times New Roman" w:eastAsia="方正仿宋_GBK"/>
          <w:sz w:val="32"/>
          <w:szCs w:val="32"/>
        </w:rPr>
        <w:t>万公里，以先到者为准。</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（2）其他约定：</w:t>
      </w:r>
      <w:r>
        <w:rPr>
          <w:rFonts w:ascii="Times New Roman" w:hAnsi="Times New Roman" w:eastAsia="方正仿宋_GBK"/>
          <w:sz w:val="32"/>
          <w:szCs w:val="32"/>
          <w:u w:val="single"/>
        </w:rPr>
        <w:t xml:space="preserve">                        </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2．生产厂（或甲方）指</w:t>
      </w:r>
      <w:r>
        <w:rPr>
          <w:rFonts w:hint="eastAsia" w:ascii="Times New Roman" w:hAnsi="Times New Roman" w:eastAsia="方正仿宋_GBK"/>
          <w:sz w:val="32"/>
          <w:szCs w:val="32"/>
        </w:rPr>
        <w:t>定</w:t>
      </w:r>
      <w:r>
        <w:rPr>
          <w:rFonts w:ascii="Times New Roman" w:hAnsi="Times New Roman" w:eastAsia="方正仿宋_GBK"/>
          <w:sz w:val="32"/>
          <w:szCs w:val="32"/>
        </w:rPr>
        <w:t>特约维修站（</w:t>
      </w:r>
      <w:r>
        <w:rPr>
          <w:rFonts w:hint="eastAsia" w:ascii="Times New Roman" w:hAnsi="Times New Roman" w:eastAsia="方正仿宋_GBK"/>
          <w:sz w:val="32"/>
          <w:szCs w:val="32"/>
        </w:rPr>
        <w:t>名称</w:t>
      </w:r>
      <w:r>
        <w:rPr>
          <w:rFonts w:hint="eastAsia" w:ascii="Times New Roman" w:hAnsi="Times New Roman" w:eastAsia="方正仿宋_GBK"/>
          <w:sz w:val="32"/>
          <w:szCs w:val="32"/>
          <w:u w:val="single"/>
        </w:rPr>
        <w:t xml:space="preserve"> </w:t>
      </w:r>
      <w:r>
        <w:rPr>
          <w:rFonts w:ascii="Times New Roman" w:hAnsi="Times New Roman" w:eastAsia="方正仿宋_GBK"/>
          <w:sz w:val="32"/>
          <w:szCs w:val="32"/>
          <w:u w:val="single"/>
        </w:rPr>
        <w:t xml:space="preserve">       </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地址</w:t>
      </w:r>
      <w:r>
        <w:rPr>
          <w:rFonts w:ascii="Times New Roman" w:hAnsi="Times New Roman" w:eastAsia="方正仿宋_GBK"/>
          <w:sz w:val="32"/>
          <w:szCs w:val="32"/>
          <w:u w:val="single"/>
        </w:rPr>
        <w:t xml:space="preserve">               </w:t>
      </w:r>
      <w:r>
        <w:rPr>
          <w:rFonts w:ascii="Times New Roman" w:hAnsi="Times New Roman" w:eastAsia="方正仿宋_GBK"/>
          <w:sz w:val="32"/>
          <w:szCs w:val="32"/>
        </w:rPr>
        <w:t>，联系电话</w:t>
      </w:r>
      <w:r>
        <w:rPr>
          <w:rFonts w:ascii="Times New Roman" w:hAnsi="Times New Roman" w:eastAsia="方正仿宋_GBK"/>
          <w:sz w:val="32"/>
          <w:szCs w:val="32"/>
          <w:u w:val="single"/>
        </w:rPr>
        <w:t xml:space="preserve">                </w:t>
      </w:r>
      <w:r>
        <w:rPr>
          <w:rFonts w:ascii="Times New Roman" w:hAnsi="Times New Roman" w:eastAsia="方正仿宋_GBK"/>
          <w:sz w:val="32"/>
          <w:szCs w:val="32"/>
        </w:rPr>
        <w:t>）提供缺陷汽车产品召回、汽车质量</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三包</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等售后服务，其他售后服务网点可向甲方查询。</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u w:val="none"/>
        </w:rPr>
      </w:pPr>
      <w:r>
        <w:rPr>
          <w:rFonts w:ascii="Times New Roman" w:hAnsi="Times New Roman" w:eastAsia="方正仿宋_GBK" w:cs="Times New Roman"/>
          <w:sz w:val="32"/>
          <w:szCs w:val="32"/>
          <w:u w:val="none"/>
          <w:lang w:bidi="ar-SA"/>
        </w:rPr>
        <w:t>3</w:t>
      </w:r>
      <w:r>
        <w:rPr>
          <w:rFonts w:ascii="Times New Roman" w:hAnsi="Times New Roman" w:eastAsia="方正仿宋_GBK"/>
          <w:sz w:val="32"/>
          <w:szCs w:val="32"/>
          <w:u w:val="none"/>
        </w:rPr>
        <w:t>．</w:t>
      </w:r>
      <w:r>
        <w:rPr>
          <w:rFonts w:hint="eastAsia" w:ascii="方正仿宋_GBK" w:eastAsia="方正仿宋_GBK" w:cs="方正仿宋_GBK"/>
          <w:sz w:val="32"/>
          <w:szCs w:val="32"/>
          <w:u w:val="none"/>
          <w:lang w:bidi="ar-SA"/>
        </w:rPr>
        <w:t>乙方使用车辆前应仔细阅读说明书、用户使用手册或保修手册、保养手册等相关资料。如由于未按照使用说明书要求正确使用、维护、保养、修理车辆，或自行改装、调整、拆卸，或未按生产厂技术要求使用合格的工作油液及滤清器，以及因其他不当行为致使车辆出现故障的，由乙方自行承担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4．乙方所购汽车如在保修期内出现质量问题，甲方（生产厂）应明确承担维修任务的维修站（厂）负责免费维修，若乙方自行选择维修站（厂）自费维修，不影响其继续依法享有汽车</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三包</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权利。</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5．以上条款未尽事宜，按照国家有关汽车产品修理、更换、退货的规定、机动车维修管理规定和生产厂的有关汽车产品修理、更换、退货的规定</w:t>
      </w:r>
      <w:r>
        <w:rPr>
          <w:rFonts w:hint="eastAsia" w:ascii="Times New Roman" w:hAnsi="Times New Roman" w:eastAsia="方正仿宋_GBK"/>
          <w:sz w:val="32"/>
          <w:szCs w:val="32"/>
          <w:lang w:val="en-US" w:eastAsia="zh-CN"/>
        </w:rPr>
        <w:t>及</w:t>
      </w:r>
      <w:r>
        <w:rPr>
          <w:rFonts w:ascii="Times New Roman" w:hAnsi="Times New Roman" w:eastAsia="方正仿宋_GBK"/>
          <w:sz w:val="32"/>
          <w:szCs w:val="32"/>
        </w:rPr>
        <w:t>操作流程执行。</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6．乙方所购车辆如属生产厂公布的汽车召回范围，甲方应</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right="0"/>
        <w:jc w:val="both"/>
        <w:textAlignment w:val="auto"/>
        <w:rPr>
          <w:rFonts w:ascii="Times New Roman" w:hAnsi="Times New Roman" w:eastAsia="方正仿宋_GBK"/>
          <w:sz w:val="32"/>
          <w:szCs w:val="32"/>
        </w:rPr>
      </w:pPr>
      <w:r>
        <w:rPr>
          <w:rFonts w:ascii="Times New Roman" w:hAnsi="Times New Roman" w:eastAsia="方正仿宋_GBK"/>
          <w:sz w:val="32"/>
          <w:szCs w:val="32"/>
        </w:rPr>
        <w:t>当召回。</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黑体_GBK"/>
          <w:sz w:val="32"/>
          <w:szCs w:val="32"/>
        </w:rPr>
      </w:pPr>
      <w:r>
        <w:rPr>
          <w:rFonts w:ascii="Times New Roman" w:hAnsi="Times New Roman" w:eastAsia="方正黑体_GBK"/>
          <w:sz w:val="32"/>
          <w:szCs w:val="32"/>
        </w:rPr>
        <w:t>第七条 违约责任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eastAsia" w:ascii="Times New Roman" w:hAnsi="Times New Roman" w:eastAsia="方正仿宋_GBK"/>
          <w:color w:val="FF0000"/>
          <w:sz w:val="32"/>
          <w:szCs w:val="32"/>
        </w:rPr>
      </w:pPr>
      <w:r>
        <w:rPr>
          <w:rFonts w:ascii="Times New Roman" w:hAnsi="Times New Roman" w:eastAsia="方正仿宋_GBK"/>
          <w:sz w:val="32"/>
          <w:szCs w:val="32"/>
        </w:rPr>
        <w:t>1．甲方不按时交付车辆的，自逾期之日起至实际交付日止，每日按乙方已付款的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‰向乙方支付违约金，最高不超过合同总价款的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%。逾期交付车辆超过1个月（也可双方协商期限）的，</w:t>
      </w:r>
      <w:r>
        <w:rPr>
          <w:rFonts w:ascii="Times New Roman" w:hAnsi="Times New Roman" w:eastAsia="方正仿宋_GBK"/>
          <w:sz w:val="32"/>
          <w:szCs w:val="32"/>
          <w:highlight w:val="none"/>
        </w:rPr>
        <w:t>乙方有权解除合同</w:t>
      </w:r>
      <w:r>
        <w:rPr>
          <w:rFonts w:hint="eastAsia" w:ascii="Times New Roman" w:hAnsi="Times New Roman" w:eastAsia="方正仿宋_GBK"/>
          <w:sz w:val="32"/>
          <w:szCs w:val="32"/>
          <w:highlight w:val="none"/>
          <w:lang w:eastAsia="zh-CN"/>
        </w:rPr>
        <w:t>，要求甲方双倍返还定金（如有），</w:t>
      </w:r>
      <w:r>
        <w:rPr>
          <w:rFonts w:ascii="Times New Roman" w:hAnsi="Times New Roman" w:eastAsia="方正仿宋_GBK"/>
          <w:sz w:val="32"/>
          <w:szCs w:val="32"/>
          <w:highlight w:val="none"/>
        </w:rPr>
        <w:t>并</w:t>
      </w:r>
      <w:r>
        <w:rPr>
          <w:rFonts w:hint="eastAsia" w:ascii="Times New Roman" w:hAnsi="Times New Roman" w:eastAsia="方正仿宋_GBK"/>
          <w:sz w:val="32"/>
          <w:szCs w:val="32"/>
          <w:highlight w:val="none"/>
          <w:lang w:eastAsia="zh-CN"/>
        </w:rPr>
        <w:t>可</w:t>
      </w:r>
      <w:r>
        <w:rPr>
          <w:rFonts w:ascii="Times New Roman" w:hAnsi="Times New Roman" w:eastAsia="方正仿宋_GBK"/>
          <w:sz w:val="32"/>
          <w:szCs w:val="32"/>
          <w:highlight w:val="none"/>
        </w:rPr>
        <w:t>要求甲方赔偿损失。</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eastAsia" w:ascii="Times New Roman" w:hAnsi="Times New Roman" w:eastAsia="方正仿宋_GBK"/>
          <w:sz w:val="32"/>
          <w:szCs w:val="32"/>
        </w:rPr>
      </w:pPr>
      <w:r>
        <w:rPr>
          <w:rFonts w:ascii="Times New Roman" w:hAnsi="Times New Roman" w:eastAsia="方正仿宋_GBK"/>
          <w:sz w:val="32"/>
          <w:szCs w:val="32"/>
        </w:rPr>
        <w:t>2．乙方不能按时支付车款的，自逾期之日起至实际付款日止，每日按逾期应付款的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‰向甲方支付违约金，最高不超过合同总价款的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%。逾期付款超过1个月（也可双方协商期限）的，甲方有权解除合同</w:t>
      </w:r>
      <w:r>
        <w:rPr>
          <w:rFonts w:hint="eastAsia" w:ascii="Times New Roman" w:hAnsi="Times New Roman" w:eastAsia="方正仿宋_GBK"/>
          <w:sz w:val="32"/>
          <w:szCs w:val="32"/>
          <w:lang w:eastAsia="zh-CN"/>
        </w:rPr>
        <w:t>，拒绝返还定金（如有），</w:t>
      </w:r>
      <w:r>
        <w:rPr>
          <w:rFonts w:ascii="Times New Roman" w:hAnsi="Times New Roman" w:eastAsia="方正仿宋_GBK"/>
          <w:sz w:val="32"/>
          <w:szCs w:val="32"/>
        </w:rPr>
        <w:t>并</w:t>
      </w:r>
      <w:r>
        <w:rPr>
          <w:rFonts w:hint="eastAsia" w:ascii="Times New Roman" w:hAnsi="Times New Roman" w:eastAsia="方正仿宋_GBK"/>
          <w:sz w:val="32"/>
          <w:szCs w:val="32"/>
          <w:lang w:eastAsia="zh-CN"/>
        </w:rPr>
        <w:t>可</w:t>
      </w:r>
      <w:r>
        <w:rPr>
          <w:rFonts w:ascii="Times New Roman" w:hAnsi="Times New Roman" w:eastAsia="方正仿宋_GBK"/>
          <w:sz w:val="32"/>
          <w:szCs w:val="32"/>
        </w:rPr>
        <w:t>要求</w:t>
      </w:r>
      <w:r>
        <w:rPr>
          <w:rFonts w:hint="eastAsia" w:ascii="Times New Roman" w:hAnsi="Times New Roman" w:eastAsia="方正仿宋_GBK"/>
          <w:sz w:val="32"/>
          <w:szCs w:val="32"/>
          <w:lang w:eastAsia="zh-CN"/>
        </w:rPr>
        <w:t>乙方</w:t>
      </w:r>
      <w:r>
        <w:rPr>
          <w:rFonts w:ascii="Times New Roman" w:hAnsi="Times New Roman" w:eastAsia="方正仿宋_GBK"/>
          <w:sz w:val="32"/>
          <w:szCs w:val="32"/>
        </w:rPr>
        <w:t>赔偿损失</w:t>
      </w:r>
      <w:r>
        <w:rPr>
          <w:rFonts w:hint="eastAsia"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3．乙方不按时验收接车，且经甲方通知后超过1个月（也可双方协商期限）仍未验收接车的，甲方有权解除合同，可要求乙方赔偿损失，并可从乙方已付款中扣除后再退还。</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4．甲、乙双方因不可抗力不能履行本合同的，根据不可抗力的影响部分或者全部免除责任，但法律另有规定的除外。甲、乙双方延迟履行后发生不可抗力的，不能免除责任。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sz w:val="32"/>
          <w:szCs w:val="32"/>
        </w:rPr>
        <w:t>5．经甲、乙双方约定的或有关行政部门依法认定的汽车检</w:t>
      </w:r>
      <w:r>
        <w:rPr>
          <w:rFonts w:ascii="Times New Roman" w:hAnsi="Times New Roman" w:eastAsia="方正仿宋_GBK"/>
          <w:b w:val="0"/>
          <w:bCs w:val="0"/>
          <w:sz w:val="32"/>
          <w:szCs w:val="32"/>
        </w:rPr>
        <w:t>验机构鉴定乙方所购汽车存在设计、制造缺陷造成人身、财产损害的，甲方应依法承担责任。</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rPr>
      </w:pPr>
      <w:r>
        <w:rPr>
          <w:rFonts w:ascii="Times New Roman" w:hAnsi="Times New Roman" w:eastAsia="方正黑体_GBK"/>
          <w:b w:val="0"/>
          <w:bCs w:val="0"/>
          <w:sz w:val="32"/>
          <w:szCs w:val="32"/>
        </w:rPr>
        <w:t>第八条 双方特别约定</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1．甲方对乙方信息具有保密义务。甲方保证乙方相关信息仅用于本次车辆交易过程中相关手续办理及向乙方提供后续服务用途，除国家规定情形或特殊情况，甲方不得以任何形式向第三方透露乙方信息。</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left"/>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2．乙方是否同意以电话、短信、邮件等形式接受甲方推送的商业信息：</w:t>
      </w:r>
      <w:r>
        <w:rPr>
          <w:rFonts w:ascii="Times New Roman" w:hAnsi="Times New Roman" w:eastAsia="方正仿宋_GBK"/>
          <w:b w:val="0"/>
          <w:bCs w:val="0"/>
          <w:sz w:val="32"/>
          <w:szCs w:val="32"/>
        </w:rPr>
        <w:sym w:font="Wingdings 2" w:char="00A3"/>
      </w:r>
      <w:r>
        <w:rPr>
          <w:rFonts w:ascii="Times New Roman" w:hAnsi="Times New Roman" w:eastAsia="方正仿宋_GBK"/>
          <w:b w:val="0"/>
          <w:bCs w:val="0"/>
          <w:sz w:val="32"/>
          <w:szCs w:val="32"/>
        </w:rPr>
        <w:t>是</w:t>
      </w:r>
      <w:r>
        <w:rPr>
          <w:rFonts w:hint="eastAsia" w:ascii="Times New Roman" w:hAnsi="Times New Roman" w:eastAsia="方正仿宋_GBK"/>
          <w:b w:val="0"/>
          <w:bCs w:val="0"/>
          <w:sz w:val="32"/>
          <w:szCs w:val="32"/>
          <w:lang w:val="en-US" w:eastAsia="zh-CN"/>
        </w:rPr>
        <w:t xml:space="preserve"> </w:t>
      </w:r>
      <w:r>
        <w:rPr>
          <w:rFonts w:ascii="Times New Roman" w:hAnsi="Times New Roman" w:eastAsia="方正仿宋_GBK"/>
          <w:b w:val="0"/>
          <w:bCs w:val="0"/>
          <w:sz w:val="32"/>
          <w:szCs w:val="32"/>
        </w:rPr>
        <w:sym w:font="Wingdings 2" w:char="00A3"/>
      </w:r>
      <w:r>
        <w:rPr>
          <w:rFonts w:ascii="Times New Roman" w:hAnsi="Times New Roman" w:eastAsia="方正仿宋_GBK"/>
          <w:b w:val="0"/>
          <w:bCs w:val="0"/>
          <w:sz w:val="32"/>
          <w:szCs w:val="32"/>
        </w:rPr>
        <w:t xml:space="preserve">仅短信、邮件 </w:t>
      </w:r>
      <w:r>
        <w:rPr>
          <w:rFonts w:ascii="Times New Roman" w:hAnsi="Times New Roman" w:eastAsia="方正仿宋_GBK"/>
          <w:b w:val="0"/>
          <w:bCs w:val="0"/>
          <w:sz w:val="32"/>
          <w:szCs w:val="32"/>
        </w:rPr>
        <w:sym w:font="Wingdings 2" w:char="00A3"/>
      </w:r>
      <w:r>
        <w:rPr>
          <w:rFonts w:ascii="Times New Roman" w:hAnsi="Times New Roman" w:eastAsia="方正仿宋_GBK"/>
          <w:b w:val="0"/>
          <w:bCs w:val="0"/>
          <w:sz w:val="32"/>
          <w:szCs w:val="32"/>
        </w:rPr>
        <w:t>否。</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center"/>
        <w:textAlignment w:val="auto"/>
        <w:rPr>
          <w:rFonts w:ascii="Times New Roman" w:hAnsi="Times New Roman" w:eastAsia="方正仿宋_GBK"/>
          <w:b w:val="0"/>
          <w:bCs w:val="0"/>
          <w:sz w:val="32"/>
          <w:szCs w:val="32"/>
        </w:rPr>
      </w:pPr>
      <w:r>
        <w:rPr>
          <w:rFonts w:ascii="Times New Roman" w:hAnsi="Times New Roman" w:eastAsia="方正黑体_GBK"/>
          <w:b w:val="0"/>
          <w:bCs w:val="0"/>
          <w:sz w:val="32"/>
          <w:szCs w:val="32"/>
        </w:rPr>
        <w:t xml:space="preserve">第九条 </w:t>
      </w:r>
      <w:r>
        <w:rPr>
          <w:rStyle w:val="9"/>
          <w:rFonts w:ascii="Times New Roman" w:hAnsi="Times New Roman" w:eastAsia="方正黑体_GBK"/>
          <w:b w:val="0"/>
          <w:bCs w:val="0"/>
          <w:sz w:val="32"/>
          <w:szCs w:val="32"/>
          <w:shd w:val="clear" w:color="auto" w:fill="FFFFFF"/>
        </w:rPr>
        <w:t>合同争议的解决方式</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shd w:val="clear" w:color="auto" w:fill="FFFFFF"/>
        </w:rPr>
      </w:pPr>
      <w:r>
        <w:rPr>
          <w:rFonts w:ascii="Times New Roman" w:hAnsi="Times New Roman" w:eastAsia="方正仿宋_GBK"/>
          <w:b w:val="0"/>
          <w:bCs w:val="0"/>
          <w:kern w:val="2"/>
          <w:sz w:val="32"/>
          <w:szCs w:val="32"/>
        </w:rPr>
        <w:t>因本合同发生的争议，由当事人协商或委托第三方调解解决；协商或调解不成的，按下列</w:t>
      </w:r>
      <w:r>
        <w:rPr>
          <w:rFonts w:ascii="Times New Roman" w:hAnsi="Times New Roman" w:eastAsia="方正仿宋_GBK"/>
          <w:b w:val="0"/>
          <w:bCs w:val="0"/>
          <w:sz w:val="32"/>
          <w:szCs w:val="32"/>
          <w:u w:val="single"/>
          <w:shd w:val="clear" w:color="auto" w:fill="FFFFFF"/>
        </w:rPr>
        <w:t xml:space="preserve">   </w:t>
      </w:r>
      <w:r>
        <w:rPr>
          <w:rFonts w:ascii="Times New Roman" w:hAnsi="Times New Roman" w:eastAsia="方正仿宋_GBK"/>
          <w:b w:val="0"/>
          <w:bCs w:val="0"/>
          <w:kern w:val="2"/>
          <w:sz w:val="32"/>
          <w:szCs w:val="32"/>
        </w:rPr>
        <w:t>方式解决</w:t>
      </w:r>
      <w:r>
        <w:rPr>
          <w:rFonts w:ascii="Times New Roman" w:hAnsi="Times New Roman" w:eastAsia="方正仿宋_GBK"/>
          <w:b w:val="0"/>
          <w:bCs w:val="0"/>
          <w:sz w:val="32"/>
          <w:szCs w:val="32"/>
          <w:shd w:val="clear" w:color="auto" w:fill="FFFFFF"/>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（1）向</w:t>
      </w:r>
      <w:r>
        <w:rPr>
          <w:rFonts w:ascii="Times New Roman" w:hAnsi="Times New Roman" w:eastAsia="方正仿宋_GBK"/>
          <w:b w:val="0"/>
          <w:bCs w:val="0"/>
          <w:sz w:val="32"/>
          <w:szCs w:val="32"/>
          <w:u w:val="single"/>
        </w:rPr>
        <w:t xml:space="preserve">                </w:t>
      </w:r>
      <w:r>
        <w:rPr>
          <w:rFonts w:ascii="Times New Roman" w:hAnsi="Times New Roman" w:eastAsia="方正仿宋_GBK"/>
          <w:b w:val="0"/>
          <w:bCs w:val="0"/>
          <w:sz w:val="32"/>
          <w:szCs w:val="32"/>
        </w:rPr>
        <w:t>仲裁委员会申请仲裁。</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（2）依法向</w:t>
      </w:r>
      <w:r>
        <w:rPr>
          <w:rFonts w:ascii="Times New Roman" w:hAnsi="Times New Roman" w:eastAsia="方正仿宋_GBK"/>
          <w:b w:val="0"/>
          <w:bCs w:val="0"/>
          <w:sz w:val="32"/>
          <w:szCs w:val="32"/>
          <w:u w:val="single"/>
        </w:rPr>
        <w:t xml:space="preserve">                </w:t>
      </w:r>
      <w:r>
        <w:rPr>
          <w:rFonts w:ascii="Times New Roman" w:hAnsi="Times New Roman" w:eastAsia="方正仿宋_GBK"/>
          <w:b w:val="0"/>
          <w:bCs w:val="0"/>
          <w:sz w:val="32"/>
          <w:szCs w:val="32"/>
        </w:rPr>
        <w:t xml:space="preserve">所在地人民法院起诉。 </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rPr>
          <w:rFonts w:ascii="Times New Roman" w:hAnsi="Times New Roman" w:eastAsia="方正仿宋_GBK"/>
          <w:b w:val="0"/>
          <w:bCs w:val="0"/>
          <w:sz w:val="32"/>
          <w:szCs w:val="32"/>
        </w:rPr>
      </w:pPr>
      <w:r>
        <w:rPr>
          <w:rStyle w:val="9"/>
          <w:rFonts w:ascii="Times New Roman" w:hAnsi="Times New Roman" w:eastAsia="方正黑体_GBK"/>
          <w:b w:val="0"/>
          <w:bCs w:val="0"/>
          <w:kern w:val="0"/>
          <w:sz w:val="32"/>
          <w:szCs w:val="32"/>
          <w:shd w:val="clear" w:color="auto" w:fill="FFFFFF"/>
        </w:rPr>
        <w:t>第</w:t>
      </w:r>
      <w:r>
        <w:rPr>
          <w:rStyle w:val="9"/>
          <w:rFonts w:hint="eastAsia" w:ascii="Times New Roman" w:hAnsi="Times New Roman" w:eastAsia="方正黑体_GBK"/>
          <w:b w:val="0"/>
          <w:bCs w:val="0"/>
          <w:kern w:val="0"/>
          <w:sz w:val="32"/>
          <w:szCs w:val="32"/>
          <w:shd w:val="clear" w:color="auto" w:fill="FFFFFF"/>
          <w:lang w:val="en-US" w:eastAsia="zh-CN"/>
        </w:rPr>
        <w:t>十</w:t>
      </w:r>
      <w:r>
        <w:rPr>
          <w:rStyle w:val="9"/>
          <w:rFonts w:ascii="Times New Roman" w:hAnsi="Times New Roman" w:eastAsia="方正黑体_GBK"/>
          <w:b w:val="0"/>
          <w:bCs w:val="0"/>
          <w:kern w:val="0"/>
          <w:sz w:val="32"/>
          <w:szCs w:val="32"/>
          <w:shd w:val="clear" w:color="auto" w:fill="FFFFFF"/>
        </w:rPr>
        <w:t>条 通知与联系</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1"/>
        <w:jc w:val="left"/>
        <w:textAlignment w:val="auto"/>
        <w:rPr>
          <w:rFonts w:hint="eastAsia" w:ascii="方正仿宋_GBK" w:eastAsia="方正仿宋_GBK" w:cs="方正仿宋_GBK"/>
          <w:b w:val="0"/>
          <w:bCs w:val="0"/>
          <w:sz w:val="32"/>
          <w:szCs w:val="32"/>
          <w:lang w:bidi="ar-SA"/>
        </w:rPr>
      </w:pPr>
      <w:r>
        <w:rPr>
          <w:rFonts w:hint="eastAsia" w:ascii="方正仿宋_GBK" w:eastAsia="方正仿宋_GBK" w:cs="方正仿宋_GBK"/>
          <w:b w:val="0"/>
          <w:bCs w:val="0"/>
          <w:sz w:val="32"/>
          <w:szCs w:val="32"/>
          <w:lang w:bidi="ar-SA"/>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hint="eastAsia" w:ascii="方正仿宋_GBK" w:eastAsia="方正仿宋_GBK" w:cs="方正仿宋_GBK"/>
          <w:b w:val="0"/>
          <w:bCs w:val="0"/>
          <w:sz w:val="32"/>
          <w:szCs w:val="32"/>
          <w:u w:val="single"/>
          <w:lang w:bidi="ar-SA"/>
        </w:rPr>
        <w:t xml:space="preserve">   </w:t>
      </w:r>
      <w:r>
        <w:rPr>
          <w:rFonts w:hint="eastAsia" w:ascii="方正仿宋_GBK" w:eastAsia="方正仿宋_GBK" w:cs="方正仿宋_GBK"/>
          <w:b w:val="0"/>
          <w:bCs w:val="0"/>
          <w:sz w:val="32"/>
          <w:szCs w:val="32"/>
          <w:lang w:bidi="ar-SA"/>
        </w:rPr>
        <w:t>日内书面通知对方，否则由此造成的损失及相关责任由变更方负责。</w:t>
      </w:r>
    </w:p>
    <w:p>
      <w:pPr>
        <w:pStyle w:val="3"/>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jc w:val="center"/>
        <w:textAlignment w:val="auto"/>
        <w:rPr>
          <w:rFonts w:hint="default" w:ascii="Times New Roman" w:hAnsi="Times New Roman" w:eastAsia="方正黑体_GBK"/>
          <w:b w:val="0"/>
          <w:bCs w:val="0"/>
          <w:sz w:val="32"/>
          <w:szCs w:val="32"/>
          <w:lang w:val="en-US" w:eastAsia="zh-CN"/>
        </w:rPr>
      </w:pPr>
      <w:r>
        <w:rPr>
          <w:rStyle w:val="9"/>
          <w:rFonts w:ascii="Times New Roman" w:hAnsi="Times New Roman" w:eastAsia="方正黑体_GBK"/>
          <w:b w:val="0"/>
          <w:bCs w:val="0"/>
          <w:sz w:val="32"/>
          <w:szCs w:val="32"/>
          <w:shd w:val="clear" w:color="auto" w:fill="FFFFFF"/>
        </w:rPr>
        <w:t>第</w:t>
      </w:r>
      <w:r>
        <w:rPr>
          <w:rStyle w:val="9"/>
          <w:rFonts w:hint="eastAsia" w:ascii="Times New Roman" w:hAnsi="Times New Roman" w:eastAsia="方正黑体_GBK"/>
          <w:b w:val="0"/>
          <w:bCs w:val="0"/>
          <w:sz w:val="32"/>
          <w:szCs w:val="32"/>
          <w:shd w:val="clear" w:color="auto" w:fill="FFFFFF"/>
          <w:lang w:val="en-US" w:eastAsia="zh-CN"/>
        </w:rPr>
        <w:t>十一</w:t>
      </w:r>
      <w:r>
        <w:rPr>
          <w:rStyle w:val="9"/>
          <w:rFonts w:ascii="Times New Roman" w:hAnsi="Times New Roman" w:eastAsia="方正黑体_GBK"/>
          <w:b w:val="0"/>
          <w:bCs w:val="0"/>
          <w:sz w:val="32"/>
          <w:szCs w:val="32"/>
          <w:shd w:val="clear" w:color="auto" w:fill="FFFFFF"/>
        </w:rPr>
        <w:t>条 合同的生效</w:t>
      </w:r>
      <w:r>
        <w:rPr>
          <w:rStyle w:val="9"/>
          <w:rFonts w:hint="eastAsia" w:ascii="Times New Roman" w:hAnsi="Times New Roman" w:eastAsia="方正黑体_GBK"/>
          <w:b w:val="0"/>
          <w:bCs w:val="0"/>
          <w:sz w:val="32"/>
          <w:szCs w:val="32"/>
          <w:shd w:val="clear" w:color="auto" w:fill="FFFFFF"/>
          <w:lang w:val="en-US" w:eastAsia="zh-CN"/>
        </w:rPr>
        <w:t>及其他约定</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hint="eastAsia" w:ascii="Times New Roman" w:hAnsi="Times New Roman" w:eastAsia="方正仿宋_GBK"/>
          <w:b w:val="0"/>
          <w:bCs w:val="0"/>
          <w:sz w:val="32"/>
          <w:szCs w:val="32"/>
        </w:rPr>
      </w:pPr>
      <w:r>
        <w:rPr>
          <w:rFonts w:ascii="Times New Roman" w:hAnsi="Times New Roman" w:eastAsia="方正仿宋_GBK"/>
          <w:b w:val="0"/>
          <w:bCs w:val="0"/>
          <w:sz w:val="32"/>
          <w:szCs w:val="32"/>
        </w:rPr>
        <w:t>1．本合同自</w:t>
      </w:r>
      <w:r>
        <w:rPr>
          <w:rFonts w:hint="eastAsia" w:ascii="Times New Roman" w:hAnsi="Times New Roman" w:eastAsia="方正仿宋_GBK"/>
          <w:b w:val="0"/>
          <w:bCs w:val="0"/>
          <w:sz w:val="32"/>
          <w:szCs w:val="32"/>
        </w:rPr>
        <w:t>甲、乙双方签字盖章之日起生效。本合同一</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0"/>
        <w:jc w:val="left"/>
        <w:textAlignment w:val="auto"/>
        <w:rPr>
          <w:rFonts w:ascii="Times New Roman" w:hAnsi="Times New Roman" w:eastAsia="方正仿宋_GBK"/>
          <w:b w:val="0"/>
          <w:bCs w:val="0"/>
          <w:sz w:val="32"/>
          <w:szCs w:val="32"/>
        </w:rPr>
      </w:pPr>
      <w:r>
        <w:rPr>
          <w:rFonts w:hint="eastAsia" w:ascii="Times New Roman" w:hAnsi="Times New Roman" w:eastAsia="方正仿宋_GBK"/>
          <w:b w:val="0"/>
          <w:bCs w:val="0"/>
          <w:sz w:val="32"/>
          <w:szCs w:val="32"/>
        </w:rPr>
        <w:t>式</w:t>
      </w:r>
      <w:r>
        <w:rPr>
          <w:rFonts w:hint="eastAsia" w:ascii="Times New Roman" w:hAnsi="Times New Roman" w:eastAsia="方正仿宋_GBK"/>
          <w:b w:val="0"/>
          <w:bCs w:val="0"/>
          <w:sz w:val="32"/>
          <w:szCs w:val="32"/>
          <w:u w:val="single"/>
          <w:lang w:val="en-US" w:eastAsia="zh-CN"/>
        </w:rPr>
        <w:t xml:space="preserve">   </w:t>
      </w:r>
      <w:r>
        <w:rPr>
          <w:rFonts w:hint="eastAsia" w:ascii="Times New Roman" w:hAnsi="Times New Roman" w:eastAsia="方正仿宋_GBK"/>
          <w:b w:val="0"/>
          <w:bCs w:val="0"/>
          <w:sz w:val="32"/>
          <w:szCs w:val="32"/>
        </w:rPr>
        <w:t>份，甲、乙双方各持</w:t>
      </w:r>
      <w:r>
        <w:rPr>
          <w:rFonts w:hint="eastAsia" w:ascii="Times New Roman" w:hAnsi="Times New Roman" w:eastAsia="方正仿宋_GBK"/>
          <w:b w:val="0"/>
          <w:bCs w:val="0"/>
          <w:sz w:val="32"/>
          <w:szCs w:val="32"/>
          <w:u w:val="single"/>
          <w:lang w:val="en-US" w:eastAsia="zh-CN"/>
        </w:rPr>
        <w:t xml:space="preserve">   </w:t>
      </w:r>
      <w:r>
        <w:rPr>
          <w:rFonts w:hint="eastAsia" w:ascii="Times New Roman" w:hAnsi="Times New Roman" w:eastAsia="方正仿宋_GBK"/>
          <w:b w:val="0"/>
          <w:bCs w:val="0"/>
          <w:sz w:val="32"/>
          <w:szCs w:val="32"/>
        </w:rPr>
        <w:t>份，每份具有同等法律效力</w:t>
      </w:r>
      <w:r>
        <w:rPr>
          <w:rFonts w:ascii="Times New Roman" w:hAnsi="Times New Roman" w:eastAsia="方正仿宋_GBK"/>
          <w:b w:val="0"/>
          <w:bCs w:val="0"/>
          <w:sz w:val="32"/>
          <w:szCs w:val="32"/>
        </w:rPr>
        <w:t>。</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2．本合同生效后，双方对合同内容的变更或补充应以书面方式作出。</w:t>
      </w:r>
    </w:p>
    <w:p>
      <w:pPr>
        <w:pStyle w:val="4"/>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rPr>
          <w:rFonts w:ascii="Times New Roman" w:hAnsi="Times New Roman" w:eastAsia="方正仿宋_GBK"/>
          <w:b w:val="0"/>
          <w:bCs w:val="0"/>
          <w:sz w:val="32"/>
          <w:szCs w:val="32"/>
        </w:rPr>
      </w:pPr>
      <w:r>
        <w:rPr>
          <w:rFonts w:ascii="Times New Roman" w:hAnsi="Times New Roman" w:eastAsia="方正仿宋_GBK"/>
          <w:b w:val="0"/>
          <w:bCs w:val="0"/>
          <w:sz w:val="32"/>
          <w:szCs w:val="32"/>
        </w:rPr>
        <w:t>3．本合同附件作为本合同的有效组成部分，与本合同具有同等法律效力。</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b w:val="0"/>
          <w:bCs w:val="0"/>
          <w:sz w:val="32"/>
          <w:szCs w:val="32"/>
        </w:rPr>
      </w:pPr>
      <w:r>
        <w:rPr>
          <w:rFonts w:hint="eastAsia" w:ascii="Times New Roman" w:hAnsi="Times New Roman" w:eastAsia="方正仿宋_GBK"/>
          <w:b w:val="0"/>
          <w:bCs w:val="0"/>
          <w:sz w:val="32"/>
          <w:szCs w:val="32"/>
          <w:lang w:val="en-US" w:eastAsia="zh-CN"/>
        </w:rPr>
        <w:t>4</w:t>
      </w:r>
      <w:r>
        <w:rPr>
          <w:rFonts w:ascii="Times New Roman" w:hAnsi="Times New Roman" w:eastAsia="方正仿宋_GBK"/>
          <w:b w:val="0"/>
          <w:bCs w:val="0"/>
          <w:sz w:val="32"/>
          <w:szCs w:val="32"/>
        </w:rPr>
        <w:t>．标的车辆为交通事故车辆、泡水车等特殊车辆时，甲方应尽到告知义务并以书面形式详述标的车辆情况，车辆</w:t>
      </w:r>
      <w:r>
        <w:rPr>
          <w:rFonts w:hint="eastAsia" w:ascii="Times New Roman" w:hAnsi="Times New Roman" w:eastAsia="方正仿宋_GBK"/>
          <w:b w:val="0"/>
          <w:bCs w:val="0"/>
          <w:sz w:val="32"/>
          <w:szCs w:val="32"/>
        </w:rPr>
        <w:t>价格</w:t>
      </w:r>
      <w:r>
        <w:rPr>
          <w:rFonts w:ascii="Times New Roman" w:hAnsi="Times New Roman" w:eastAsia="方正仿宋_GBK"/>
          <w:b w:val="0"/>
          <w:bCs w:val="0"/>
          <w:sz w:val="32"/>
          <w:szCs w:val="32"/>
        </w:rPr>
        <w:t>中已包含了车辆损伤及修理等所有因素的影响。</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0"/>
        <w:jc w:val="both"/>
        <w:textAlignment w:val="auto"/>
        <w:rPr>
          <w:rFonts w:hint="default" w:ascii="Times New Roman" w:hAnsi="Times New Roman" w:eastAsia="方正仿宋_GBK"/>
          <w:sz w:val="32"/>
          <w:szCs w:val="32"/>
          <w:lang w:val="en-US" w:eastAsia="zh-CN"/>
        </w:rPr>
      </w:pPr>
      <w:r>
        <w:rPr>
          <w:rFonts w:ascii="Times New Roman" w:hAnsi="Times New Roman" w:eastAsia="方正仿宋_GBK"/>
          <w:sz w:val="32"/>
          <w:szCs w:val="32"/>
        </w:rPr>
        <w:t xml:space="preserve">    </w:t>
      </w:r>
      <w:r>
        <w:rPr>
          <w:rFonts w:hint="eastAsia" w:ascii="Times New Roman" w:hAnsi="Times New Roman" w:eastAsia="方正仿宋_GBK"/>
          <w:sz w:val="32"/>
          <w:szCs w:val="32"/>
          <w:lang w:val="en-US" w:eastAsia="zh-CN"/>
        </w:rPr>
        <w:t>5</w:t>
      </w:r>
      <w:r>
        <w:rPr>
          <w:rFonts w:ascii="Times New Roman" w:hAnsi="Times New Roman" w:eastAsia="方正仿宋_GBK"/>
          <w:sz w:val="32"/>
          <w:szCs w:val="32"/>
        </w:rPr>
        <w:t>．</w:t>
      </w:r>
      <w:r>
        <w:rPr>
          <w:rFonts w:hint="eastAsia" w:ascii="Times New Roman" w:hAnsi="Times New Roman" w:eastAsia="方正仿宋_GBK"/>
          <w:sz w:val="32"/>
          <w:szCs w:val="32"/>
          <w:lang w:val="en-US" w:eastAsia="zh-CN"/>
        </w:rPr>
        <w:t>其他约定：</w:t>
      </w:r>
      <w:r>
        <w:rPr>
          <w:rFonts w:hint="eastAsia" w:ascii="Times New Roman" w:hAnsi="Times New Roman" w:eastAsia="方正仿宋_GBK"/>
          <w:sz w:val="32"/>
          <w:szCs w:val="32"/>
          <w:u w:val="single"/>
          <w:lang w:val="en-US" w:eastAsia="zh-CN"/>
        </w:rPr>
        <w:t xml:space="preserve">                        </w:t>
      </w:r>
      <w:r>
        <w:rPr>
          <w:rFonts w:hint="eastAsia" w:ascii="Times New Roman" w:hAnsi="Times New Roman" w:eastAsia="方正仿宋_GBK"/>
          <w:sz w:val="32"/>
          <w:szCs w:val="32"/>
          <w:lang w:val="en-US" w:eastAsia="zh-CN"/>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附件</w:t>
      </w:r>
      <w:r>
        <w:rPr>
          <w:rFonts w:hint="eastAsia" w:ascii="Times New Roman" w:hAnsi="Times New Roman" w:eastAsia="方正仿宋_GBK"/>
          <w:sz w:val="32"/>
          <w:szCs w:val="32"/>
          <w:lang w:val="en-US" w:eastAsia="zh-CN"/>
        </w:rPr>
        <w:t>7附件</w:t>
      </w:r>
      <w:r>
        <w:rPr>
          <w:rFonts w:ascii="Times New Roman" w:hAnsi="Times New Roman" w:eastAsia="方正仿宋_GBK"/>
          <w:sz w:val="32"/>
          <w:szCs w:val="32"/>
        </w:rPr>
        <w:t>：商品车辆交接书</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甲方（</w:t>
      </w:r>
      <w:r>
        <w:rPr>
          <w:rFonts w:hint="eastAsia" w:ascii="Times New Roman" w:hAnsi="Times New Roman" w:eastAsia="方正仿宋_GBK"/>
          <w:sz w:val="32"/>
          <w:szCs w:val="32"/>
          <w:lang w:eastAsia="zh-CN"/>
        </w:rPr>
        <w:t>盖章</w:t>
      </w:r>
      <w:r>
        <w:rPr>
          <w:rFonts w:ascii="Times New Roman" w:hAnsi="Times New Roman" w:eastAsia="方正仿宋_GBK"/>
          <w:sz w:val="32"/>
          <w:szCs w:val="32"/>
        </w:rPr>
        <w:t>）：           乙方（</w:t>
      </w:r>
      <w:r>
        <w:rPr>
          <w:rFonts w:hint="eastAsia" w:ascii="Times New Roman" w:hAnsi="Times New Roman" w:eastAsia="方正仿宋_GBK"/>
          <w:sz w:val="32"/>
          <w:szCs w:val="32"/>
          <w:lang w:eastAsia="zh-CN"/>
        </w:rPr>
        <w:t>盖章</w:t>
      </w:r>
      <w:r>
        <w:rPr>
          <w:rFonts w:ascii="Times New Roman" w:hAnsi="Times New Roman" w:eastAsia="方正仿宋_GBK"/>
          <w:sz w:val="32"/>
          <w:szCs w:val="32"/>
        </w:rPr>
        <w:t>）：</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hint="eastAsia"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hint="eastAsia" w:ascii="Times New Roman" w:hAnsi="Times New Roman" w:eastAsia="方正仿宋_GBK"/>
          <w:sz w:val="32"/>
          <w:szCs w:val="32"/>
        </w:rPr>
        <w:t>经办人（签印）</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rPr>
        <w:t xml:space="preserve"> </w:t>
      </w:r>
      <w:r>
        <w:rPr>
          <w:rFonts w:ascii="Times New Roman" w:hAnsi="Times New Roman" w:eastAsia="方正仿宋_GBK"/>
          <w:sz w:val="32"/>
          <w:szCs w:val="32"/>
        </w:rPr>
        <w:t xml:space="preserve">        </w:t>
      </w:r>
      <w:r>
        <w:rPr>
          <w:rFonts w:hint="eastAsia" w:ascii="Times New Roman" w:hAnsi="Times New Roman" w:eastAsia="方正仿宋_GBK"/>
          <w:sz w:val="32"/>
          <w:szCs w:val="32"/>
        </w:rPr>
        <w:t>经办人（签印）：</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开户银行：               开户银行：</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银行帐号：               银行帐号：</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户名：                   户名：</w:t>
      </w: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p>
    <w:p>
      <w:pPr>
        <w:pStyle w:val="6"/>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rPr>
          <w:rFonts w:ascii="Times New Roman" w:hAnsi="Times New Roman" w:eastAsia="方正仿宋_GBK"/>
          <w:sz w:val="32"/>
          <w:szCs w:val="32"/>
        </w:rPr>
      </w:pPr>
      <w:r>
        <w:rPr>
          <w:rFonts w:ascii="Times New Roman" w:hAnsi="Times New Roman" w:eastAsia="方正仿宋_GBK"/>
          <w:sz w:val="32"/>
          <w:szCs w:val="32"/>
        </w:rPr>
        <w:t>签订地点：</w:t>
      </w:r>
      <w:r>
        <w:rPr>
          <w:rFonts w:hint="eastAsia" w:ascii="Times New Roman" w:hAnsi="Times New Roman" w:eastAsia="方正仿宋_GBK"/>
          <w:sz w:val="32"/>
          <w:szCs w:val="32"/>
          <w:lang w:val="en-US" w:eastAsia="zh-CN"/>
        </w:rPr>
        <w:t xml:space="preserve">               </w:t>
      </w:r>
      <w:r>
        <w:rPr>
          <w:rFonts w:ascii="Times New Roman" w:hAnsi="Times New Roman" w:eastAsia="方正仿宋_GBK"/>
          <w:sz w:val="32"/>
          <w:szCs w:val="32"/>
        </w:rPr>
        <w:t xml:space="preserve">签订日期：     年  月  日   </w:t>
      </w:r>
    </w:p>
    <w:p>
      <w:pPr>
        <w:pStyle w:val="6"/>
        <w:widowControl/>
        <w:spacing w:before="0" w:beforeAutospacing="0" w:after="0" w:afterAutospacing="0"/>
        <w:rPr>
          <w:rFonts w:hint="default" w:ascii="Times New Roman" w:hAnsi="Times New Roman" w:eastAsia="方正黑体_GBK"/>
          <w:sz w:val="32"/>
          <w:szCs w:val="32"/>
          <w:lang w:val="en-US"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7附件</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rPr>
        <w:t>商品车辆交接书</w:t>
      </w:r>
    </w:p>
    <w:p>
      <w:pPr>
        <w:keepNext w:val="0"/>
        <w:keepLines w:val="0"/>
        <w:pageBreakBefore w:val="0"/>
        <w:widowControl w:val="0"/>
        <w:shd w:val="solid" w:color="FFFFFF" w:fill="auto"/>
        <w:kinsoku/>
        <w:wordWrap/>
        <w:overflowPunct/>
        <w:topLinePunct w:val="0"/>
        <w:autoSpaceDE/>
        <w:autoSpaceDN w:val="0"/>
        <w:bidi w:val="0"/>
        <w:adjustRightInd/>
        <w:snapToGrid w:val="0"/>
        <w:spacing w:line="240" w:lineRule="auto"/>
        <w:ind w:left="0" w:right="0" w:firstLine="0"/>
        <w:jc w:val="center"/>
        <w:textAlignment w:val="auto"/>
        <w:outlineLvl w:val="9"/>
        <w:rPr>
          <w:rFonts w:ascii="Times New Roman" w:hAnsi="Times New Roman" w:eastAsia="方正仿宋_GBK"/>
          <w:sz w:val="44"/>
          <w:szCs w:val="44"/>
          <w:shd w:val="clear" w:color="auto" w:fill="FFFFFF"/>
        </w:rPr>
      </w:pP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甲方（卖方）：</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乙方（买方）：</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年</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月</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日</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时，甲、乙双方在</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对</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 xml:space="preserve">，     </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进行验收与交接，双方确认：</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1．甲方交付给乙方的车辆品牌及型号规格为</w:t>
      </w:r>
      <w:r>
        <w:rPr>
          <w:rFonts w:ascii="Times New Roman" w:hAnsi="Times New Roman" w:eastAsia="方正仿宋_GBK"/>
          <w:sz w:val="32"/>
          <w:szCs w:val="32"/>
          <w:u w:val="single"/>
          <w:shd w:val="clear" w:color="auto" w:fill="FFFFFF"/>
        </w:rPr>
        <w:t xml:space="preserve">        </w:t>
      </w:r>
      <w:r>
        <w:rPr>
          <w:rFonts w:hint="eastAsia" w:ascii="Times New Roman" w:hAnsi="Times New Roman" w:eastAsia="方正仿宋_GBK"/>
          <w:sz w:val="32"/>
          <w:szCs w:val="32"/>
          <w:u w:val="single"/>
          <w:shd w:val="clear" w:color="auto" w:fill="FFFFFF"/>
          <w:lang w:val="en-US" w:eastAsia="zh-CN"/>
        </w:rPr>
        <w:t xml:space="preserve">   </w:t>
      </w:r>
      <w:r>
        <w:rPr>
          <w:rFonts w:ascii="Times New Roman" w:hAnsi="Times New Roman" w:eastAsia="方正仿宋_GBK"/>
          <w:sz w:val="32"/>
          <w:szCs w:val="32"/>
          <w:shd w:val="clear" w:color="auto" w:fill="FFFFFF"/>
        </w:rPr>
        <w:t>。乙方经过验收，认为该车辆符合双方于</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年</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月</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日签订的汽车买卖合同（编号为</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）的约定（发动机号</w:t>
      </w:r>
      <w:r>
        <w:rPr>
          <w:rFonts w:hint="eastAsia" w:ascii="Times New Roman" w:hAnsi="Times New Roman" w:eastAsia="方正仿宋_GBK"/>
          <w:sz w:val="32"/>
          <w:szCs w:val="32"/>
          <w:shd w:val="clear" w:color="auto" w:fill="FFFFFF"/>
          <w:lang w:val="en-US" w:eastAsia="zh-CN"/>
        </w:rPr>
        <w:t>/</w:t>
      </w:r>
      <w:r>
        <w:rPr>
          <w:rFonts w:hint="eastAsia" w:ascii="Times New Roman" w:hAnsi="Times New Roman" w:eastAsia="方正仿宋_GBK"/>
          <w:sz w:val="32"/>
          <w:szCs w:val="32"/>
          <w:shd w:val="clear" w:color="auto" w:fill="FFFFFF"/>
          <w:lang w:eastAsia="zh-CN"/>
        </w:rPr>
        <w:t>电机号</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车架号</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），同意接受。</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2．随车文件清单如下</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打√</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（1）机动车销售统一发票</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（2）合格证</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（3）产品使用说明书</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（4）质保文件</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（5）家用汽车三包凭证</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（6）维修保养手册</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（7）售后服务商名单</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（8）货物进口证明书</w:t>
      </w:r>
      <w:r>
        <w:rPr>
          <w:rFonts w:ascii="Times New Roman" w:hAnsi="Times New Roman" w:eastAsia="方正仿宋_GBK"/>
          <w:sz w:val="32"/>
          <w:szCs w:val="32"/>
        </w:rPr>
        <w:sym w:font="Wingdings 2" w:char="00A3"/>
      </w:r>
      <w:r>
        <w:rPr>
          <w:rFonts w:ascii="Times New Roman" w:hAnsi="Times New Roman" w:eastAsia="方正仿宋_GBK"/>
          <w:sz w:val="32"/>
          <w:szCs w:val="32"/>
        </w:rPr>
        <w:t xml:space="preserve"> </w:t>
      </w:r>
      <w:r>
        <w:rPr>
          <w:rFonts w:ascii="Times New Roman" w:hAnsi="Times New Roman" w:eastAsia="方正仿宋_GBK"/>
          <w:sz w:val="32"/>
          <w:szCs w:val="32"/>
          <w:shd w:val="clear" w:color="auto" w:fill="FFFFFF"/>
        </w:rPr>
        <w:t>（9）进口机动车辆随车检验单</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（10）车辆一致性证书</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（11）机动车保险单</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（12）购置税凭证</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（13）临时号牌</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（14）行驶证</w:t>
      </w:r>
      <w:r>
        <w:rPr>
          <w:rFonts w:ascii="Times New Roman" w:hAnsi="Times New Roman" w:eastAsia="方正仿宋_GBK"/>
          <w:sz w:val="32"/>
          <w:szCs w:val="32"/>
        </w:rPr>
        <w:sym w:font="Wingdings 2" w:char="00A3"/>
      </w:r>
      <w:r>
        <w:rPr>
          <w:rFonts w:ascii="Times New Roman" w:hAnsi="Times New Roman" w:eastAsia="方正仿宋_GBK"/>
          <w:sz w:val="32"/>
          <w:szCs w:val="32"/>
        </w:rPr>
        <w:t xml:space="preserve"> </w:t>
      </w:r>
      <w:r>
        <w:rPr>
          <w:rFonts w:ascii="Times New Roman" w:hAnsi="Times New Roman" w:eastAsia="方正仿宋_GBK"/>
          <w:sz w:val="32"/>
          <w:szCs w:val="32"/>
          <w:shd w:val="clear" w:color="auto" w:fill="FFFFFF"/>
        </w:rPr>
        <w:t>（15）机动车登记证</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（16）强制保险标志</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（17）验车标志</w:t>
      </w:r>
      <w:r>
        <w:rPr>
          <w:rFonts w:ascii="Times New Roman" w:hAnsi="Times New Roman" w:eastAsia="方正仿宋_GBK"/>
          <w:sz w:val="32"/>
          <w:szCs w:val="32"/>
        </w:rPr>
        <w:sym w:font="Wingdings 2" w:char="00A3"/>
      </w:r>
      <w:r>
        <w:rPr>
          <w:rFonts w:ascii="Times New Roman" w:hAnsi="Times New Roman" w:eastAsia="方正仿宋_GBK"/>
          <w:sz w:val="32"/>
          <w:szCs w:val="32"/>
          <w:shd w:val="clear" w:color="auto" w:fill="FFFFFF"/>
        </w:rPr>
        <w:t xml:space="preserve"> （18）其他：</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3．下列车辆项目</w:t>
      </w:r>
      <w:r>
        <w:rPr>
          <w:rFonts w:hint="eastAsia" w:ascii="Times New Roman" w:hAnsi="Times New Roman" w:eastAsia="方正仿宋_GBK"/>
          <w:sz w:val="32"/>
          <w:szCs w:val="32"/>
          <w:shd w:val="clear" w:color="auto" w:fill="FFFFFF"/>
        </w:rPr>
        <w:t>外观</w:t>
      </w:r>
      <w:r>
        <w:rPr>
          <w:rFonts w:ascii="Times New Roman" w:hAnsi="Times New Roman" w:eastAsia="方正仿宋_GBK"/>
          <w:sz w:val="32"/>
          <w:szCs w:val="32"/>
          <w:shd w:val="clear" w:color="auto" w:fill="FFFFFF"/>
        </w:rPr>
        <w:t>无损</w:t>
      </w:r>
      <w:r>
        <w:rPr>
          <w:rFonts w:hint="eastAsia" w:ascii="Times New Roman" w:hAnsi="Times New Roman" w:eastAsia="方正仿宋_GBK"/>
          <w:sz w:val="32"/>
          <w:szCs w:val="32"/>
          <w:shd w:val="clear" w:color="auto" w:fill="FFFFFF"/>
        </w:rPr>
        <w:t>、功能</w:t>
      </w:r>
      <w:r>
        <w:rPr>
          <w:rFonts w:ascii="Times New Roman" w:hAnsi="Times New Roman" w:eastAsia="方正仿宋_GBK"/>
          <w:sz w:val="32"/>
          <w:szCs w:val="32"/>
          <w:shd w:val="clear" w:color="auto" w:fill="FFFFFF"/>
        </w:rPr>
        <w:t>运转正常打</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，不正常的打</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，未配备打</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w:t>
      </w:r>
      <w:r>
        <w:rPr>
          <w:rFonts w:ascii="Times New Roman" w:hAnsi="Times New Roman" w:eastAsia="方正仿宋_GBK"/>
          <w:sz w:val="32"/>
          <w:szCs w:val="32"/>
          <w:shd w:val="clear" w:color="auto" w:fill="FFFFFF"/>
        </w:rPr>
        <w:t>，空格内可自行添加项目。</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6"/>
        <w:gridCol w:w="639"/>
        <w:gridCol w:w="1547"/>
        <w:gridCol w:w="692"/>
        <w:gridCol w:w="1361"/>
        <w:gridCol w:w="739"/>
        <w:gridCol w:w="1777"/>
        <w:gridCol w:w="6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外观及漆面</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反光镜</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点烟器</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安全带</w:t>
            </w: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内饰</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轮胎及备胎</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离合器</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倒车雷</w:t>
            </w:r>
            <w:r>
              <w:rPr>
                <w:rFonts w:hint="eastAsia" w:ascii="Times New Roman" w:hAnsi="Times New Roman" w:eastAsia="方正仿宋_GBK"/>
                <w:sz w:val="24"/>
                <w:szCs w:val="24"/>
                <w:shd w:val="clear" w:color="auto" w:fill="FFFFFF"/>
              </w:rPr>
              <w:t>达</w:t>
            </w:r>
            <w:r>
              <w:rPr>
                <w:rFonts w:ascii="Times New Roman" w:hAnsi="Times New Roman" w:eastAsia="方正仿宋_GBK"/>
                <w:sz w:val="24"/>
                <w:szCs w:val="24"/>
                <w:shd w:val="clear" w:color="auto" w:fill="FFFFFF"/>
              </w:rPr>
              <w:t>/</w:t>
            </w:r>
            <w:r>
              <w:rPr>
                <w:rFonts w:hint="eastAsia" w:ascii="Times New Roman" w:hAnsi="Times New Roman" w:eastAsia="方正仿宋_GBK"/>
                <w:sz w:val="24"/>
                <w:szCs w:val="24"/>
                <w:shd w:val="clear" w:color="auto" w:fill="FFFFFF"/>
              </w:rPr>
              <w:t>影像</w:t>
            </w: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转向系统</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雨刮器</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千斤顶</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后备箱</w:t>
            </w: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制动系统</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发动机</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随车工具</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变速箱</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空调</w:t>
            </w:r>
            <w:r>
              <w:rPr>
                <w:rFonts w:hint="eastAsia" w:ascii="Times New Roman" w:hAnsi="Times New Roman" w:eastAsia="方正仿宋_GBK"/>
                <w:sz w:val="24"/>
                <w:szCs w:val="24"/>
                <w:shd w:val="clear" w:color="auto" w:fill="FFFFFF"/>
              </w:rPr>
              <w:t>系统</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灭火器</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点火系统</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门窗</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仪表</w:t>
            </w:r>
            <w:r>
              <w:rPr>
                <w:rFonts w:hint="eastAsia" w:ascii="Times New Roman" w:hAnsi="Times New Roman" w:eastAsia="方正仿宋_GBK"/>
                <w:sz w:val="24"/>
                <w:szCs w:val="24"/>
                <w:shd w:val="clear" w:color="auto" w:fill="FFFFFF"/>
              </w:rPr>
              <w:t>台</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悬架系统</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导航</w:t>
            </w:r>
            <w:r>
              <w:rPr>
                <w:rFonts w:hint="eastAsia" w:ascii="Times New Roman" w:hAnsi="Times New Roman" w:eastAsia="方正仿宋_GBK"/>
                <w:sz w:val="24"/>
                <w:szCs w:val="24"/>
                <w:shd w:val="clear" w:color="auto" w:fill="FFFFFF"/>
              </w:rPr>
              <w:t>系统</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警示牌</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436"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r>
              <w:rPr>
                <w:rFonts w:ascii="Times New Roman" w:hAnsi="Times New Roman" w:eastAsia="方正仿宋_GBK"/>
                <w:sz w:val="24"/>
                <w:szCs w:val="24"/>
                <w:shd w:val="clear" w:color="auto" w:fill="FFFFFF"/>
              </w:rPr>
              <w:t>灯光</w:t>
            </w:r>
          </w:p>
        </w:tc>
        <w:tc>
          <w:tcPr>
            <w:tcW w:w="6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54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ascii="Times New Roman" w:hAnsi="Times New Roman" w:eastAsia="方正仿宋_GBK"/>
                <w:sz w:val="24"/>
                <w:szCs w:val="24"/>
                <w:shd w:val="clear" w:color="auto" w:fill="FFFFFF"/>
              </w:rPr>
              <w:t>玻璃</w:t>
            </w:r>
          </w:p>
        </w:tc>
        <w:tc>
          <w:tcPr>
            <w:tcW w:w="692"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361"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kern w:val="2"/>
                <w:sz w:val="24"/>
                <w:szCs w:val="24"/>
                <w:shd w:val="clear" w:color="auto" w:fill="FFFFFF"/>
                <w:lang w:val="en-US" w:eastAsia="zh-CN" w:bidi="ar-SA"/>
              </w:rPr>
            </w:pPr>
            <w:r>
              <w:rPr>
                <w:rFonts w:hint="eastAsia" w:ascii="Times New Roman" w:hAnsi="Times New Roman" w:eastAsia="方正仿宋_GBK"/>
                <w:sz w:val="24"/>
                <w:szCs w:val="24"/>
                <w:shd w:val="clear" w:color="auto" w:fill="FFFFFF"/>
              </w:rPr>
              <w:t>影音设备</w:t>
            </w:r>
          </w:p>
        </w:tc>
        <w:tc>
          <w:tcPr>
            <w:tcW w:w="739"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1777"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c>
          <w:tcPr>
            <w:tcW w:w="664" w:type="dxa"/>
            <w:shd w:val="solid" w:color="FFFFFF" w:fill="auto"/>
            <w:noWrap w:val="0"/>
            <w:vAlign w:val="center"/>
          </w:tcPr>
          <w:p>
            <w:pPr>
              <w:keepNext w:val="0"/>
              <w:keepLines w:val="0"/>
              <w:pageBreakBefore w:val="0"/>
              <w:widowControl w:val="0"/>
              <w:shd w:val="solid" w:color="FFFFFF" w:fill="auto"/>
              <w:kinsoku/>
              <w:wordWrap/>
              <w:overflowPunct/>
              <w:topLinePunct w:val="0"/>
              <w:autoSpaceDE/>
              <w:autoSpaceDN w:val="0"/>
              <w:bidi w:val="0"/>
              <w:adjustRightInd/>
              <w:snapToGrid/>
              <w:spacing w:line="240" w:lineRule="auto"/>
              <w:ind w:left="0" w:right="0" w:firstLine="0"/>
              <w:jc w:val="center"/>
              <w:textAlignment w:val="auto"/>
              <w:outlineLvl w:val="9"/>
              <w:rPr>
                <w:rFonts w:ascii="Times New Roman" w:hAnsi="Times New Roman" w:eastAsia="方正仿宋_GBK"/>
                <w:sz w:val="24"/>
                <w:szCs w:val="24"/>
                <w:shd w:val="clear" w:color="auto" w:fill="FFFFFF"/>
              </w:rPr>
            </w:pPr>
          </w:p>
        </w:tc>
      </w:tr>
    </w:tbl>
    <w:p>
      <w:pPr>
        <w:shd w:val="solid" w:color="FFFFFF" w:fill="auto"/>
        <w:autoSpaceDN w:val="0"/>
        <w:jc w:val="left"/>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4．遥控器</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个，车钥匙（卡）</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把，里程表显示</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公里。</w:t>
      </w:r>
    </w:p>
    <w:p>
      <w:pPr>
        <w:shd w:val="solid" w:color="FFFFFF" w:fill="auto"/>
        <w:autoSpaceDN w:val="0"/>
        <w:ind w:firstLine="641"/>
        <w:jc w:val="left"/>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5．其他交接事项：</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shd w:val="solid" w:color="FFFFFF" w:fill="auto"/>
        <w:autoSpaceDN w:val="0"/>
        <w:ind w:firstLine="641"/>
        <w:jc w:val="left"/>
        <w:rPr>
          <w:rFonts w:hint="eastAsia" w:ascii="Times New Roman" w:hAnsi="Times New Roman" w:eastAsia="方正仿宋_GBK" w:cs="Times New Roman"/>
          <w:sz w:val="32"/>
          <w:szCs w:val="32"/>
          <w:shd w:val="clear" w:color="auto" w:fill="FFFFFF"/>
        </w:rPr>
      </w:pPr>
      <w:r>
        <w:rPr>
          <w:rFonts w:hint="eastAsia" w:ascii="Times New Roman" w:hAnsi="Times New Roman" w:eastAsia="方正仿宋_GBK"/>
          <w:sz w:val="32"/>
          <w:szCs w:val="32"/>
          <w:shd w:val="clear" w:color="auto" w:fill="FFFFFF"/>
        </w:rPr>
        <w:t>乙方经验收，确认车辆状况无误，符合自身购买需求，同意提车。本</w:t>
      </w:r>
      <w:r>
        <w:rPr>
          <w:rFonts w:ascii="Times New Roman" w:hAnsi="Times New Roman" w:eastAsia="方正仿宋_GBK"/>
          <w:sz w:val="32"/>
          <w:szCs w:val="32"/>
          <w:shd w:val="clear" w:color="auto" w:fill="FFFFFF"/>
        </w:rPr>
        <w:t>交接</w:t>
      </w:r>
      <w:r>
        <w:rPr>
          <w:rFonts w:hint="eastAsia" w:ascii="Times New Roman" w:hAnsi="Times New Roman" w:eastAsia="方正仿宋_GBK" w:cs="Times New Roman"/>
          <w:sz w:val="32"/>
          <w:szCs w:val="32"/>
          <w:shd w:val="clear" w:color="auto" w:fill="FFFFFF"/>
        </w:rPr>
        <w:t>书自甲、乙双方签字盖章之</w:t>
      </w:r>
      <w:r>
        <w:rPr>
          <w:rFonts w:hint="eastAsia" w:ascii="Times New Roman" w:hAnsi="Times New Roman" w:eastAsia="方正仿宋_GBK" w:cs="Times New Roman"/>
          <w:sz w:val="32"/>
          <w:szCs w:val="32"/>
          <w:shd w:val="clear" w:color="auto" w:fill="FFFFFF"/>
          <w:lang w:val="en-US" w:eastAsia="zh-CN"/>
        </w:rPr>
        <w:t>时</w:t>
      </w:r>
      <w:r>
        <w:rPr>
          <w:rFonts w:hint="eastAsia" w:ascii="Times New Roman" w:hAnsi="Times New Roman" w:eastAsia="方正仿宋_GBK" w:cs="Times New Roman"/>
          <w:sz w:val="32"/>
          <w:szCs w:val="32"/>
          <w:shd w:val="clear" w:color="auto" w:fill="FFFFFF"/>
        </w:rPr>
        <w:t xml:space="preserve">起生效。       </w:t>
      </w:r>
    </w:p>
    <w:p>
      <w:pPr>
        <w:shd w:val="solid" w:color="FFFFFF" w:fill="auto"/>
        <w:autoSpaceDN w:val="0"/>
        <w:ind w:firstLine="641"/>
        <w:jc w:val="left"/>
        <w:rPr>
          <w:rFonts w:hint="eastAsia" w:ascii="Times New Roman" w:hAnsi="Times New Roman" w:eastAsia="方正仿宋_GBK" w:cs="Times New Roman"/>
          <w:sz w:val="32"/>
          <w:szCs w:val="32"/>
          <w:shd w:val="clear" w:color="auto" w:fill="FFFFFF"/>
        </w:rPr>
      </w:pPr>
    </w:p>
    <w:p>
      <w:pPr>
        <w:shd w:val="solid" w:color="FFFFFF" w:fill="auto"/>
        <w:autoSpaceDN w:val="0"/>
        <w:ind w:firstLine="641"/>
        <w:jc w:val="left"/>
        <w:rPr>
          <w:rFonts w:ascii="Times New Roman" w:hAnsi="Times New Roman" w:eastAsia="方正仿宋_GBK"/>
          <w:sz w:val="32"/>
          <w:szCs w:val="32"/>
          <w:shd w:val="clear" w:color="auto" w:fill="FFFFFF"/>
        </w:rPr>
      </w:pPr>
      <w:r>
        <w:rPr>
          <w:rFonts w:hint="eastAsia" w:ascii="Times New Roman" w:hAnsi="Times New Roman" w:eastAsia="方正仿宋_GBK" w:cs="Times New Roman"/>
          <w:sz w:val="32"/>
          <w:szCs w:val="32"/>
          <w:shd w:val="clear" w:color="auto" w:fill="FFFFFF"/>
        </w:rPr>
        <w:t>甲方（</w:t>
      </w:r>
      <w:r>
        <w:rPr>
          <w:rFonts w:hint="eastAsia" w:ascii="Times New Roman" w:hAnsi="Times New Roman" w:eastAsia="方正仿宋_GBK" w:cs="Times New Roman"/>
          <w:sz w:val="32"/>
          <w:szCs w:val="32"/>
          <w:shd w:val="clear" w:color="auto" w:fill="FFFFFF"/>
          <w:lang w:eastAsia="zh-CN"/>
        </w:rPr>
        <w:t>盖章</w:t>
      </w:r>
      <w:r>
        <w:rPr>
          <w:rFonts w:hint="eastAsia" w:ascii="Times New Roman" w:hAnsi="Times New Roman" w:eastAsia="方正仿宋_GBK" w:cs="Times New Roman"/>
          <w:sz w:val="32"/>
          <w:szCs w:val="32"/>
          <w:shd w:val="clear" w:color="auto" w:fill="FFFFFF"/>
        </w:rPr>
        <w:t>）：</w:t>
      </w:r>
      <w:r>
        <w:rPr>
          <w:rFonts w:ascii="Times New Roman" w:hAnsi="Times New Roman" w:eastAsia="方正仿宋_GBK"/>
          <w:sz w:val="32"/>
          <w:szCs w:val="32"/>
          <w:shd w:val="clear" w:color="auto" w:fill="FFFFFF"/>
        </w:rPr>
        <w:t xml:space="preserve">　     </w:t>
      </w:r>
      <w:r>
        <w:rPr>
          <w:rFonts w:hint="eastAsia" w:ascii="Times New Roman" w:hAnsi="Times New Roman" w:eastAsia="方正仿宋_GBK"/>
          <w:sz w:val="32"/>
          <w:szCs w:val="32"/>
          <w:shd w:val="clear" w:color="auto" w:fill="FFFFFF"/>
          <w:lang w:val="en-US" w:eastAsia="zh-CN"/>
        </w:rPr>
        <w:t xml:space="preserve">   </w:t>
      </w:r>
      <w:r>
        <w:rPr>
          <w:rFonts w:ascii="Times New Roman" w:hAnsi="Times New Roman" w:eastAsia="方正仿宋_GBK"/>
          <w:sz w:val="32"/>
          <w:szCs w:val="32"/>
          <w:shd w:val="clear" w:color="auto" w:fill="FFFFFF"/>
        </w:rPr>
        <w:t>乙方（</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 xml:space="preserve">）：    </w:t>
      </w:r>
    </w:p>
    <w:p>
      <w:pPr>
        <w:shd w:val="solid" w:color="FFFFFF" w:fill="auto"/>
        <w:autoSpaceDN w:val="0"/>
        <w:ind w:firstLine="640" w:firstLineChars="200"/>
        <w:jc w:val="left"/>
        <w:rPr>
          <w:rFonts w:hint="eastAsia" w:ascii="Times New Roman" w:hAnsi="Times New Roman" w:eastAsia="方正仿宋_GBK"/>
          <w:sz w:val="32"/>
          <w:szCs w:val="32"/>
          <w:shd w:val="clear" w:color="auto" w:fill="FFFFFF"/>
        </w:rPr>
      </w:pPr>
    </w:p>
    <w:p>
      <w:pPr>
        <w:shd w:val="solid" w:color="FFFFFF" w:fill="auto"/>
        <w:autoSpaceDN w:val="0"/>
        <w:ind w:firstLine="640" w:firstLineChars="200"/>
        <w:jc w:val="left"/>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rPr>
        <w:t xml:space="preserve">经办人（签印）： </w:t>
      </w:r>
      <w:r>
        <w:rPr>
          <w:rFonts w:ascii="Times New Roman" w:hAnsi="Times New Roman" w:eastAsia="方正仿宋_GBK"/>
          <w:sz w:val="32"/>
          <w:szCs w:val="32"/>
          <w:shd w:val="clear" w:color="auto" w:fill="FFFFFF"/>
        </w:rPr>
        <w:t xml:space="preserve">      </w:t>
      </w:r>
      <w:r>
        <w:rPr>
          <w:rFonts w:hint="eastAsia" w:ascii="Times New Roman" w:hAnsi="Times New Roman" w:eastAsia="方正仿宋_GBK"/>
          <w:sz w:val="32"/>
          <w:szCs w:val="32"/>
          <w:shd w:val="clear" w:color="auto" w:fill="FFFFFF"/>
          <w:lang w:val="en-US" w:eastAsia="zh-CN"/>
        </w:rPr>
        <w:t xml:space="preserve"> </w:t>
      </w:r>
      <w:r>
        <w:rPr>
          <w:rFonts w:hint="eastAsia" w:ascii="Times New Roman" w:hAnsi="Times New Roman" w:eastAsia="方正仿宋_GBK"/>
          <w:sz w:val="32"/>
          <w:szCs w:val="32"/>
          <w:shd w:val="clear" w:color="auto" w:fill="FFFFFF"/>
        </w:rPr>
        <w:t>经办人（签印）：</w:t>
      </w:r>
    </w:p>
    <w:p>
      <w:pPr>
        <w:shd w:val="solid" w:color="FFFFFF" w:fill="auto"/>
        <w:autoSpaceDN w:val="0"/>
        <w:ind w:firstLine="640" w:firstLineChars="200"/>
        <w:jc w:val="left"/>
        <w:rPr>
          <w:rFonts w:ascii="Times New Roman" w:hAnsi="Times New Roman" w:eastAsia="方正仿宋_GBK"/>
          <w:sz w:val="32"/>
          <w:szCs w:val="32"/>
          <w:shd w:val="clear" w:color="auto" w:fill="FFFFFF"/>
        </w:rPr>
      </w:pPr>
    </w:p>
    <w:p>
      <w:pPr>
        <w:ind w:firstLine="640" w:firstLineChars="200"/>
        <w:rPr>
          <w:rFonts w:hint="eastAsia" w:eastAsia="方正仿宋_GBK"/>
          <w:sz w:val="32"/>
          <w:szCs w:val="32"/>
        </w:rPr>
      </w:pPr>
      <w:r>
        <w:rPr>
          <w:rFonts w:ascii="Times New Roman" w:hAnsi="Times New Roman" w:eastAsia="方正仿宋_GBK"/>
          <w:sz w:val="32"/>
          <w:szCs w:val="32"/>
          <w:shd w:val="clear" w:color="auto" w:fill="FFFFFF"/>
        </w:rPr>
        <w:t>交接日期：</w:t>
      </w:r>
      <w:r>
        <w:rPr>
          <w:rFonts w:ascii="Times New Roman" w:hAnsi="Times New Roman" w:eastAsia="方正仿宋_GBK"/>
          <w:sz w:val="32"/>
          <w:szCs w:val="32"/>
        </w:rPr>
        <w:t xml:space="preserve">      年   月   日</w:t>
      </w:r>
    </w:p>
    <w:p>
      <w:pPr>
        <w:rPr>
          <w:rFonts w:hint="eastAsia" w:eastAsia="方正仿宋_GBK"/>
          <w:sz w:val="32"/>
          <w:szCs w:val="32"/>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EFABD8"/>
    <w:multiLevelType w:val="singleLevel"/>
    <w:tmpl w:val="9CEFABD8"/>
    <w:lvl w:ilvl="0" w:tentative="0">
      <w:start w:val="2"/>
      <w:numFmt w:val="decimal"/>
      <w:suff w:val="nothing"/>
      <w:lvlText w:val="（%1）"/>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75A5132E"/>
    <w:rsid w:val="75A513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iPriority w:val="0"/>
    <w:pPr>
      <w:jc w:val="left"/>
      <w:outlineLvl w:val="1"/>
    </w:pPr>
    <w:rPr>
      <w:rFonts w:ascii="宋体" w:hAnsi="宋体" w:cs="宋体"/>
      <w:b/>
      <w:kern w:val="0"/>
      <w:sz w:val="36"/>
      <w:szCs w:val="36"/>
    </w:rPr>
  </w:style>
  <w:style w:type="paragraph" w:styleId="3">
    <w:name w:val="heading 3"/>
    <w:basedOn w:val="1"/>
    <w:next w:val="1"/>
    <w:uiPriority w:val="0"/>
    <w:pPr>
      <w:spacing w:before="100" w:beforeAutospacing="1" w:after="100" w:afterAutospacing="1"/>
      <w:jc w:val="left"/>
      <w:outlineLvl w:val="2"/>
    </w:pPr>
    <w:rPr>
      <w:rFonts w:ascii="宋体" w:eastAsia="宋体" w:cs="宋体"/>
      <w:b/>
      <w:bCs/>
      <w:kern w:val="0"/>
      <w:sz w:val="27"/>
      <w:szCs w:val="27"/>
      <w:lang w:val="en-US" w:eastAsia="zh-CN" w:bidi="ar"/>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4">
    <w:name w:val="Body Text"/>
    <w:basedOn w:val="1"/>
    <w:next w:val="5"/>
    <w:uiPriority w:val="0"/>
    <w:pPr>
      <w:spacing w:before="0" w:after="140" w:line="276" w:lineRule="auto"/>
    </w:pPr>
  </w:style>
  <w:style w:type="paragraph" w:customStyle="1" w:styleId="5">
    <w:name w:val="正文文本缩进1"/>
    <w:basedOn w:val="1"/>
    <w:qFormat/>
    <w:uiPriority w:val="0"/>
    <w:pPr>
      <w:ind w:firstLine="200" w:firstLineChars="200"/>
    </w:pPr>
    <w:rPr>
      <w:rFonts w:ascii="Calibri" w:hAnsi="Calibri" w:eastAsia="宋体" w:cs="Times New Roman"/>
      <w:lang w:bidi="ar-SA"/>
    </w:rPr>
  </w:style>
  <w:style w:type="paragraph" w:styleId="6">
    <w:name w:val="Normal (Web)"/>
    <w:basedOn w:val="1"/>
    <w:qFormat/>
    <w:uiPriority w:val="0"/>
    <w:pPr>
      <w:jc w:val="left"/>
    </w:pPr>
    <w:rPr>
      <w:rFonts w:ascii="Calibri" w:hAnsi="Calibri"/>
      <w:kern w:val="0"/>
      <w:sz w:val="24"/>
    </w:rPr>
  </w:style>
  <w:style w:type="character" w:styleId="9">
    <w:name w:val="Strong"/>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2024-05-30T02:13:00Z</dcterms:created>
  <dc:creator>asus</dc:creator>
  <cp:lastModifiedBy>asus</cp:lastModifiedBy>
  <dcterms:modified xsi:type="dcterms:W3CDTF">2024-05-30T02:14:41Z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C50E8E48D90345E8A6FE18CB79F4F3D6_11</vt:lpwstr>
  </property>
</Properties>
</file>