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ackground w:color="FFFFFF"/>
  <w:body>
    <w:p w:rsidR="0091588B" w:rsidRDefault="00000000">
      <w:pPr>
        <w:jc w:val="center"/>
        <w:rPr>
          <w:rFonts w:ascii="宋体" w:hAnsi="宋体"/>
          <w:color w:val="000000"/>
        </w:rPr>
      </w:pPr>
      <w:r>
        <w:rPr>
          <w:rFonts w:ascii="宋体" w:hAnsi="宋体"/>
          <w:color w:val="000000"/>
        </w:rPr>
        <w:softHyphen/>
      </w:r>
      <w:r>
        <w:rPr>
          <w:rFonts w:ascii="宋体" w:hAnsi="宋体"/>
          <w:color w:val="000000"/>
        </w:rPr>
        <w:softHyphen/>
      </w:r>
      <w:r>
        <w:rPr>
          <w:rFonts w:ascii="宋体" w:hAnsi="宋体"/>
          <w:color w:val="000000"/>
        </w:rPr>
        <w:softHyphen/>
      </w:r>
      <w:r>
        <w:rPr>
          <w:rFonts w:ascii="宋体" w:hAnsi="宋体"/>
          <w:color w:val="000000"/>
        </w:rPr>
        <w:softHyphen/>
      </w:r>
    </w:p>
    <w:p w:rsidR="0091588B" w:rsidRDefault="0091588B">
      <w:pPr>
        <w:jc w:val="center"/>
        <w:rPr>
          <w:rFonts w:ascii="宋体" w:hAnsi="宋体"/>
          <w:color w:val="000000"/>
        </w:rPr>
      </w:pPr>
    </w:p>
    <w:p w:rsidR="0091588B" w:rsidRDefault="0091588B">
      <w:pPr>
        <w:spacing w:line="1600" w:lineRule="exact"/>
        <w:jc w:val="center"/>
        <w:rPr>
          <w:rFonts w:ascii="宋体" w:hAnsi="宋体"/>
          <w:color w:val="000000"/>
          <w:sz w:val="100"/>
        </w:rPr>
      </w:pPr>
    </w:p>
    <w:p w:rsidR="0091588B" w:rsidRDefault="00000000">
      <w:pPr>
        <w:spacing w:line="1600" w:lineRule="exact"/>
        <w:jc w:val="center"/>
        <w:rPr>
          <w:rFonts w:ascii="宋体" w:hAnsi="宋体"/>
          <w:color w:val="000000"/>
          <w:sz w:val="130"/>
          <w:szCs w:val="130"/>
        </w:rPr>
      </w:pPr>
      <w:r>
        <w:rPr>
          <w:rFonts w:ascii="宋体" w:hAnsi="宋体" w:hint="eastAsia"/>
          <w:color w:val="000000"/>
          <w:sz w:val="130"/>
          <w:szCs w:val="130"/>
        </w:rPr>
        <w:t>竞争性比选文件</w:t>
      </w:r>
    </w:p>
    <w:p w:rsidR="0091588B" w:rsidRDefault="0091588B">
      <w:pPr>
        <w:spacing w:line="700" w:lineRule="exact"/>
        <w:jc w:val="center"/>
        <w:rPr>
          <w:rFonts w:ascii="宋体" w:hAnsi="宋体"/>
          <w:color w:val="000000"/>
          <w:sz w:val="32"/>
        </w:rPr>
      </w:pPr>
    </w:p>
    <w:p w:rsidR="0091588B" w:rsidRDefault="0091588B">
      <w:pPr>
        <w:spacing w:line="700" w:lineRule="exact"/>
        <w:jc w:val="center"/>
        <w:rPr>
          <w:rFonts w:ascii="宋体" w:hAnsi="宋体"/>
          <w:color w:val="000000"/>
          <w:sz w:val="32"/>
        </w:rPr>
      </w:pPr>
    </w:p>
    <w:p w:rsidR="0091588B" w:rsidRDefault="0091588B">
      <w:pPr>
        <w:spacing w:line="700" w:lineRule="exact"/>
        <w:jc w:val="center"/>
        <w:rPr>
          <w:rFonts w:ascii="宋体" w:hAnsi="宋体"/>
          <w:color w:val="000000"/>
          <w:sz w:val="32"/>
        </w:rPr>
      </w:pPr>
    </w:p>
    <w:p w:rsidR="0091588B" w:rsidRDefault="0091588B">
      <w:pPr>
        <w:spacing w:line="500" w:lineRule="exact"/>
        <w:ind w:firstLineChars="400" w:firstLine="1440"/>
        <w:rPr>
          <w:rFonts w:ascii="宋体" w:hAnsi="宋体"/>
          <w:color w:val="000000"/>
          <w:sz w:val="36"/>
          <w:szCs w:val="36"/>
        </w:rPr>
      </w:pPr>
    </w:p>
    <w:p w:rsidR="0091588B" w:rsidRDefault="00000000">
      <w:pPr>
        <w:spacing w:line="500" w:lineRule="exact"/>
        <w:rPr>
          <w:rFonts w:ascii="宋体" w:hAnsi="宋体"/>
          <w:color w:val="000000"/>
          <w:sz w:val="36"/>
          <w:szCs w:val="36"/>
        </w:rPr>
      </w:pPr>
      <w:r>
        <w:rPr>
          <w:rFonts w:ascii="宋体" w:hAnsi="宋体" w:hint="eastAsia"/>
          <w:color w:val="000000"/>
          <w:sz w:val="36"/>
          <w:szCs w:val="36"/>
        </w:rPr>
        <w:t>项 目 编 号：SCIT-CQFQ-2024050009</w:t>
      </w:r>
    </w:p>
    <w:p w:rsidR="0091588B" w:rsidRDefault="00000000">
      <w:pPr>
        <w:ind w:left="2382" w:hangingChars="700" w:hanging="2382"/>
        <w:jc w:val="left"/>
        <w:rPr>
          <w:rFonts w:ascii="宋体" w:hAnsi="宋体"/>
          <w:color w:val="000000"/>
          <w:w w:val="95"/>
          <w:sz w:val="36"/>
          <w:szCs w:val="36"/>
        </w:rPr>
      </w:pPr>
      <w:r>
        <w:rPr>
          <w:rFonts w:ascii="宋体" w:hAnsi="宋体" w:hint="eastAsia"/>
          <w:color w:val="000000"/>
          <w:w w:val="95"/>
          <w:sz w:val="36"/>
          <w:szCs w:val="36"/>
        </w:rPr>
        <w:t>比选项目名称：第六届中国西部国际投资贸易洽谈会“创新无处不在•合作共赢未来”专题活动执行承办服务</w:t>
      </w:r>
    </w:p>
    <w:p w:rsidR="0091588B" w:rsidRDefault="0091588B">
      <w:pPr>
        <w:ind w:leftChars="700" w:left="1960" w:firstLineChars="100" w:firstLine="340"/>
        <w:jc w:val="left"/>
        <w:rPr>
          <w:rFonts w:ascii="宋体" w:hAnsi="宋体"/>
          <w:color w:val="000000"/>
          <w:w w:val="95"/>
          <w:sz w:val="36"/>
          <w:szCs w:val="36"/>
        </w:rPr>
      </w:pPr>
    </w:p>
    <w:p w:rsidR="0091588B" w:rsidRDefault="0091588B">
      <w:pPr>
        <w:spacing w:line="700" w:lineRule="exact"/>
        <w:ind w:firstLineChars="486" w:firstLine="1750"/>
        <w:rPr>
          <w:rFonts w:ascii="宋体" w:hAnsi="宋体"/>
          <w:color w:val="000000"/>
          <w:sz w:val="36"/>
          <w:szCs w:val="36"/>
        </w:rPr>
      </w:pPr>
    </w:p>
    <w:p w:rsidR="0091588B" w:rsidRDefault="0091588B">
      <w:pPr>
        <w:spacing w:line="700" w:lineRule="exact"/>
        <w:ind w:firstLineChars="486" w:firstLine="1750"/>
        <w:rPr>
          <w:rFonts w:ascii="宋体" w:hAnsi="宋体"/>
          <w:color w:val="000000"/>
          <w:sz w:val="36"/>
          <w:szCs w:val="36"/>
        </w:rPr>
      </w:pPr>
    </w:p>
    <w:p w:rsidR="0091588B" w:rsidRDefault="0091588B">
      <w:pPr>
        <w:spacing w:line="700" w:lineRule="exact"/>
        <w:ind w:firstLineChars="486" w:firstLine="1750"/>
        <w:rPr>
          <w:rFonts w:ascii="宋体" w:hAnsi="宋体"/>
          <w:color w:val="000000"/>
          <w:sz w:val="36"/>
          <w:szCs w:val="36"/>
        </w:rPr>
      </w:pPr>
    </w:p>
    <w:p w:rsidR="0091588B" w:rsidRDefault="0091588B">
      <w:pPr>
        <w:spacing w:line="700" w:lineRule="exact"/>
        <w:jc w:val="center"/>
        <w:rPr>
          <w:rFonts w:ascii="宋体" w:hAnsi="宋体"/>
          <w:color w:val="000000"/>
          <w:sz w:val="36"/>
          <w:szCs w:val="36"/>
        </w:rPr>
      </w:pPr>
    </w:p>
    <w:p w:rsidR="0091588B" w:rsidRDefault="00000000">
      <w:pPr>
        <w:spacing w:line="500" w:lineRule="exact"/>
        <w:jc w:val="center"/>
        <w:rPr>
          <w:rFonts w:ascii="宋体" w:hAnsi="宋体"/>
          <w:color w:val="000000"/>
          <w:sz w:val="36"/>
          <w:szCs w:val="36"/>
        </w:rPr>
      </w:pPr>
      <w:r>
        <w:rPr>
          <w:rFonts w:ascii="宋体" w:hAnsi="宋体" w:hint="eastAsia"/>
          <w:color w:val="000000"/>
          <w:sz w:val="36"/>
          <w:szCs w:val="36"/>
        </w:rPr>
        <w:t>采  购  人：重庆市商务委员会</w:t>
      </w:r>
    </w:p>
    <w:p w:rsidR="0091588B" w:rsidRDefault="00000000">
      <w:pPr>
        <w:spacing w:line="500" w:lineRule="exact"/>
        <w:jc w:val="center"/>
        <w:rPr>
          <w:rFonts w:ascii="宋体" w:hAnsi="宋体"/>
          <w:color w:val="000000"/>
          <w:sz w:val="36"/>
          <w:szCs w:val="36"/>
        </w:rPr>
      </w:pPr>
      <w:r>
        <w:rPr>
          <w:rFonts w:ascii="宋体" w:hAnsi="宋体" w:hint="eastAsia"/>
          <w:color w:val="000000"/>
          <w:sz w:val="36"/>
          <w:szCs w:val="36"/>
        </w:rPr>
        <w:t>采购代理机构：四川国际招标有限责任公司</w:t>
      </w:r>
    </w:p>
    <w:p w:rsidR="0091588B" w:rsidRDefault="0091588B">
      <w:pPr>
        <w:snapToGrid w:val="0"/>
        <w:spacing w:line="500" w:lineRule="exact"/>
        <w:jc w:val="center"/>
        <w:rPr>
          <w:rFonts w:ascii="宋体" w:hAnsi="宋体"/>
          <w:color w:val="000000"/>
          <w:sz w:val="36"/>
          <w:szCs w:val="36"/>
        </w:rPr>
      </w:pPr>
    </w:p>
    <w:p w:rsidR="0091588B" w:rsidRDefault="00000000">
      <w:pPr>
        <w:spacing w:line="720" w:lineRule="exact"/>
        <w:jc w:val="center"/>
        <w:rPr>
          <w:rFonts w:ascii="宋体" w:hAnsi="宋体"/>
          <w:color w:val="000000"/>
          <w:sz w:val="48"/>
          <w:szCs w:val="32"/>
        </w:rPr>
      </w:pPr>
      <w:r>
        <w:rPr>
          <w:rFonts w:ascii="宋体" w:hAnsi="宋体" w:hint="eastAsia"/>
          <w:color w:val="000000"/>
          <w:sz w:val="36"/>
          <w:szCs w:val="36"/>
        </w:rPr>
        <w:t>二〇二四年五月</w:t>
      </w:r>
    </w:p>
    <w:p w:rsidR="0091588B" w:rsidRDefault="0091588B">
      <w:pPr>
        <w:spacing w:line="720" w:lineRule="exact"/>
        <w:jc w:val="center"/>
        <w:rPr>
          <w:rFonts w:ascii="宋体" w:hAnsi="宋体"/>
          <w:color w:val="000000"/>
          <w:sz w:val="48"/>
          <w:szCs w:val="32"/>
        </w:rPr>
        <w:sectPr w:rsidR="0091588B">
          <w:headerReference w:type="default" r:id="rId7"/>
          <w:footerReference w:type="even" r:id="rId8"/>
          <w:footerReference w:type="default" r:id="rId9"/>
          <w:headerReference w:type="first" r:id="rId10"/>
          <w:footerReference w:type="first" r:id="rId11"/>
          <w:pgSz w:w="11907" w:h="16840"/>
          <w:pgMar w:top="1134" w:right="1191" w:bottom="1134" w:left="1304" w:header="851" w:footer="992" w:gutter="0"/>
          <w:pgNumType w:fmt="numberInDash" w:start="1"/>
          <w:cols w:space="720"/>
          <w:titlePg/>
          <w:docGrid w:linePitch="381" w:charSpace="-5735"/>
        </w:sectPr>
      </w:pPr>
    </w:p>
    <w:p w:rsidR="0091588B" w:rsidRDefault="0091588B">
      <w:pPr>
        <w:pStyle w:val="TOC1"/>
        <w:tabs>
          <w:tab w:val="right" w:leader="dot" w:pos="9071"/>
        </w:tabs>
        <w:rPr>
          <w:rFonts w:ascii="宋体" w:hAnsi="宋体"/>
          <w:color w:val="000000"/>
          <w:szCs w:val="21"/>
        </w:rPr>
      </w:pPr>
      <w:bookmarkStart w:id="0" w:name="_Toc12789052"/>
      <w:bookmarkStart w:id="1" w:name="_Toc29834"/>
      <w:bookmarkStart w:id="2" w:name="_Toc11641050"/>
    </w:p>
    <w:p w:rsidR="0091588B" w:rsidRDefault="00000000">
      <w:pPr>
        <w:pStyle w:val="TOC1"/>
        <w:tabs>
          <w:tab w:val="right" w:leader="dot" w:pos="9071"/>
        </w:tabs>
        <w:spacing w:line="240" w:lineRule="auto"/>
        <w:rPr>
          <w:rFonts w:ascii="方正小标宋_GBK" w:eastAsia="方正小标宋_GBK" w:hAnsi="方正小标宋_GBK" w:cs="方正小标宋_GBK"/>
          <w:color w:val="000000"/>
          <w:sz w:val="44"/>
          <w:szCs w:val="44"/>
        </w:rPr>
      </w:pPr>
      <w:r>
        <w:rPr>
          <w:rFonts w:ascii="方正小标宋_GBK" w:eastAsia="方正小标宋_GBK" w:hAnsi="方正小标宋_GBK" w:cs="方正小标宋_GBK" w:hint="eastAsia"/>
          <w:color w:val="000000"/>
          <w:sz w:val="44"/>
          <w:szCs w:val="44"/>
        </w:rPr>
        <w:t>目录</w:t>
      </w:r>
    </w:p>
    <w:p w:rsidR="0091588B" w:rsidRDefault="0091588B">
      <w:pPr>
        <w:pStyle w:val="TOC1"/>
        <w:tabs>
          <w:tab w:val="right" w:leader="dot" w:pos="9071"/>
        </w:tabs>
        <w:jc w:val="both"/>
        <w:rPr>
          <w:rFonts w:ascii="宋体" w:hAnsi="宋体"/>
          <w:color w:val="000000"/>
          <w:szCs w:val="21"/>
        </w:rPr>
      </w:pPr>
    </w:p>
    <w:p w:rsidR="0091588B" w:rsidRDefault="00000000">
      <w:pPr>
        <w:pStyle w:val="TOC1"/>
        <w:tabs>
          <w:tab w:val="right" w:leader="dot" w:pos="9071"/>
        </w:tabs>
        <w:spacing w:line="360" w:lineRule="auto"/>
        <w:rPr>
          <w:color w:val="000000"/>
        </w:rPr>
      </w:pPr>
      <w:r>
        <w:rPr>
          <w:rFonts w:ascii="宋体" w:hAnsi="宋体" w:hint="eastAsia"/>
          <w:color w:val="000000"/>
          <w:szCs w:val="21"/>
        </w:rPr>
        <w:fldChar w:fldCharType="begin"/>
      </w:r>
      <w:r>
        <w:rPr>
          <w:rFonts w:ascii="宋体" w:hAnsi="宋体" w:hint="eastAsia"/>
          <w:color w:val="000000"/>
          <w:szCs w:val="21"/>
        </w:rPr>
        <w:instrText xml:space="preserve">TOC \o "1-3" \h \u </w:instrText>
      </w:r>
      <w:r>
        <w:rPr>
          <w:rFonts w:ascii="宋体" w:hAnsi="宋体" w:hint="eastAsia"/>
          <w:color w:val="000000"/>
          <w:szCs w:val="21"/>
        </w:rPr>
        <w:fldChar w:fldCharType="separate"/>
      </w:r>
      <w:hyperlink w:anchor="_Toc12471" w:history="1">
        <w:r>
          <w:rPr>
            <w:rFonts w:ascii="宋体" w:hAnsi="宋体" w:hint="eastAsia"/>
            <w:color w:val="000000"/>
            <w:szCs w:val="30"/>
          </w:rPr>
          <w:t>第一篇  比选邀请书</w:t>
        </w:r>
        <w:r>
          <w:rPr>
            <w:color w:val="000000"/>
          </w:rPr>
          <w:tab/>
        </w:r>
        <w:r>
          <w:rPr>
            <w:color w:val="000000"/>
          </w:rPr>
          <w:fldChar w:fldCharType="begin"/>
        </w:r>
        <w:r>
          <w:rPr>
            <w:color w:val="000000"/>
          </w:rPr>
          <w:instrText xml:space="preserve"> PAGEREF _Toc12471 \h </w:instrText>
        </w:r>
        <w:r>
          <w:rPr>
            <w:color w:val="000000"/>
          </w:rPr>
        </w:r>
        <w:r>
          <w:rPr>
            <w:color w:val="000000"/>
          </w:rPr>
          <w:fldChar w:fldCharType="separate"/>
        </w:r>
        <w:r>
          <w:rPr>
            <w:color w:val="000000"/>
          </w:rPr>
          <w:t>- 3 -</w:t>
        </w:r>
        <w:r>
          <w:rPr>
            <w:color w:val="000000"/>
          </w:rPr>
          <w:fldChar w:fldCharType="end"/>
        </w:r>
      </w:hyperlink>
    </w:p>
    <w:p w:rsidR="0091588B" w:rsidRDefault="00000000">
      <w:pPr>
        <w:pStyle w:val="TOC1"/>
        <w:tabs>
          <w:tab w:val="right" w:leader="dot" w:pos="9071"/>
        </w:tabs>
        <w:spacing w:line="360" w:lineRule="auto"/>
        <w:rPr>
          <w:color w:val="000000"/>
        </w:rPr>
      </w:pPr>
      <w:hyperlink w:anchor="_Toc8594" w:history="1">
        <w:r>
          <w:rPr>
            <w:rFonts w:ascii="宋体" w:hAnsi="宋体" w:hint="eastAsia"/>
            <w:color w:val="000000"/>
            <w:szCs w:val="30"/>
          </w:rPr>
          <w:t>第二篇  项目服务需求</w:t>
        </w:r>
        <w:r>
          <w:rPr>
            <w:color w:val="000000"/>
          </w:rPr>
          <w:tab/>
        </w:r>
        <w:r>
          <w:rPr>
            <w:color w:val="000000"/>
          </w:rPr>
          <w:fldChar w:fldCharType="begin"/>
        </w:r>
        <w:r>
          <w:rPr>
            <w:color w:val="000000"/>
          </w:rPr>
          <w:instrText xml:space="preserve"> PAGEREF _Toc8594 \h </w:instrText>
        </w:r>
        <w:r>
          <w:rPr>
            <w:color w:val="000000"/>
          </w:rPr>
        </w:r>
        <w:r>
          <w:rPr>
            <w:color w:val="000000"/>
          </w:rPr>
          <w:fldChar w:fldCharType="separate"/>
        </w:r>
        <w:r>
          <w:rPr>
            <w:color w:val="000000"/>
          </w:rPr>
          <w:t>- 5 -</w:t>
        </w:r>
        <w:r>
          <w:rPr>
            <w:color w:val="000000"/>
          </w:rPr>
          <w:fldChar w:fldCharType="end"/>
        </w:r>
      </w:hyperlink>
    </w:p>
    <w:p w:rsidR="0091588B" w:rsidRDefault="00000000">
      <w:pPr>
        <w:pStyle w:val="TOC1"/>
        <w:tabs>
          <w:tab w:val="right" w:leader="dot" w:pos="9071"/>
        </w:tabs>
        <w:spacing w:line="360" w:lineRule="auto"/>
        <w:rPr>
          <w:color w:val="000000"/>
        </w:rPr>
      </w:pPr>
      <w:hyperlink w:anchor="_Toc4336" w:history="1">
        <w:r>
          <w:rPr>
            <w:rFonts w:ascii="宋体" w:hAnsi="宋体" w:hint="eastAsia"/>
            <w:color w:val="000000"/>
            <w:szCs w:val="30"/>
          </w:rPr>
          <w:t>第三篇  项目商务需求</w:t>
        </w:r>
        <w:r>
          <w:rPr>
            <w:color w:val="000000"/>
          </w:rPr>
          <w:tab/>
        </w:r>
        <w:r>
          <w:rPr>
            <w:color w:val="000000"/>
          </w:rPr>
          <w:fldChar w:fldCharType="begin"/>
        </w:r>
        <w:r>
          <w:rPr>
            <w:color w:val="000000"/>
          </w:rPr>
          <w:instrText xml:space="preserve"> PAGEREF _Toc4336 \h </w:instrText>
        </w:r>
        <w:r>
          <w:rPr>
            <w:color w:val="000000"/>
          </w:rPr>
        </w:r>
        <w:r>
          <w:rPr>
            <w:color w:val="000000"/>
          </w:rPr>
          <w:fldChar w:fldCharType="separate"/>
        </w:r>
        <w:r>
          <w:rPr>
            <w:color w:val="000000"/>
          </w:rPr>
          <w:t>- 8 -</w:t>
        </w:r>
        <w:r>
          <w:rPr>
            <w:color w:val="000000"/>
          </w:rPr>
          <w:fldChar w:fldCharType="end"/>
        </w:r>
      </w:hyperlink>
    </w:p>
    <w:p w:rsidR="0091588B" w:rsidRDefault="00000000">
      <w:pPr>
        <w:pStyle w:val="TOC1"/>
        <w:tabs>
          <w:tab w:val="right" w:leader="dot" w:pos="9071"/>
        </w:tabs>
        <w:spacing w:line="360" w:lineRule="auto"/>
        <w:rPr>
          <w:color w:val="000000"/>
        </w:rPr>
      </w:pPr>
      <w:hyperlink w:anchor="_Toc8247" w:history="1">
        <w:r>
          <w:rPr>
            <w:rFonts w:ascii="宋体" w:hAnsi="宋体" w:hint="eastAsia"/>
            <w:color w:val="000000"/>
            <w:szCs w:val="30"/>
          </w:rPr>
          <w:t>第四篇  资格审查及评审办法</w:t>
        </w:r>
        <w:r>
          <w:rPr>
            <w:color w:val="000000"/>
          </w:rPr>
          <w:tab/>
        </w:r>
        <w:r>
          <w:rPr>
            <w:color w:val="000000"/>
          </w:rPr>
          <w:fldChar w:fldCharType="begin"/>
        </w:r>
        <w:r>
          <w:rPr>
            <w:color w:val="000000"/>
          </w:rPr>
          <w:instrText xml:space="preserve"> PAGEREF _Toc8247 \h </w:instrText>
        </w:r>
        <w:r>
          <w:rPr>
            <w:color w:val="000000"/>
          </w:rPr>
        </w:r>
        <w:r>
          <w:rPr>
            <w:color w:val="000000"/>
          </w:rPr>
          <w:fldChar w:fldCharType="separate"/>
        </w:r>
        <w:r>
          <w:rPr>
            <w:color w:val="000000"/>
          </w:rPr>
          <w:t>- 9 -</w:t>
        </w:r>
        <w:r>
          <w:rPr>
            <w:color w:val="000000"/>
          </w:rPr>
          <w:fldChar w:fldCharType="end"/>
        </w:r>
      </w:hyperlink>
    </w:p>
    <w:p w:rsidR="0091588B" w:rsidRDefault="00000000">
      <w:pPr>
        <w:pStyle w:val="TOC1"/>
        <w:tabs>
          <w:tab w:val="right" w:leader="dot" w:pos="9071"/>
        </w:tabs>
        <w:spacing w:line="360" w:lineRule="auto"/>
        <w:rPr>
          <w:color w:val="000000"/>
        </w:rPr>
      </w:pPr>
      <w:hyperlink w:anchor="_Toc12459" w:history="1">
        <w:r>
          <w:rPr>
            <w:rFonts w:ascii="宋体" w:hAnsi="宋体" w:hint="eastAsia"/>
            <w:color w:val="000000"/>
            <w:szCs w:val="30"/>
          </w:rPr>
          <w:t>第五篇  供应商须知</w:t>
        </w:r>
        <w:r>
          <w:rPr>
            <w:color w:val="000000"/>
          </w:rPr>
          <w:tab/>
        </w:r>
        <w:r>
          <w:rPr>
            <w:color w:val="000000"/>
          </w:rPr>
          <w:fldChar w:fldCharType="begin"/>
        </w:r>
        <w:r>
          <w:rPr>
            <w:color w:val="000000"/>
          </w:rPr>
          <w:instrText xml:space="preserve"> PAGEREF _Toc12459 \h </w:instrText>
        </w:r>
        <w:r>
          <w:rPr>
            <w:color w:val="000000"/>
          </w:rPr>
        </w:r>
        <w:r>
          <w:rPr>
            <w:color w:val="000000"/>
          </w:rPr>
          <w:fldChar w:fldCharType="separate"/>
        </w:r>
        <w:r>
          <w:rPr>
            <w:color w:val="000000"/>
          </w:rPr>
          <w:t>- 15 -</w:t>
        </w:r>
        <w:r>
          <w:rPr>
            <w:color w:val="000000"/>
          </w:rPr>
          <w:fldChar w:fldCharType="end"/>
        </w:r>
      </w:hyperlink>
    </w:p>
    <w:p w:rsidR="0091588B" w:rsidRDefault="00000000">
      <w:pPr>
        <w:pStyle w:val="TOC1"/>
        <w:tabs>
          <w:tab w:val="right" w:leader="dot" w:pos="9071"/>
        </w:tabs>
        <w:spacing w:line="360" w:lineRule="auto"/>
        <w:rPr>
          <w:color w:val="000000"/>
        </w:rPr>
      </w:pPr>
      <w:hyperlink w:anchor="_Toc295" w:history="1">
        <w:r>
          <w:rPr>
            <w:rFonts w:ascii="宋体" w:hAnsi="宋体" w:hint="eastAsia"/>
            <w:color w:val="000000"/>
            <w:szCs w:val="30"/>
          </w:rPr>
          <w:t>第六篇  响应文件编制要求</w:t>
        </w:r>
        <w:r>
          <w:rPr>
            <w:color w:val="000000"/>
          </w:rPr>
          <w:tab/>
        </w:r>
        <w:r>
          <w:rPr>
            <w:color w:val="000000"/>
          </w:rPr>
          <w:fldChar w:fldCharType="begin"/>
        </w:r>
        <w:r>
          <w:rPr>
            <w:color w:val="000000"/>
          </w:rPr>
          <w:instrText xml:space="preserve"> PAGEREF _Toc295 \h </w:instrText>
        </w:r>
        <w:r>
          <w:rPr>
            <w:color w:val="000000"/>
          </w:rPr>
        </w:r>
        <w:r>
          <w:rPr>
            <w:color w:val="000000"/>
          </w:rPr>
          <w:fldChar w:fldCharType="separate"/>
        </w:r>
        <w:r>
          <w:rPr>
            <w:color w:val="000000"/>
          </w:rPr>
          <w:t>- 19 -</w:t>
        </w:r>
        <w:r>
          <w:rPr>
            <w:color w:val="000000"/>
          </w:rPr>
          <w:fldChar w:fldCharType="end"/>
        </w:r>
      </w:hyperlink>
    </w:p>
    <w:p w:rsidR="0091588B" w:rsidRDefault="00000000">
      <w:pPr>
        <w:pStyle w:val="TOC2"/>
        <w:tabs>
          <w:tab w:val="right" w:leader="dot" w:pos="9402"/>
        </w:tabs>
        <w:spacing w:line="360" w:lineRule="auto"/>
        <w:ind w:left="560"/>
        <w:jc w:val="center"/>
        <w:rPr>
          <w:rFonts w:ascii="宋体" w:hAnsi="宋体"/>
          <w:color w:val="000000"/>
          <w:szCs w:val="21"/>
        </w:rPr>
      </w:pPr>
      <w:r>
        <w:rPr>
          <w:rFonts w:ascii="宋体" w:hAnsi="宋体" w:hint="eastAsia"/>
          <w:color w:val="000000"/>
          <w:szCs w:val="21"/>
        </w:rPr>
        <w:fldChar w:fldCharType="end"/>
      </w:r>
    </w:p>
    <w:p w:rsidR="0091588B" w:rsidRDefault="00000000">
      <w:pPr>
        <w:spacing w:line="360" w:lineRule="auto"/>
        <w:jc w:val="center"/>
        <w:outlineLvl w:val="0"/>
        <w:rPr>
          <w:rFonts w:ascii="宋体" w:hAnsi="宋体"/>
          <w:b/>
          <w:color w:val="000000"/>
          <w:sz w:val="36"/>
          <w:szCs w:val="30"/>
        </w:rPr>
      </w:pPr>
      <w:r>
        <w:rPr>
          <w:rFonts w:ascii="宋体" w:hAnsi="宋体" w:hint="eastAsia"/>
          <w:color w:val="000000"/>
          <w:szCs w:val="21"/>
        </w:rPr>
        <w:br w:type="page"/>
      </w:r>
      <w:bookmarkStart w:id="3" w:name="_Toc12471"/>
      <w:r>
        <w:rPr>
          <w:rFonts w:ascii="宋体" w:hAnsi="宋体" w:hint="eastAsia"/>
          <w:color w:val="000000"/>
          <w:sz w:val="36"/>
          <w:szCs w:val="30"/>
        </w:rPr>
        <w:lastRenderedPageBreak/>
        <w:t>第一篇  比选邀请书</w:t>
      </w:r>
      <w:bookmarkEnd w:id="0"/>
      <w:bookmarkEnd w:id="1"/>
      <w:bookmarkEnd w:id="2"/>
      <w:bookmarkEnd w:id="3"/>
    </w:p>
    <w:p w:rsidR="0091588B" w:rsidRDefault="00000000">
      <w:pPr>
        <w:snapToGrid w:val="0"/>
        <w:spacing w:line="500" w:lineRule="exact"/>
        <w:ind w:firstLineChars="200" w:firstLine="480"/>
        <w:rPr>
          <w:rFonts w:ascii="宋体" w:hAnsi="宋体"/>
          <w:color w:val="000000"/>
          <w:sz w:val="24"/>
          <w:szCs w:val="24"/>
        </w:rPr>
      </w:pPr>
      <w:r>
        <w:rPr>
          <w:rFonts w:ascii="宋体" w:hAnsi="宋体" w:hint="eastAsia"/>
          <w:color w:val="000000"/>
          <w:sz w:val="24"/>
          <w:szCs w:val="24"/>
        </w:rPr>
        <w:t>重庆市商务委员会（以下简称：采购人）对第六届中国西部国际投资贸易洽谈会“创新无处不在•合作共赢未来”专题活动执行承办服务进行竞争性比选采购，欢迎有资格的供应商前来参与比选。</w:t>
      </w:r>
    </w:p>
    <w:p w:rsidR="0091588B" w:rsidRDefault="00000000">
      <w:pPr>
        <w:adjustRightInd w:val="0"/>
        <w:snapToGrid w:val="0"/>
        <w:spacing w:line="500" w:lineRule="exact"/>
        <w:ind w:firstLineChars="200" w:firstLine="480"/>
        <w:rPr>
          <w:rFonts w:ascii="宋体" w:hAnsi="宋体"/>
          <w:color w:val="000000"/>
          <w:sz w:val="24"/>
        </w:rPr>
      </w:pPr>
      <w:bookmarkStart w:id="4" w:name="_Toc313893526"/>
      <w:bookmarkStart w:id="5" w:name="_Toc20570"/>
      <w:bookmarkStart w:id="6" w:name="_Toc317775175"/>
      <w:r>
        <w:rPr>
          <w:rFonts w:ascii="宋体" w:hAnsi="宋体" w:hint="eastAsia"/>
          <w:color w:val="000000"/>
          <w:sz w:val="24"/>
        </w:rPr>
        <w:t>一、竞争性比选内容</w:t>
      </w:r>
      <w:bookmarkEnd w:id="4"/>
      <w:bookmarkEnd w:id="5"/>
      <w:bookmarkEnd w:id="6"/>
    </w:p>
    <w:tbl>
      <w:tblPr>
        <w:tblW w:w="946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506"/>
        <w:gridCol w:w="1934"/>
        <w:gridCol w:w="1648"/>
        <w:gridCol w:w="2372"/>
      </w:tblGrid>
      <w:tr w:rsidR="0091588B">
        <w:trPr>
          <w:trHeight w:val="640"/>
          <w:jc w:val="center"/>
        </w:trPr>
        <w:tc>
          <w:tcPr>
            <w:tcW w:w="3506" w:type="dxa"/>
            <w:tcBorders>
              <w:top w:val="single" w:sz="4" w:space="0" w:color="auto"/>
              <w:left w:val="single" w:sz="4" w:space="0" w:color="auto"/>
              <w:right w:val="single" w:sz="4" w:space="0" w:color="auto"/>
            </w:tcBorders>
            <w:vAlign w:val="center"/>
          </w:tcPr>
          <w:p w:rsidR="0091588B" w:rsidRDefault="00000000">
            <w:pPr>
              <w:spacing w:line="500" w:lineRule="exact"/>
              <w:jc w:val="center"/>
              <w:rPr>
                <w:rFonts w:ascii="宋体" w:hAnsi="宋体" w:cs="宋体"/>
                <w:b/>
                <w:bCs/>
                <w:color w:val="000000"/>
                <w:kern w:val="0"/>
                <w:sz w:val="21"/>
                <w:szCs w:val="24"/>
              </w:rPr>
            </w:pPr>
            <w:r>
              <w:rPr>
                <w:rFonts w:ascii="宋体" w:hAnsi="宋体" w:cs="宋体" w:hint="eastAsia"/>
                <w:b/>
                <w:bCs/>
                <w:color w:val="000000"/>
                <w:kern w:val="0"/>
                <w:sz w:val="21"/>
                <w:szCs w:val="24"/>
              </w:rPr>
              <w:t>标的名称</w:t>
            </w:r>
          </w:p>
        </w:tc>
        <w:tc>
          <w:tcPr>
            <w:tcW w:w="1934" w:type="dxa"/>
            <w:tcBorders>
              <w:top w:val="single" w:sz="4" w:space="0" w:color="auto"/>
              <w:left w:val="single" w:sz="4" w:space="0" w:color="auto"/>
              <w:right w:val="single" w:sz="4" w:space="0" w:color="auto"/>
            </w:tcBorders>
            <w:vAlign w:val="center"/>
          </w:tcPr>
          <w:p w:rsidR="0091588B" w:rsidRDefault="00000000">
            <w:pPr>
              <w:spacing w:line="500" w:lineRule="exact"/>
              <w:jc w:val="center"/>
              <w:rPr>
                <w:rFonts w:ascii="宋体" w:hAnsi="宋体" w:cs="宋体"/>
                <w:b/>
                <w:bCs/>
                <w:color w:val="000000"/>
                <w:kern w:val="0"/>
                <w:sz w:val="21"/>
                <w:szCs w:val="24"/>
              </w:rPr>
            </w:pPr>
            <w:r>
              <w:rPr>
                <w:rFonts w:ascii="宋体" w:hAnsi="宋体" w:cs="宋体" w:hint="eastAsia"/>
                <w:b/>
                <w:bCs/>
                <w:color w:val="000000"/>
                <w:kern w:val="0"/>
                <w:sz w:val="21"/>
                <w:szCs w:val="24"/>
              </w:rPr>
              <w:t>最高限价</w:t>
            </w:r>
          </w:p>
          <w:p w:rsidR="0091588B" w:rsidRDefault="00000000">
            <w:pPr>
              <w:spacing w:line="500" w:lineRule="exact"/>
              <w:jc w:val="center"/>
              <w:rPr>
                <w:rFonts w:ascii="宋体" w:hAnsi="宋体" w:cs="宋体"/>
                <w:b/>
                <w:bCs/>
                <w:color w:val="000000"/>
                <w:kern w:val="0"/>
                <w:sz w:val="21"/>
                <w:szCs w:val="24"/>
              </w:rPr>
            </w:pPr>
            <w:r>
              <w:rPr>
                <w:rFonts w:ascii="宋体" w:hAnsi="宋体" w:cs="宋体" w:hint="eastAsia"/>
                <w:b/>
                <w:bCs/>
                <w:color w:val="000000"/>
                <w:kern w:val="0"/>
                <w:sz w:val="21"/>
                <w:szCs w:val="24"/>
              </w:rPr>
              <w:t>（万元）</w:t>
            </w:r>
          </w:p>
        </w:tc>
        <w:tc>
          <w:tcPr>
            <w:tcW w:w="1648" w:type="dxa"/>
            <w:tcBorders>
              <w:top w:val="single" w:sz="4" w:space="0" w:color="auto"/>
              <w:left w:val="single" w:sz="4" w:space="0" w:color="auto"/>
              <w:right w:val="single" w:sz="4" w:space="0" w:color="auto"/>
            </w:tcBorders>
            <w:vAlign w:val="center"/>
          </w:tcPr>
          <w:p w:rsidR="0091588B" w:rsidRDefault="00000000">
            <w:pPr>
              <w:spacing w:line="500" w:lineRule="exact"/>
              <w:jc w:val="center"/>
              <w:rPr>
                <w:rFonts w:ascii="宋体" w:hAnsi="宋体" w:cs="宋体"/>
                <w:b/>
                <w:bCs/>
                <w:color w:val="000000"/>
                <w:kern w:val="0"/>
                <w:sz w:val="21"/>
                <w:szCs w:val="24"/>
              </w:rPr>
            </w:pPr>
            <w:r>
              <w:rPr>
                <w:rFonts w:ascii="宋体" w:hAnsi="宋体" w:cs="宋体" w:hint="eastAsia"/>
                <w:b/>
                <w:bCs/>
                <w:color w:val="000000"/>
                <w:kern w:val="0"/>
                <w:sz w:val="21"/>
                <w:szCs w:val="24"/>
              </w:rPr>
              <w:t>成交供应商数量（名）</w:t>
            </w:r>
          </w:p>
        </w:tc>
        <w:tc>
          <w:tcPr>
            <w:tcW w:w="2372" w:type="dxa"/>
            <w:tcBorders>
              <w:top w:val="single" w:sz="4" w:space="0" w:color="auto"/>
              <w:left w:val="single" w:sz="4" w:space="0" w:color="auto"/>
              <w:right w:val="single" w:sz="4" w:space="0" w:color="auto"/>
            </w:tcBorders>
            <w:vAlign w:val="center"/>
          </w:tcPr>
          <w:p w:rsidR="0091588B" w:rsidRDefault="00000000">
            <w:pPr>
              <w:spacing w:line="500" w:lineRule="exact"/>
              <w:jc w:val="center"/>
              <w:rPr>
                <w:rFonts w:ascii="宋体" w:hAnsi="宋体" w:cs="宋体"/>
                <w:b/>
                <w:bCs/>
                <w:color w:val="000000"/>
                <w:kern w:val="0"/>
                <w:sz w:val="21"/>
                <w:szCs w:val="24"/>
              </w:rPr>
            </w:pPr>
            <w:r>
              <w:rPr>
                <w:rFonts w:ascii="宋体" w:hAnsi="宋体" w:cs="宋体" w:hint="eastAsia"/>
                <w:b/>
                <w:bCs/>
                <w:color w:val="000000"/>
                <w:kern w:val="0"/>
                <w:sz w:val="21"/>
                <w:szCs w:val="24"/>
              </w:rPr>
              <w:t>采购标的对应的中小企业划分标准所属行业</w:t>
            </w:r>
          </w:p>
        </w:tc>
      </w:tr>
      <w:tr w:rsidR="0091588B">
        <w:trPr>
          <w:trHeight w:val="1305"/>
          <w:jc w:val="center"/>
        </w:trPr>
        <w:tc>
          <w:tcPr>
            <w:tcW w:w="3506" w:type="dxa"/>
            <w:tcBorders>
              <w:top w:val="single" w:sz="4" w:space="0" w:color="auto"/>
              <w:left w:val="single" w:sz="4" w:space="0" w:color="auto"/>
              <w:right w:val="single" w:sz="4" w:space="0" w:color="auto"/>
            </w:tcBorders>
            <w:vAlign w:val="center"/>
          </w:tcPr>
          <w:p w:rsidR="0091588B" w:rsidRDefault="00000000">
            <w:pPr>
              <w:widowControl/>
              <w:spacing w:line="500" w:lineRule="exact"/>
              <w:jc w:val="center"/>
              <w:rPr>
                <w:rFonts w:ascii="宋体" w:hAnsi="宋体" w:cs="宋体"/>
                <w:color w:val="000000"/>
                <w:kern w:val="0"/>
                <w:sz w:val="21"/>
                <w:szCs w:val="24"/>
              </w:rPr>
            </w:pPr>
            <w:bookmarkStart w:id="7" w:name="_Hlk344477914"/>
            <w:r>
              <w:rPr>
                <w:rFonts w:ascii="宋体" w:hAnsi="宋体" w:hint="eastAsia"/>
                <w:color w:val="000000"/>
                <w:sz w:val="24"/>
                <w:szCs w:val="24"/>
              </w:rPr>
              <w:t>第六届中国西部国际投资贸易洽谈会“创新无处不在•合作共赢未来”专题活动执行承办服务</w:t>
            </w:r>
          </w:p>
        </w:tc>
        <w:tc>
          <w:tcPr>
            <w:tcW w:w="1934" w:type="dxa"/>
            <w:tcBorders>
              <w:top w:val="single" w:sz="4" w:space="0" w:color="auto"/>
              <w:left w:val="single" w:sz="4" w:space="0" w:color="auto"/>
              <w:right w:val="single" w:sz="4" w:space="0" w:color="auto"/>
            </w:tcBorders>
            <w:vAlign w:val="center"/>
          </w:tcPr>
          <w:p w:rsidR="0091588B" w:rsidRDefault="00000000">
            <w:pPr>
              <w:widowControl/>
              <w:spacing w:line="500" w:lineRule="exact"/>
              <w:jc w:val="center"/>
              <w:rPr>
                <w:rFonts w:ascii="宋体" w:hAnsi="宋体"/>
                <w:color w:val="000000"/>
                <w:sz w:val="24"/>
                <w:szCs w:val="24"/>
              </w:rPr>
            </w:pPr>
            <w:r>
              <w:rPr>
                <w:rFonts w:ascii="宋体" w:hAnsi="宋体" w:hint="eastAsia"/>
                <w:color w:val="000000"/>
                <w:sz w:val="24"/>
                <w:szCs w:val="24"/>
              </w:rPr>
              <w:t>49</w:t>
            </w:r>
          </w:p>
        </w:tc>
        <w:tc>
          <w:tcPr>
            <w:tcW w:w="1648" w:type="dxa"/>
            <w:tcBorders>
              <w:top w:val="single" w:sz="4" w:space="0" w:color="auto"/>
              <w:left w:val="single" w:sz="4" w:space="0" w:color="auto"/>
              <w:right w:val="single" w:sz="4" w:space="0" w:color="auto"/>
            </w:tcBorders>
            <w:vAlign w:val="center"/>
          </w:tcPr>
          <w:p w:rsidR="0091588B" w:rsidRDefault="00000000">
            <w:pPr>
              <w:widowControl/>
              <w:spacing w:line="500" w:lineRule="exact"/>
              <w:jc w:val="center"/>
              <w:rPr>
                <w:rFonts w:ascii="宋体" w:hAnsi="宋体"/>
                <w:color w:val="000000"/>
                <w:sz w:val="24"/>
                <w:szCs w:val="24"/>
              </w:rPr>
            </w:pPr>
            <w:r>
              <w:rPr>
                <w:rFonts w:ascii="宋体" w:hAnsi="宋体" w:hint="eastAsia"/>
                <w:color w:val="000000"/>
                <w:sz w:val="24"/>
                <w:szCs w:val="24"/>
              </w:rPr>
              <w:t>1</w:t>
            </w:r>
          </w:p>
        </w:tc>
        <w:tc>
          <w:tcPr>
            <w:tcW w:w="2372" w:type="dxa"/>
            <w:tcBorders>
              <w:top w:val="single" w:sz="4" w:space="0" w:color="auto"/>
              <w:left w:val="single" w:sz="4" w:space="0" w:color="auto"/>
              <w:right w:val="single" w:sz="4" w:space="0" w:color="auto"/>
            </w:tcBorders>
            <w:vAlign w:val="center"/>
          </w:tcPr>
          <w:p w:rsidR="0091588B" w:rsidRDefault="00000000">
            <w:pPr>
              <w:widowControl/>
              <w:spacing w:line="500" w:lineRule="exact"/>
              <w:jc w:val="center"/>
              <w:rPr>
                <w:rFonts w:ascii="宋体" w:hAnsi="宋体"/>
                <w:color w:val="000000"/>
                <w:sz w:val="24"/>
                <w:szCs w:val="24"/>
              </w:rPr>
            </w:pPr>
            <w:r>
              <w:rPr>
                <w:rFonts w:ascii="宋体" w:hAnsi="宋体" w:cs="宋体" w:hint="eastAsia"/>
                <w:color w:val="000000"/>
                <w:sz w:val="21"/>
                <w:szCs w:val="21"/>
              </w:rPr>
              <w:t>租赁和商务服务业</w:t>
            </w:r>
          </w:p>
        </w:tc>
      </w:tr>
    </w:tbl>
    <w:p w:rsidR="0091588B" w:rsidRDefault="00000000">
      <w:pPr>
        <w:adjustRightInd w:val="0"/>
        <w:snapToGrid w:val="0"/>
        <w:spacing w:line="500" w:lineRule="exact"/>
        <w:ind w:firstLineChars="200" w:firstLine="480"/>
        <w:rPr>
          <w:rFonts w:ascii="宋体" w:hAnsi="宋体"/>
          <w:color w:val="000000"/>
          <w:sz w:val="24"/>
        </w:rPr>
      </w:pPr>
      <w:bookmarkStart w:id="8" w:name="_Toc10320"/>
      <w:bookmarkStart w:id="9" w:name="_Toc373860293"/>
      <w:bookmarkStart w:id="10" w:name="_Toc317775178"/>
      <w:bookmarkEnd w:id="7"/>
      <w:r>
        <w:rPr>
          <w:rFonts w:ascii="宋体" w:hAnsi="宋体" w:hint="eastAsia"/>
          <w:color w:val="000000"/>
          <w:sz w:val="24"/>
        </w:rPr>
        <w:t>二、资金来源</w:t>
      </w:r>
      <w:bookmarkEnd w:id="8"/>
    </w:p>
    <w:p w:rsidR="0091588B" w:rsidRDefault="00000000">
      <w:pPr>
        <w:spacing w:line="500" w:lineRule="exact"/>
        <w:ind w:firstLineChars="200" w:firstLine="480"/>
        <w:rPr>
          <w:rFonts w:ascii="宋体" w:hAnsi="宋体"/>
          <w:color w:val="000000"/>
          <w:sz w:val="24"/>
          <w:szCs w:val="24"/>
        </w:rPr>
      </w:pPr>
      <w:r>
        <w:rPr>
          <w:rFonts w:ascii="宋体" w:hAnsi="宋体" w:hint="eastAsia"/>
          <w:color w:val="000000"/>
          <w:sz w:val="24"/>
          <w:szCs w:val="24"/>
        </w:rPr>
        <w:t>财政预算资金，预算金额49万元。</w:t>
      </w:r>
    </w:p>
    <w:p w:rsidR="0091588B" w:rsidRDefault="00000000">
      <w:pPr>
        <w:adjustRightInd w:val="0"/>
        <w:snapToGrid w:val="0"/>
        <w:spacing w:line="500" w:lineRule="exact"/>
        <w:ind w:firstLineChars="200" w:firstLine="480"/>
        <w:rPr>
          <w:rFonts w:ascii="宋体" w:hAnsi="宋体"/>
          <w:color w:val="000000"/>
          <w:sz w:val="24"/>
        </w:rPr>
      </w:pPr>
      <w:bookmarkStart w:id="11" w:name="_Toc14193"/>
      <w:r>
        <w:rPr>
          <w:rFonts w:ascii="宋体" w:hAnsi="宋体" w:hint="eastAsia"/>
          <w:color w:val="000000"/>
          <w:sz w:val="24"/>
        </w:rPr>
        <w:t>三、供应商资格</w:t>
      </w:r>
      <w:bookmarkEnd w:id="11"/>
      <w:r>
        <w:rPr>
          <w:rFonts w:ascii="宋体" w:hAnsi="宋体" w:hint="eastAsia"/>
          <w:color w:val="000000"/>
          <w:sz w:val="24"/>
        </w:rPr>
        <w:t>条件</w:t>
      </w:r>
    </w:p>
    <w:p w:rsidR="0091588B" w:rsidRDefault="00000000">
      <w:pPr>
        <w:snapToGrid w:val="0"/>
        <w:spacing w:line="500" w:lineRule="exact"/>
        <w:ind w:firstLineChars="200" w:firstLine="480"/>
        <w:rPr>
          <w:rFonts w:ascii="宋体" w:hAnsi="宋体"/>
          <w:color w:val="000000"/>
          <w:sz w:val="24"/>
          <w:szCs w:val="24"/>
        </w:rPr>
      </w:pPr>
      <w:r>
        <w:rPr>
          <w:rFonts w:ascii="宋体" w:hAnsi="宋体" w:hint="eastAsia"/>
          <w:color w:val="000000"/>
          <w:sz w:val="24"/>
          <w:szCs w:val="24"/>
        </w:rPr>
        <w:t>（一）基本资格条件</w:t>
      </w:r>
    </w:p>
    <w:p w:rsidR="0091588B" w:rsidRDefault="00000000">
      <w:pPr>
        <w:snapToGrid w:val="0"/>
        <w:spacing w:line="500" w:lineRule="exact"/>
        <w:ind w:firstLineChars="200" w:firstLine="480"/>
        <w:rPr>
          <w:rFonts w:ascii="宋体" w:hAnsi="宋体"/>
          <w:color w:val="000000"/>
          <w:sz w:val="24"/>
          <w:szCs w:val="24"/>
        </w:rPr>
      </w:pPr>
      <w:r>
        <w:rPr>
          <w:rFonts w:ascii="宋体" w:hAnsi="宋体" w:hint="eastAsia"/>
          <w:color w:val="000000"/>
          <w:sz w:val="24"/>
          <w:szCs w:val="24"/>
        </w:rPr>
        <w:t>1.具有独立承担民事责任的能力；</w:t>
      </w:r>
    </w:p>
    <w:p w:rsidR="0091588B" w:rsidRDefault="00000000">
      <w:pPr>
        <w:snapToGrid w:val="0"/>
        <w:spacing w:line="500" w:lineRule="exact"/>
        <w:ind w:firstLineChars="200" w:firstLine="480"/>
        <w:rPr>
          <w:rFonts w:ascii="宋体" w:hAnsi="宋体"/>
          <w:color w:val="000000"/>
          <w:sz w:val="24"/>
          <w:szCs w:val="24"/>
        </w:rPr>
      </w:pPr>
      <w:r>
        <w:rPr>
          <w:rFonts w:ascii="宋体" w:hAnsi="宋体" w:hint="eastAsia"/>
          <w:color w:val="000000"/>
          <w:sz w:val="24"/>
          <w:szCs w:val="24"/>
        </w:rPr>
        <w:t>2.具有良好的商业信誉和健全的财务会计制度；</w:t>
      </w:r>
    </w:p>
    <w:p w:rsidR="0091588B" w:rsidRDefault="00000000">
      <w:pPr>
        <w:snapToGrid w:val="0"/>
        <w:spacing w:line="500" w:lineRule="exact"/>
        <w:ind w:firstLineChars="200" w:firstLine="480"/>
        <w:rPr>
          <w:rFonts w:ascii="宋体" w:hAnsi="宋体"/>
          <w:color w:val="000000"/>
          <w:sz w:val="24"/>
          <w:szCs w:val="24"/>
        </w:rPr>
      </w:pPr>
      <w:r>
        <w:rPr>
          <w:rFonts w:ascii="宋体" w:hAnsi="宋体" w:hint="eastAsia"/>
          <w:color w:val="000000"/>
          <w:sz w:val="24"/>
          <w:szCs w:val="24"/>
        </w:rPr>
        <w:t>3.具有履行合同所必需的设备和专业技术能力；</w:t>
      </w:r>
    </w:p>
    <w:p w:rsidR="0091588B" w:rsidRDefault="00000000">
      <w:pPr>
        <w:snapToGrid w:val="0"/>
        <w:spacing w:line="500" w:lineRule="exact"/>
        <w:ind w:firstLineChars="200" w:firstLine="480"/>
        <w:rPr>
          <w:rFonts w:ascii="宋体" w:hAnsi="宋体"/>
          <w:color w:val="000000"/>
          <w:sz w:val="24"/>
          <w:szCs w:val="24"/>
        </w:rPr>
      </w:pPr>
      <w:r>
        <w:rPr>
          <w:rFonts w:ascii="宋体" w:hAnsi="宋体" w:hint="eastAsia"/>
          <w:color w:val="000000"/>
          <w:sz w:val="24"/>
          <w:szCs w:val="24"/>
        </w:rPr>
        <w:t>4.有依法缴纳税收的良好记录；</w:t>
      </w:r>
    </w:p>
    <w:p w:rsidR="0091588B" w:rsidRDefault="00000000">
      <w:pPr>
        <w:snapToGrid w:val="0"/>
        <w:spacing w:line="500" w:lineRule="exact"/>
        <w:ind w:firstLineChars="200" w:firstLine="480"/>
        <w:rPr>
          <w:rFonts w:ascii="宋体" w:hAnsi="宋体"/>
          <w:color w:val="000000"/>
          <w:sz w:val="24"/>
          <w:szCs w:val="24"/>
        </w:rPr>
      </w:pPr>
      <w:r>
        <w:rPr>
          <w:rFonts w:ascii="宋体" w:hAnsi="宋体" w:hint="eastAsia"/>
          <w:color w:val="000000"/>
          <w:sz w:val="24"/>
          <w:szCs w:val="24"/>
        </w:rPr>
        <w:t>5.参加政府采购活动前三年内，在经营活动中没有重大违法记录；</w:t>
      </w:r>
    </w:p>
    <w:p w:rsidR="0091588B" w:rsidRDefault="00000000">
      <w:pPr>
        <w:snapToGrid w:val="0"/>
        <w:spacing w:line="500" w:lineRule="exact"/>
        <w:ind w:firstLineChars="200" w:firstLine="480"/>
        <w:rPr>
          <w:rFonts w:ascii="宋体" w:hAnsi="宋体"/>
          <w:color w:val="000000"/>
          <w:sz w:val="24"/>
          <w:szCs w:val="24"/>
        </w:rPr>
      </w:pPr>
      <w:r>
        <w:rPr>
          <w:rFonts w:ascii="宋体" w:hAnsi="宋体" w:hint="eastAsia"/>
          <w:color w:val="000000"/>
          <w:sz w:val="24"/>
          <w:szCs w:val="24"/>
        </w:rPr>
        <w:t>6.法律、行政法规规定的其他条件。</w:t>
      </w:r>
    </w:p>
    <w:p w:rsidR="0091588B" w:rsidRDefault="00000000">
      <w:pPr>
        <w:snapToGrid w:val="0"/>
        <w:spacing w:line="500" w:lineRule="exact"/>
        <w:ind w:firstLineChars="200" w:firstLine="480"/>
        <w:rPr>
          <w:rFonts w:ascii="宋体" w:hAnsi="宋体"/>
          <w:color w:val="000000"/>
          <w:sz w:val="24"/>
          <w:szCs w:val="24"/>
        </w:rPr>
      </w:pPr>
      <w:r>
        <w:rPr>
          <w:rFonts w:ascii="宋体" w:hAnsi="宋体" w:hint="eastAsia"/>
          <w:color w:val="000000"/>
          <w:sz w:val="24"/>
          <w:szCs w:val="24"/>
        </w:rPr>
        <w:t>（二）特定资格条件</w:t>
      </w:r>
    </w:p>
    <w:p w:rsidR="0091588B" w:rsidRDefault="00000000">
      <w:pPr>
        <w:snapToGrid w:val="0"/>
        <w:spacing w:line="500" w:lineRule="exact"/>
        <w:ind w:firstLineChars="200" w:firstLine="480"/>
        <w:rPr>
          <w:rFonts w:ascii="宋体" w:hAnsi="宋体"/>
          <w:color w:val="000000"/>
          <w:sz w:val="24"/>
          <w:szCs w:val="24"/>
        </w:rPr>
      </w:pPr>
      <w:r>
        <w:rPr>
          <w:rFonts w:ascii="宋体" w:hAnsi="宋体" w:hint="eastAsia"/>
          <w:color w:val="000000"/>
          <w:sz w:val="24"/>
          <w:szCs w:val="24"/>
        </w:rPr>
        <w:t>本项目专门面向中小企业采购，服务承接企业应为中小微企业（提供中小</w:t>
      </w:r>
      <w:proofErr w:type="gramStart"/>
      <w:r>
        <w:rPr>
          <w:rFonts w:ascii="宋体" w:hAnsi="宋体" w:hint="eastAsia"/>
          <w:color w:val="000000"/>
          <w:sz w:val="24"/>
          <w:szCs w:val="24"/>
        </w:rPr>
        <w:t>微企业</w:t>
      </w:r>
      <w:proofErr w:type="gramEnd"/>
      <w:r>
        <w:rPr>
          <w:rFonts w:ascii="宋体" w:hAnsi="宋体" w:hint="eastAsia"/>
          <w:color w:val="000000"/>
          <w:sz w:val="24"/>
          <w:szCs w:val="24"/>
        </w:rPr>
        <w:t>声明函）或监狱企业（提供监狱企业证明文件）或残疾人福利性单位（提供残疾人福利性单位声明函）。</w:t>
      </w:r>
    </w:p>
    <w:p w:rsidR="0091588B" w:rsidRDefault="00000000">
      <w:pPr>
        <w:adjustRightInd w:val="0"/>
        <w:snapToGrid w:val="0"/>
        <w:spacing w:line="500" w:lineRule="exact"/>
        <w:ind w:firstLineChars="200" w:firstLine="480"/>
        <w:rPr>
          <w:rFonts w:ascii="宋体" w:hAnsi="宋体"/>
          <w:color w:val="000000"/>
          <w:sz w:val="24"/>
        </w:rPr>
      </w:pPr>
      <w:bookmarkStart w:id="12" w:name="_Toc31094"/>
      <w:r>
        <w:rPr>
          <w:rFonts w:ascii="宋体" w:hAnsi="宋体" w:hint="eastAsia"/>
          <w:color w:val="000000"/>
          <w:sz w:val="24"/>
        </w:rPr>
        <w:t>四、比选有关说明</w:t>
      </w:r>
      <w:bookmarkEnd w:id="9"/>
      <w:bookmarkEnd w:id="12"/>
    </w:p>
    <w:p w:rsidR="0091588B" w:rsidRDefault="00000000">
      <w:pPr>
        <w:snapToGrid w:val="0"/>
        <w:spacing w:line="500" w:lineRule="exact"/>
        <w:ind w:firstLineChars="200" w:firstLine="480"/>
        <w:rPr>
          <w:rFonts w:ascii="宋体" w:hAnsi="宋体"/>
          <w:color w:val="000000"/>
          <w:sz w:val="24"/>
          <w:szCs w:val="24"/>
        </w:rPr>
      </w:pPr>
      <w:r>
        <w:rPr>
          <w:rFonts w:ascii="宋体" w:hAnsi="宋体" w:hint="eastAsia"/>
          <w:color w:val="000000"/>
          <w:sz w:val="24"/>
          <w:szCs w:val="24"/>
        </w:rPr>
        <w:t>（一）凡有意参加比选的供应商，请在“重庆市商务委员会”（https://sww.cq.gov.cn/）网站上下载本项目竞争性比选文件、补遗等比选前公布的所有项目资料，无论供应商下载与否，均视为已知晓所有比选内容。</w:t>
      </w:r>
    </w:p>
    <w:p w:rsidR="0091588B" w:rsidRDefault="00000000">
      <w:pPr>
        <w:snapToGrid w:val="0"/>
        <w:spacing w:line="500" w:lineRule="exact"/>
        <w:ind w:firstLineChars="200" w:firstLine="480"/>
        <w:rPr>
          <w:rFonts w:ascii="宋体" w:hAnsi="宋体"/>
          <w:color w:val="000000"/>
          <w:sz w:val="24"/>
          <w:szCs w:val="24"/>
        </w:rPr>
      </w:pPr>
      <w:r>
        <w:rPr>
          <w:rFonts w:ascii="宋体" w:hAnsi="宋体" w:hint="eastAsia"/>
          <w:color w:val="000000"/>
          <w:sz w:val="24"/>
          <w:szCs w:val="24"/>
        </w:rPr>
        <w:lastRenderedPageBreak/>
        <w:t>（二）竞争性比</w:t>
      </w:r>
      <w:proofErr w:type="gramStart"/>
      <w:r>
        <w:rPr>
          <w:rFonts w:ascii="宋体" w:hAnsi="宋体" w:hint="eastAsia"/>
          <w:color w:val="000000"/>
          <w:sz w:val="24"/>
          <w:szCs w:val="24"/>
        </w:rPr>
        <w:t>选文件</w:t>
      </w:r>
      <w:proofErr w:type="gramEnd"/>
      <w:r>
        <w:rPr>
          <w:rFonts w:ascii="宋体" w:hAnsi="宋体" w:hint="eastAsia"/>
          <w:color w:val="000000"/>
          <w:sz w:val="24"/>
          <w:szCs w:val="24"/>
        </w:rPr>
        <w:t>提供期限：</w:t>
      </w:r>
    </w:p>
    <w:p w:rsidR="0091588B" w:rsidRDefault="00000000">
      <w:pPr>
        <w:snapToGrid w:val="0"/>
        <w:spacing w:line="500" w:lineRule="exact"/>
        <w:ind w:firstLineChars="200" w:firstLine="480"/>
        <w:rPr>
          <w:rFonts w:ascii="宋体" w:hAnsi="宋体"/>
          <w:color w:val="000000"/>
          <w:sz w:val="24"/>
          <w:szCs w:val="24"/>
        </w:rPr>
      </w:pPr>
      <w:r>
        <w:rPr>
          <w:rFonts w:ascii="宋体" w:hAnsi="宋体" w:hint="eastAsia"/>
          <w:color w:val="000000"/>
          <w:sz w:val="24"/>
          <w:szCs w:val="24"/>
        </w:rPr>
        <w:t>1.竞争性比</w:t>
      </w:r>
      <w:proofErr w:type="gramStart"/>
      <w:r>
        <w:rPr>
          <w:rFonts w:ascii="宋体" w:hAnsi="宋体" w:hint="eastAsia"/>
          <w:color w:val="000000"/>
          <w:sz w:val="24"/>
          <w:szCs w:val="24"/>
        </w:rPr>
        <w:t>选文件</w:t>
      </w:r>
      <w:proofErr w:type="gramEnd"/>
      <w:r>
        <w:rPr>
          <w:rFonts w:ascii="宋体" w:hAnsi="宋体" w:hint="eastAsia"/>
          <w:color w:val="000000"/>
          <w:sz w:val="24"/>
          <w:szCs w:val="24"/>
        </w:rPr>
        <w:t>提供期限：</w:t>
      </w:r>
      <w:r w:rsidRPr="0064482E">
        <w:rPr>
          <w:rFonts w:ascii="宋体" w:hAnsi="宋体" w:hint="eastAsia"/>
          <w:color w:val="FF0000"/>
          <w:sz w:val="24"/>
          <w:szCs w:val="24"/>
        </w:rPr>
        <w:t>2024年5月</w:t>
      </w:r>
      <w:r w:rsidR="00590188">
        <w:rPr>
          <w:rFonts w:ascii="宋体" w:hAnsi="宋体" w:hint="eastAsia"/>
          <w:color w:val="FF0000"/>
          <w:sz w:val="24"/>
          <w:szCs w:val="24"/>
        </w:rPr>
        <w:t>14</w:t>
      </w:r>
      <w:r w:rsidRPr="0064482E">
        <w:rPr>
          <w:rFonts w:ascii="宋体" w:hAnsi="宋体" w:hint="eastAsia"/>
          <w:color w:val="FF0000"/>
          <w:sz w:val="24"/>
          <w:szCs w:val="24"/>
        </w:rPr>
        <w:t>日至2024年5月</w:t>
      </w:r>
      <w:r w:rsidR="00590188">
        <w:rPr>
          <w:rFonts w:ascii="宋体" w:hAnsi="宋体" w:hint="eastAsia"/>
          <w:color w:val="FF0000"/>
          <w:sz w:val="24"/>
          <w:szCs w:val="24"/>
        </w:rPr>
        <w:t>17</w:t>
      </w:r>
      <w:r w:rsidRPr="0064482E">
        <w:rPr>
          <w:rFonts w:ascii="宋体" w:hAnsi="宋体" w:hint="eastAsia"/>
          <w:color w:val="FF0000"/>
          <w:sz w:val="24"/>
          <w:szCs w:val="24"/>
        </w:rPr>
        <w:t>日17:00</w:t>
      </w:r>
      <w:r>
        <w:rPr>
          <w:rFonts w:ascii="宋体" w:hAnsi="宋体" w:hint="eastAsia"/>
          <w:color w:val="000000"/>
          <w:sz w:val="24"/>
          <w:szCs w:val="24"/>
        </w:rPr>
        <w:t>（工作日）。</w:t>
      </w:r>
    </w:p>
    <w:p w:rsidR="0091588B" w:rsidRDefault="00000000">
      <w:pPr>
        <w:snapToGrid w:val="0"/>
        <w:spacing w:line="500" w:lineRule="exact"/>
        <w:ind w:firstLineChars="200" w:firstLine="480"/>
        <w:rPr>
          <w:rFonts w:ascii="宋体" w:hAnsi="宋体"/>
          <w:color w:val="000000"/>
          <w:sz w:val="24"/>
          <w:szCs w:val="24"/>
        </w:rPr>
      </w:pPr>
      <w:r>
        <w:rPr>
          <w:rFonts w:ascii="宋体" w:hAnsi="宋体" w:hint="eastAsia"/>
          <w:color w:val="000000"/>
          <w:sz w:val="24"/>
          <w:szCs w:val="24"/>
        </w:rPr>
        <w:t>2.竞争性比</w:t>
      </w:r>
      <w:proofErr w:type="gramStart"/>
      <w:r>
        <w:rPr>
          <w:rFonts w:ascii="宋体" w:hAnsi="宋体" w:hint="eastAsia"/>
          <w:color w:val="000000"/>
          <w:sz w:val="24"/>
          <w:szCs w:val="24"/>
        </w:rPr>
        <w:t>选文件</w:t>
      </w:r>
      <w:proofErr w:type="gramEnd"/>
      <w:r>
        <w:rPr>
          <w:rFonts w:ascii="宋体" w:hAnsi="宋体" w:hint="eastAsia"/>
          <w:color w:val="000000"/>
          <w:sz w:val="24"/>
          <w:szCs w:val="24"/>
        </w:rPr>
        <w:t>提供期限内：现场购买竞争性比</w:t>
      </w:r>
      <w:proofErr w:type="gramStart"/>
      <w:r>
        <w:rPr>
          <w:rFonts w:ascii="宋体" w:hAnsi="宋体" w:hint="eastAsia"/>
          <w:color w:val="000000"/>
          <w:sz w:val="24"/>
          <w:szCs w:val="24"/>
        </w:rPr>
        <w:t>选文件</w:t>
      </w:r>
      <w:proofErr w:type="gramEnd"/>
      <w:r>
        <w:rPr>
          <w:rFonts w:ascii="宋体" w:hAnsi="宋体" w:hint="eastAsia"/>
          <w:color w:val="000000"/>
          <w:sz w:val="24"/>
          <w:szCs w:val="24"/>
        </w:rPr>
        <w:t>或非现场购买竞争性比选文件。</w:t>
      </w:r>
    </w:p>
    <w:p w:rsidR="0091588B" w:rsidRDefault="00000000">
      <w:pPr>
        <w:snapToGrid w:val="0"/>
        <w:spacing w:line="500" w:lineRule="exact"/>
        <w:ind w:firstLineChars="200" w:firstLine="480"/>
        <w:rPr>
          <w:rFonts w:ascii="宋体" w:hAnsi="宋体"/>
          <w:color w:val="000000"/>
          <w:sz w:val="24"/>
          <w:szCs w:val="24"/>
        </w:rPr>
      </w:pPr>
      <w:r>
        <w:rPr>
          <w:rFonts w:ascii="宋体" w:hAnsi="宋体" w:hint="eastAsia"/>
          <w:color w:val="000000"/>
          <w:sz w:val="24"/>
          <w:szCs w:val="24"/>
        </w:rPr>
        <w:t>（1）现场购买竞争性比选文件</w:t>
      </w:r>
    </w:p>
    <w:p w:rsidR="0091588B" w:rsidRDefault="00000000">
      <w:pPr>
        <w:snapToGrid w:val="0"/>
        <w:spacing w:line="500" w:lineRule="exact"/>
        <w:ind w:firstLineChars="200" w:firstLine="480"/>
        <w:rPr>
          <w:rFonts w:ascii="宋体" w:hAnsi="宋体"/>
          <w:color w:val="000000"/>
          <w:sz w:val="24"/>
          <w:szCs w:val="24"/>
        </w:rPr>
      </w:pPr>
      <w:r>
        <w:rPr>
          <w:rFonts w:ascii="宋体" w:hAnsi="宋体" w:hint="eastAsia"/>
          <w:color w:val="000000"/>
          <w:sz w:val="24"/>
          <w:szCs w:val="24"/>
        </w:rPr>
        <w:t>在竞争性比</w:t>
      </w:r>
      <w:proofErr w:type="gramStart"/>
      <w:r>
        <w:rPr>
          <w:rFonts w:ascii="宋体" w:hAnsi="宋体" w:hint="eastAsia"/>
          <w:color w:val="000000"/>
          <w:sz w:val="24"/>
          <w:szCs w:val="24"/>
        </w:rPr>
        <w:t>选文件</w:t>
      </w:r>
      <w:proofErr w:type="gramEnd"/>
      <w:r>
        <w:rPr>
          <w:rFonts w:ascii="宋体" w:hAnsi="宋体" w:hint="eastAsia"/>
          <w:color w:val="000000"/>
          <w:sz w:val="24"/>
          <w:szCs w:val="24"/>
        </w:rPr>
        <w:t>发售期内，供应商到采购代理机构重庆市</w:t>
      </w:r>
      <w:proofErr w:type="gramStart"/>
      <w:r>
        <w:rPr>
          <w:rFonts w:ascii="宋体" w:hAnsi="宋体" w:hint="eastAsia"/>
          <w:color w:val="000000"/>
          <w:sz w:val="24"/>
          <w:szCs w:val="24"/>
        </w:rPr>
        <w:t>渝</w:t>
      </w:r>
      <w:proofErr w:type="gramEnd"/>
      <w:r>
        <w:rPr>
          <w:rFonts w:ascii="宋体" w:hAnsi="宋体" w:hint="eastAsia"/>
          <w:color w:val="000000"/>
          <w:sz w:val="24"/>
          <w:szCs w:val="24"/>
        </w:rPr>
        <w:t>北区星光大道90号土星A2座2409递交《竞争性比选文件发售登记表》附后（加盖供应商公章）并以现金方式购买竞争性比选文件。</w:t>
      </w:r>
    </w:p>
    <w:p w:rsidR="0091588B" w:rsidRDefault="00000000">
      <w:pPr>
        <w:snapToGrid w:val="0"/>
        <w:spacing w:line="500" w:lineRule="exact"/>
        <w:ind w:firstLineChars="200" w:firstLine="480"/>
        <w:rPr>
          <w:rFonts w:ascii="宋体" w:hAnsi="宋体"/>
          <w:color w:val="000000"/>
          <w:sz w:val="24"/>
          <w:szCs w:val="24"/>
        </w:rPr>
      </w:pPr>
      <w:r>
        <w:rPr>
          <w:rFonts w:ascii="宋体" w:hAnsi="宋体" w:hint="eastAsia"/>
          <w:color w:val="000000"/>
          <w:sz w:val="24"/>
          <w:szCs w:val="24"/>
        </w:rPr>
        <w:t>（2）非现场购买竞争性比选文件</w:t>
      </w:r>
    </w:p>
    <w:p w:rsidR="0091588B" w:rsidRDefault="00000000">
      <w:pPr>
        <w:snapToGrid w:val="0"/>
        <w:spacing w:line="500" w:lineRule="exact"/>
        <w:ind w:firstLineChars="200" w:firstLine="480"/>
        <w:rPr>
          <w:rFonts w:ascii="宋体" w:hAnsi="宋体"/>
          <w:color w:val="000000"/>
          <w:sz w:val="24"/>
          <w:szCs w:val="24"/>
        </w:rPr>
      </w:pPr>
      <w:r>
        <w:rPr>
          <w:rFonts w:ascii="宋体" w:hAnsi="宋体" w:hint="eastAsia"/>
          <w:color w:val="000000"/>
          <w:sz w:val="24"/>
          <w:szCs w:val="24"/>
        </w:rPr>
        <w:t>在竞争性比</w:t>
      </w:r>
      <w:proofErr w:type="gramStart"/>
      <w:r>
        <w:rPr>
          <w:rFonts w:ascii="宋体" w:hAnsi="宋体" w:hint="eastAsia"/>
          <w:color w:val="000000"/>
          <w:sz w:val="24"/>
          <w:szCs w:val="24"/>
        </w:rPr>
        <w:t>选文件</w:t>
      </w:r>
      <w:proofErr w:type="gramEnd"/>
      <w:r>
        <w:rPr>
          <w:rFonts w:ascii="宋体" w:hAnsi="宋体" w:hint="eastAsia"/>
          <w:color w:val="000000"/>
          <w:sz w:val="24"/>
          <w:szCs w:val="24"/>
        </w:rPr>
        <w:t>发售期内，供应商将竞争性比</w:t>
      </w:r>
      <w:proofErr w:type="gramStart"/>
      <w:r>
        <w:rPr>
          <w:rFonts w:ascii="宋体" w:hAnsi="宋体" w:hint="eastAsia"/>
          <w:color w:val="000000"/>
          <w:sz w:val="24"/>
          <w:szCs w:val="24"/>
        </w:rPr>
        <w:t>选文件</w:t>
      </w:r>
      <w:proofErr w:type="gramEnd"/>
      <w:r>
        <w:rPr>
          <w:rFonts w:ascii="宋体" w:hAnsi="宋体" w:hint="eastAsia"/>
          <w:color w:val="000000"/>
          <w:sz w:val="24"/>
          <w:szCs w:val="24"/>
        </w:rPr>
        <w:t>购买费扫描</w:t>
      </w:r>
      <w:proofErr w:type="gramStart"/>
      <w:r>
        <w:rPr>
          <w:rFonts w:ascii="宋体" w:hAnsi="宋体" w:hint="eastAsia"/>
          <w:color w:val="000000"/>
          <w:sz w:val="24"/>
          <w:szCs w:val="24"/>
        </w:rPr>
        <w:t>二维码付款</w:t>
      </w:r>
      <w:proofErr w:type="gramEnd"/>
      <w:r>
        <w:rPr>
          <w:rFonts w:ascii="宋体" w:hAnsi="宋体" w:hint="eastAsia"/>
          <w:color w:val="000000"/>
          <w:sz w:val="24"/>
          <w:szCs w:val="24"/>
        </w:rPr>
        <w:t>，并将付款截图和《竞争性比选文件发售登记表》（加盖供应商公章）扫描后发送至scitcq2024@163.com。电子发票发送到竞争性比</w:t>
      </w:r>
      <w:proofErr w:type="gramStart"/>
      <w:r>
        <w:rPr>
          <w:rFonts w:ascii="宋体" w:hAnsi="宋体" w:hint="eastAsia"/>
          <w:color w:val="000000"/>
          <w:sz w:val="24"/>
          <w:szCs w:val="24"/>
        </w:rPr>
        <w:t>选文件</w:t>
      </w:r>
      <w:proofErr w:type="gramEnd"/>
      <w:r>
        <w:rPr>
          <w:rFonts w:ascii="宋体" w:hAnsi="宋体" w:hint="eastAsia"/>
          <w:color w:val="000000"/>
          <w:sz w:val="24"/>
          <w:szCs w:val="24"/>
        </w:rPr>
        <w:t>发售登记表填写的邮箱。</w:t>
      </w:r>
    </w:p>
    <w:p w:rsidR="0091588B" w:rsidRDefault="00000000">
      <w:pPr>
        <w:snapToGrid w:val="0"/>
        <w:spacing w:line="500" w:lineRule="exact"/>
        <w:ind w:firstLineChars="200" w:firstLine="480"/>
        <w:rPr>
          <w:rFonts w:ascii="宋体" w:hAnsi="宋体"/>
          <w:color w:val="000000"/>
          <w:sz w:val="24"/>
          <w:szCs w:val="24"/>
        </w:rPr>
      </w:pPr>
      <w:r>
        <w:rPr>
          <w:rFonts w:ascii="宋体" w:hAnsi="宋体" w:hint="eastAsia"/>
          <w:color w:val="000000"/>
          <w:sz w:val="24"/>
          <w:szCs w:val="24"/>
        </w:rPr>
        <w:t>3.竞争性比</w:t>
      </w:r>
      <w:proofErr w:type="gramStart"/>
      <w:r>
        <w:rPr>
          <w:rFonts w:ascii="宋体" w:hAnsi="宋体" w:hint="eastAsia"/>
          <w:color w:val="000000"/>
          <w:sz w:val="24"/>
          <w:szCs w:val="24"/>
        </w:rPr>
        <w:t>选文件</w:t>
      </w:r>
      <w:proofErr w:type="gramEnd"/>
      <w:r>
        <w:rPr>
          <w:rFonts w:ascii="宋体" w:hAnsi="宋体" w:hint="eastAsia"/>
          <w:color w:val="000000"/>
          <w:sz w:val="24"/>
          <w:szCs w:val="24"/>
        </w:rPr>
        <w:t>售价：人民币500元/包。售后不退。</w:t>
      </w:r>
    </w:p>
    <w:p w:rsidR="0091588B" w:rsidRDefault="00000000">
      <w:pPr>
        <w:snapToGrid w:val="0"/>
        <w:spacing w:line="500" w:lineRule="exact"/>
        <w:ind w:firstLineChars="200" w:firstLine="480"/>
        <w:rPr>
          <w:rFonts w:ascii="宋体" w:hAnsi="宋体"/>
          <w:color w:val="000000"/>
          <w:sz w:val="24"/>
          <w:szCs w:val="24"/>
        </w:rPr>
      </w:pPr>
      <w:r>
        <w:rPr>
          <w:rFonts w:ascii="宋体" w:hAnsi="宋体" w:hint="eastAsia"/>
          <w:color w:val="000000"/>
          <w:sz w:val="24"/>
          <w:szCs w:val="24"/>
        </w:rPr>
        <w:t>4.若未进行报名及购买竞争性比</w:t>
      </w:r>
      <w:proofErr w:type="gramStart"/>
      <w:r>
        <w:rPr>
          <w:rFonts w:ascii="宋体" w:hAnsi="宋体" w:hint="eastAsia"/>
          <w:color w:val="000000"/>
          <w:sz w:val="24"/>
          <w:szCs w:val="24"/>
        </w:rPr>
        <w:t>选文件</w:t>
      </w:r>
      <w:proofErr w:type="gramEnd"/>
      <w:r>
        <w:rPr>
          <w:rFonts w:ascii="宋体" w:hAnsi="宋体" w:hint="eastAsia"/>
          <w:color w:val="000000"/>
          <w:sz w:val="24"/>
          <w:szCs w:val="24"/>
        </w:rPr>
        <w:t>的，不接受其响应文件。</w:t>
      </w:r>
    </w:p>
    <w:p w:rsidR="0091588B" w:rsidRDefault="00000000">
      <w:pPr>
        <w:spacing w:line="500" w:lineRule="exact"/>
        <w:ind w:firstLineChars="200" w:firstLine="480"/>
        <w:rPr>
          <w:rFonts w:ascii="宋体" w:hAnsi="宋体"/>
          <w:color w:val="000000"/>
          <w:sz w:val="24"/>
          <w:szCs w:val="24"/>
        </w:rPr>
      </w:pPr>
      <w:r>
        <w:rPr>
          <w:rFonts w:ascii="宋体" w:hAnsi="宋体" w:hint="eastAsia"/>
          <w:color w:val="000000"/>
          <w:sz w:val="24"/>
          <w:szCs w:val="24"/>
        </w:rPr>
        <w:t>（三）递交响应文件地点：四川国际招标有限责任公司重庆分公司开标厅（重庆市</w:t>
      </w:r>
      <w:proofErr w:type="gramStart"/>
      <w:r>
        <w:rPr>
          <w:rFonts w:ascii="宋体" w:hAnsi="宋体" w:hint="eastAsia"/>
          <w:color w:val="000000"/>
          <w:sz w:val="24"/>
          <w:szCs w:val="24"/>
        </w:rPr>
        <w:t>渝</w:t>
      </w:r>
      <w:proofErr w:type="gramEnd"/>
      <w:r>
        <w:rPr>
          <w:rFonts w:ascii="宋体" w:hAnsi="宋体" w:hint="eastAsia"/>
          <w:color w:val="000000"/>
          <w:sz w:val="24"/>
          <w:szCs w:val="24"/>
        </w:rPr>
        <w:t>北区星光大道90号土星A2座2409）。</w:t>
      </w:r>
    </w:p>
    <w:p w:rsidR="0091588B" w:rsidRDefault="00000000">
      <w:pPr>
        <w:spacing w:line="500" w:lineRule="exact"/>
        <w:ind w:firstLineChars="200" w:firstLine="480"/>
        <w:rPr>
          <w:rFonts w:ascii="宋体" w:hAnsi="宋体"/>
          <w:color w:val="000000"/>
          <w:sz w:val="24"/>
          <w:szCs w:val="24"/>
        </w:rPr>
      </w:pPr>
      <w:r>
        <w:rPr>
          <w:rFonts w:ascii="宋体" w:hAnsi="宋体" w:hint="eastAsia"/>
          <w:color w:val="000000"/>
          <w:sz w:val="24"/>
          <w:szCs w:val="24"/>
        </w:rPr>
        <w:t>（四）响应文件递交截至时间：</w:t>
      </w:r>
      <w:r w:rsidRPr="0064482E">
        <w:rPr>
          <w:rFonts w:ascii="宋体" w:hAnsi="宋体" w:hint="eastAsia"/>
          <w:color w:val="FF0000"/>
          <w:sz w:val="24"/>
          <w:szCs w:val="24"/>
        </w:rPr>
        <w:t>2024年5月20日14:30。</w:t>
      </w:r>
    </w:p>
    <w:p w:rsidR="0091588B" w:rsidRDefault="00000000">
      <w:pPr>
        <w:spacing w:line="500" w:lineRule="exact"/>
        <w:ind w:firstLineChars="200" w:firstLine="480"/>
        <w:rPr>
          <w:rFonts w:ascii="宋体" w:hAnsi="宋体"/>
          <w:color w:val="000000"/>
          <w:sz w:val="24"/>
          <w:szCs w:val="24"/>
        </w:rPr>
      </w:pPr>
      <w:r>
        <w:rPr>
          <w:rFonts w:ascii="宋体" w:hAnsi="宋体" w:hint="eastAsia"/>
          <w:color w:val="000000"/>
          <w:sz w:val="24"/>
          <w:szCs w:val="24"/>
        </w:rPr>
        <w:t>（五）比选开始时间：同响应文件递交截至时间</w:t>
      </w:r>
    </w:p>
    <w:p w:rsidR="0091588B" w:rsidRDefault="00000000">
      <w:pPr>
        <w:adjustRightInd w:val="0"/>
        <w:snapToGrid w:val="0"/>
        <w:spacing w:line="500" w:lineRule="exact"/>
        <w:ind w:firstLineChars="200" w:firstLine="480"/>
        <w:rPr>
          <w:rFonts w:ascii="宋体" w:hAnsi="宋体"/>
          <w:color w:val="000000"/>
          <w:sz w:val="24"/>
        </w:rPr>
      </w:pPr>
      <w:bookmarkStart w:id="13" w:name="_Toc2010"/>
      <w:bookmarkStart w:id="14" w:name="_Toc373860294"/>
      <w:r>
        <w:rPr>
          <w:rFonts w:ascii="宋体" w:hAnsi="宋体" w:hint="eastAsia"/>
          <w:color w:val="000000"/>
          <w:sz w:val="24"/>
        </w:rPr>
        <w:t>五、</w:t>
      </w:r>
      <w:bookmarkEnd w:id="10"/>
      <w:bookmarkEnd w:id="13"/>
      <w:bookmarkEnd w:id="14"/>
      <w:r>
        <w:rPr>
          <w:rFonts w:ascii="宋体" w:hAnsi="宋体" w:hint="eastAsia"/>
          <w:color w:val="000000"/>
          <w:sz w:val="24"/>
        </w:rPr>
        <w:t>比选保证金</w:t>
      </w:r>
    </w:p>
    <w:p w:rsidR="0091588B" w:rsidRDefault="00000000">
      <w:pPr>
        <w:spacing w:line="500" w:lineRule="exact"/>
        <w:ind w:firstLineChars="200" w:firstLine="482"/>
        <w:rPr>
          <w:rFonts w:ascii="宋体" w:hAnsi="宋体"/>
          <w:b/>
          <w:color w:val="000000"/>
          <w:sz w:val="24"/>
          <w:szCs w:val="24"/>
        </w:rPr>
      </w:pPr>
      <w:r>
        <w:rPr>
          <w:rFonts w:ascii="宋体" w:hAnsi="宋体" w:hint="eastAsia"/>
          <w:b/>
          <w:color w:val="000000"/>
          <w:sz w:val="24"/>
          <w:szCs w:val="24"/>
        </w:rPr>
        <w:t>本项目不收取比选保证金。</w:t>
      </w:r>
    </w:p>
    <w:p w:rsidR="0091588B" w:rsidRDefault="00000000">
      <w:pPr>
        <w:adjustRightInd w:val="0"/>
        <w:snapToGrid w:val="0"/>
        <w:spacing w:line="500" w:lineRule="exact"/>
        <w:ind w:firstLineChars="200" w:firstLine="480"/>
        <w:rPr>
          <w:rFonts w:ascii="宋体" w:hAnsi="宋体"/>
          <w:color w:val="000000"/>
          <w:sz w:val="24"/>
        </w:rPr>
      </w:pPr>
      <w:bookmarkStart w:id="15" w:name="_Toc480466699"/>
      <w:bookmarkStart w:id="16" w:name="_Toc14143"/>
      <w:r>
        <w:rPr>
          <w:rFonts w:ascii="宋体" w:hAnsi="宋体" w:hint="eastAsia"/>
          <w:color w:val="000000"/>
          <w:sz w:val="24"/>
        </w:rPr>
        <w:t>六、其它有关规定</w:t>
      </w:r>
      <w:bookmarkEnd w:id="15"/>
      <w:bookmarkEnd w:id="16"/>
    </w:p>
    <w:p w:rsidR="0091588B" w:rsidRDefault="00000000">
      <w:pPr>
        <w:snapToGrid w:val="0"/>
        <w:spacing w:line="500" w:lineRule="exact"/>
        <w:ind w:firstLineChars="150" w:firstLine="360"/>
        <w:rPr>
          <w:rFonts w:ascii="宋体" w:hAnsi="宋体"/>
          <w:color w:val="000000"/>
          <w:sz w:val="24"/>
          <w:szCs w:val="24"/>
        </w:rPr>
      </w:pPr>
      <w:r>
        <w:rPr>
          <w:rFonts w:ascii="宋体" w:hAnsi="宋体" w:hint="eastAsia"/>
          <w:color w:val="000000"/>
          <w:sz w:val="24"/>
          <w:szCs w:val="24"/>
        </w:rPr>
        <w:t>（一）单位负责人为同一人或者存在直接控股、管理关系的不同供应商，</w:t>
      </w:r>
      <w:r>
        <w:rPr>
          <w:rFonts w:ascii="宋体" w:hAnsi="宋体"/>
          <w:color w:val="000000"/>
          <w:sz w:val="24"/>
          <w:szCs w:val="24"/>
        </w:rPr>
        <w:t>不得参加同一合同项</w:t>
      </w:r>
      <w:r>
        <w:rPr>
          <w:rFonts w:ascii="宋体" w:hAnsi="宋体" w:hint="eastAsia"/>
          <w:color w:val="000000"/>
          <w:sz w:val="24"/>
          <w:szCs w:val="24"/>
        </w:rPr>
        <w:t>（包）</w:t>
      </w:r>
      <w:r>
        <w:rPr>
          <w:rFonts w:ascii="宋体" w:hAnsi="宋体"/>
          <w:color w:val="000000"/>
          <w:sz w:val="24"/>
          <w:szCs w:val="24"/>
        </w:rPr>
        <w:t>下的政府采购活动</w:t>
      </w:r>
      <w:r>
        <w:rPr>
          <w:rFonts w:ascii="宋体" w:hAnsi="宋体" w:hint="eastAsia"/>
          <w:color w:val="000000"/>
          <w:sz w:val="24"/>
          <w:szCs w:val="24"/>
        </w:rPr>
        <w:t>，否则均为无效响应。</w:t>
      </w:r>
    </w:p>
    <w:p w:rsidR="0091588B" w:rsidRDefault="00000000">
      <w:pPr>
        <w:snapToGrid w:val="0"/>
        <w:spacing w:line="500" w:lineRule="exact"/>
        <w:ind w:firstLineChars="150" w:firstLine="360"/>
        <w:rPr>
          <w:rFonts w:ascii="宋体" w:hAnsi="宋体"/>
          <w:color w:val="000000"/>
          <w:sz w:val="24"/>
          <w:szCs w:val="24"/>
        </w:rPr>
      </w:pPr>
      <w:r>
        <w:rPr>
          <w:rFonts w:ascii="宋体" w:hAnsi="宋体" w:hint="eastAsia"/>
          <w:color w:val="000000"/>
          <w:sz w:val="24"/>
          <w:szCs w:val="24"/>
        </w:rPr>
        <w:t>（二）为采购项目提供整体设计、规范编制或者项目管理、监理、检测等服务的供应商，不得再</w:t>
      </w:r>
      <w:r>
        <w:rPr>
          <w:rFonts w:ascii="宋体" w:hAnsi="宋体"/>
          <w:color w:val="000000"/>
          <w:sz w:val="24"/>
          <w:szCs w:val="24"/>
        </w:rPr>
        <w:t>参加</w:t>
      </w:r>
      <w:r>
        <w:rPr>
          <w:rFonts w:ascii="宋体" w:hAnsi="宋体" w:hint="eastAsia"/>
          <w:color w:val="000000"/>
          <w:sz w:val="24"/>
          <w:szCs w:val="24"/>
        </w:rPr>
        <w:t>该采购</w:t>
      </w:r>
      <w:r>
        <w:rPr>
          <w:rFonts w:ascii="宋体" w:hAnsi="宋体"/>
          <w:color w:val="000000"/>
          <w:sz w:val="24"/>
          <w:szCs w:val="24"/>
        </w:rPr>
        <w:t>项目的</w:t>
      </w:r>
      <w:r>
        <w:rPr>
          <w:rFonts w:ascii="宋体" w:hAnsi="宋体" w:hint="eastAsia"/>
          <w:color w:val="000000"/>
          <w:sz w:val="24"/>
          <w:szCs w:val="24"/>
        </w:rPr>
        <w:t>其他</w:t>
      </w:r>
      <w:r>
        <w:rPr>
          <w:rFonts w:ascii="宋体" w:hAnsi="宋体"/>
          <w:color w:val="000000"/>
          <w:sz w:val="24"/>
          <w:szCs w:val="24"/>
        </w:rPr>
        <w:t>采购活动</w:t>
      </w:r>
      <w:r>
        <w:rPr>
          <w:rFonts w:ascii="宋体" w:hAnsi="宋体" w:hint="eastAsia"/>
          <w:color w:val="000000"/>
          <w:sz w:val="24"/>
          <w:szCs w:val="24"/>
        </w:rPr>
        <w:t>。</w:t>
      </w:r>
    </w:p>
    <w:p w:rsidR="0091588B" w:rsidRDefault="00000000">
      <w:pPr>
        <w:snapToGrid w:val="0"/>
        <w:spacing w:line="500" w:lineRule="exact"/>
        <w:ind w:firstLineChars="150" w:firstLine="360"/>
        <w:rPr>
          <w:rFonts w:ascii="宋体" w:hAnsi="宋体"/>
          <w:color w:val="000000"/>
          <w:sz w:val="24"/>
          <w:szCs w:val="24"/>
        </w:rPr>
      </w:pPr>
      <w:r>
        <w:rPr>
          <w:rFonts w:ascii="宋体" w:hAnsi="宋体" w:hint="eastAsia"/>
          <w:color w:val="000000"/>
          <w:sz w:val="24"/>
          <w:szCs w:val="24"/>
        </w:rPr>
        <w:t>（三）本项目的澄清文件（如果有）一律在“重庆市商务委员会”（</w:t>
      </w:r>
      <w:r>
        <w:rPr>
          <w:rFonts w:ascii="宋体" w:hAnsi="宋体"/>
          <w:color w:val="000000"/>
          <w:sz w:val="24"/>
          <w:szCs w:val="24"/>
        </w:rPr>
        <w:t>https://sww.cq.gov.cn/</w:t>
      </w:r>
      <w:r>
        <w:rPr>
          <w:rFonts w:ascii="宋体" w:hAnsi="宋体" w:hint="eastAsia"/>
          <w:color w:val="000000"/>
          <w:sz w:val="24"/>
          <w:szCs w:val="24"/>
        </w:rPr>
        <w:t>）网站上发布，请各供应商注意下载；无论供应商下载与否，</w:t>
      </w:r>
      <w:r>
        <w:rPr>
          <w:rFonts w:ascii="宋体" w:hAnsi="宋体" w:hint="eastAsia"/>
          <w:color w:val="000000"/>
          <w:sz w:val="24"/>
          <w:szCs w:val="24"/>
        </w:rPr>
        <w:lastRenderedPageBreak/>
        <w:t>均视同供应商已知晓本项目澄清文件（如果有）的内容。</w:t>
      </w:r>
    </w:p>
    <w:p w:rsidR="0091588B" w:rsidRDefault="00000000">
      <w:pPr>
        <w:snapToGrid w:val="0"/>
        <w:spacing w:line="500" w:lineRule="exact"/>
        <w:ind w:firstLineChars="150" w:firstLine="360"/>
        <w:rPr>
          <w:rFonts w:ascii="宋体" w:hAnsi="宋体"/>
          <w:color w:val="000000"/>
          <w:sz w:val="24"/>
          <w:szCs w:val="24"/>
        </w:rPr>
      </w:pPr>
      <w:r>
        <w:rPr>
          <w:rFonts w:ascii="宋体" w:hAnsi="宋体" w:hint="eastAsia"/>
          <w:color w:val="000000"/>
          <w:sz w:val="24"/>
          <w:szCs w:val="24"/>
        </w:rPr>
        <w:t>（四）超过响应文件截止时间递交的响应文件，恕不接收。</w:t>
      </w:r>
    </w:p>
    <w:p w:rsidR="0091588B" w:rsidRDefault="00000000">
      <w:pPr>
        <w:snapToGrid w:val="0"/>
        <w:spacing w:line="500" w:lineRule="exact"/>
        <w:ind w:firstLineChars="150" w:firstLine="360"/>
        <w:rPr>
          <w:rFonts w:ascii="宋体" w:hAnsi="宋体"/>
          <w:color w:val="000000"/>
          <w:sz w:val="24"/>
          <w:szCs w:val="24"/>
        </w:rPr>
      </w:pPr>
      <w:r>
        <w:rPr>
          <w:rFonts w:ascii="宋体" w:hAnsi="宋体" w:hint="eastAsia"/>
          <w:color w:val="000000"/>
          <w:sz w:val="24"/>
          <w:szCs w:val="24"/>
        </w:rPr>
        <w:t>（五）比选费用：无论比选结果如何，供应商参与本项目比选的所有费用均应由供应商自行承担。</w:t>
      </w:r>
    </w:p>
    <w:p w:rsidR="0091588B" w:rsidRDefault="00000000">
      <w:pPr>
        <w:snapToGrid w:val="0"/>
        <w:spacing w:line="500" w:lineRule="exact"/>
        <w:ind w:firstLineChars="150" w:firstLine="360"/>
        <w:rPr>
          <w:rFonts w:ascii="宋体" w:hAnsi="宋体"/>
          <w:b/>
          <w:color w:val="000000"/>
          <w:sz w:val="24"/>
          <w:szCs w:val="24"/>
        </w:rPr>
      </w:pPr>
      <w:r>
        <w:rPr>
          <w:rFonts w:ascii="宋体" w:hAnsi="宋体" w:hint="eastAsia"/>
          <w:color w:val="000000"/>
          <w:sz w:val="24"/>
          <w:szCs w:val="24"/>
        </w:rPr>
        <w:t>（六）</w:t>
      </w:r>
      <w:r>
        <w:rPr>
          <w:rFonts w:ascii="宋体" w:hAnsi="宋体" w:hint="eastAsia"/>
          <w:b/>
          <w:color w:val="000000"/>
          <w:sz w:val="24"/>
          <w:szCs w:val="24"/>
        </w:rPr>
        <w:t>本项目不接受联合体参与比选。</w:t>
      </w:r>
    </w:p>
    <w:p w:rsidR="0091588B" w:rsidRDefault="00000000">
      <w:pPr>
        <w:snapToGrid w:val="0"/>
        <w:spacing w:line="500" w:lineRule="exact"/>
        <w:ind w:firstLineChars="150" w:firstLine="360"/>
        <w:rPr>
          <w:rFonts w:ascii="宋体" w:hAnsi="宋体"/>
          <w:color w:val="000000"/>
          <w:sz w:val="24"/>
          <w:szCs w:val="24"/>
        </w:rPr>
      </w:pPr>
      <w:r>
        <w:rPr>
          <w:rFonts w:ascii="宋体" w:hAnsi="宋体" w:hint="eastAsia"/>
          <w:color w:val="000000"/>
          <w:sz w:val="24"/>
          <w:szCs w:val="24"/>
        </w:rPr>
        <w:t>（七）</w:t>
      </w:r>
      <w:r>
        <w:rPr>
          <w:rFonts w:ascii="宋体" w:hAnsi="宋体" w:hint="eastAsia"/>
          <w:b/>
          <w:color w:val="000000"/>
          <w:sz w:val="24"/>
          <w:szCs w:val="24"/>
        </w:rPr>
        <w:t>本项目不接受合同分包。</w:t>
      </w:r>
    </w:p>
    <w:p w:rsidR="0091588B" w:rsidRDefault="00000000">
      <w:pPr>
        <w:snapToGrid w:val="0"/>
        <w:spacing w:line="500" w:lineRule="exact"/>
        <w:ind w:firstLineChars="150" w:firstLine="360"/>
        <w:rPr>
          <w:rFonts w:ascii="宋体" w:hAnsi="宋体"/>
          <w:color w:val="000000"/>
          <w:sz w:val="24"/>
          <w:szCs w:val="24"/>
        </w:rPr>
      </w:pPr>
      <w:r>
        <w:rPr>
          <w:rFonts w:ascii="宋体" w:hAnsi="宋体" w:hint="eastAsia"/>
          <w:color w:val="000000"/>
          <w:sz w:val="24"/>
          <w:szCs w:val="24"/>
        </w:rPr>
        <w:t>（八）</w:t>
      </w:r>
      <w:bookmarkStart w:id="17" w:name="_Toc480466700"/>
      <w:r>
        <w:rPr>
          <w:rFonts w:ascii="宋体" w:hAnsi="宋体" w:hint="eastAsia"/>
          <w:color w:val="000000"/>
          <w:sz w:val="24"/>
          <w:szCs w:val="24"/>
        </w:rPr>
        <w:t>按照《财政部关于在政府采购活动中查询及使用信用记录有关问题的通知》财库〔2016〕125号，供应商列入失信被执行人、重大税收违法案件当事人名单、政府采购严重违法失信行为记录名单及其他不符合《中华人民共和国政府采购法》第二十二条规定条件的供应商，将拒绝其参与政府采购活动。</w:t>
      </w:r>
    </w:p>
    <w:p w:rsidR="0091588B" w:rsidRDefault="00000000">
      <w:pPr>
        <w:adjustRightInd w:val="0"/>
        <w:snapToGrid w:val="0"/>
        <w:spacing w:line="500" w:lineRule="exact"/>
        <w:ind w:firstLineChars="200" w:firstLine="480"/>
        <w:rPr>
          <w:rFonts w:ascii="宋体" w:hAnsi="宋体"/>
          <w:color w:val="000000"/>
          <w:sz w:val="24"/>
        </w:rPr>
      </w:pPr>
      <w:bookmarkStart w:id="18" w:name="_Toc20881"/>
      <w:r>
        <w:rPr>
          <w:rFonts w:ascii="宋体" w:hAnsi="宋体" w:hint="eastAsia"/>
          <w:color w:val="000000"/>
          <w:sz w:val="24"/>
        </w:rPr>
        <w:t>七、联系方式</w:t>
      </w:r>
      <w:bookmarkEnd w:id="17"/>
      <w:bookmarkEnd w:id="18"/>
    </w:p>
    <w:p w:rsidR="0091588B" w:rsidRDefault="00000000">
      <w:pPr>
        <w:snapToGrid w:val="0"/>
        <w:spacing w:line="500" w:lineRule="exact"/>
        <w:ind w:firstLineChars="200" w:firstLine="480"/>
        <w:rPr>
          <w:rFonts w:ascii="宋体" w:hAnsi="宋体"/>
          <w:color w:val="000000"/>
          <w:sz w:val="24"/>
          <w:szCs w:val="24"/>
        </w:rPr>
      </w:pPr>
      <w:r>
        <w:rPr>
          <w:rFonts w:ascii="宋体" w:hAnsi="宋体" w:hint="eastAsia"/>
          <w:color w:val="000000"/>
          <w:sz w:val="24"/>
          <w:szCs w:val="24"/>
        </w:rPr>
        <w:t>采购人：重庆市商务委员会</w:t>
      </w:r>
    </w:p>
    <w:p w:rsidR="0091588B" w:rsidRDefault="00000000">
      <w:pPr>
        <w:snapToGrid w:val="0"/>
        <w:spacing w:line="500" w:lineRule="exact"/>
        <w:ind w:firstLineChars="200" w:firstLine="480"/>
        <w:rPr>
          <w:rFonts w:ascii="宋体" w:hAnsi="宋体"/>
          <w:color w:val="000000"/>
          <w:sz w:val="24"/>
          <w:szCs w:val="24"/>
        </w:rPr>
      </w:pPr>
      <w:r>
        <w:rPr>
          <w:rFonts w:ascii="宋体" w:hAnsi="宋体" w:hint="eastAsia"/>
          <w:color w:val="000000"/>
          <w:sz w:val="24"/>
          <w:szCs w:val="24"/>
        </w:rPr>
        <w:t>联系人: 张老师</w:t>
      </w:r>
    </w:p>
    <w:p w:rsidR="0091588B" w:rsidRDefault="00000000">
      <w:pPr>
        <w:snapToGrid w:val="0"/>
        <w:spacing w:line="500" w:lineRule="exact"/>
        <w:ind w:firstLineChars="200" w:firstLine="480"/>
        <w:rPr>
          <w:rFonts w:ascii="宋体" w:hAnsi="宋体"/>
          <w:color w:val="000000"/>
          <w:sz w:val="24"/>
          <w:szCs w:val="24"/>
        </w:rPr>
      </w:pPr>
      <w:r>
        <w:rPr>
          <w:rFonts w:ascii="宋体" w:hAnsi="宋体" w:hint="eastAsia"/>
          <w:color w:val="000000"/>
          <w:sz w:val="24"/>
          <w:szCs w:val="24"/>
        </w:rPr>
        <w:t>电  话：0</w:t>
      </w:r>
      <w:r>
        <w:rPr>
          <w:rFonts w:ascii="宋体" w:hAnsi="宋体"/>
          <w:color w:val="000000"/>
          <w:sz w:val="24"/>
          <w:szCs w:val="24"/>
        </w:rPr>
        <w:t>2</w:t>
      </w:r>
      <w:r>
        <w:rPr>
          <w:rFonts w:ascii="宋体" w:hAnsi="宋体" w:hint="eastAsia"/>
          <w:color w:val="000000"/>
          <w:sz w:val="24"/>
          <w:szCs w:val="24"/>
        </w:rPr>
        <w:t>3-</w:t>
      </w:r>
      <w:r>
        <w:rPr>
          <w:color w:val="000000"/>
        </w:rPr>
        <w:t xml:space="preserve"> </w:t>
      </w:r>
      <w:r>
        <w:rPr>
          <w:rFonts w:ascii="宋体" w:hAnsi="宋体" w:hint="eastAsia"/>
          <w:color w:val="000000"/>
          <w:sz w:val="24"/>
          <w:szCs w:val="24"/>
        </w:rPr>
        <w:t>62663132</w:t>
      </w:r>
    </w:p>
    <w:p w:rsidR="0091588B" w:rsidRDefault="00000000">
      <w:pPr>
        <w:snapToGrid w:val="0"/>
        <w:spacing w:line="500" w:lineRule="exact"/>
        <w:ind w:firstLineChars="200" w:firstLine="480"/>
        <w:rPr>
          <w:rFonts w:ascii="宋体" w:hAnsi="宋体"/>
          <w:color w:val="000000"/>
          <w:sz w:val="24"/>
          <w:szCs w:val="24"/>
        </w:rPr>
      </w:pPr>
      <w:r>
        <w:rPr>
          <w:rFonts w:ascii="宋体" w:hAnsi="宋体" w:hint="eastAsia"/>
          <w:color w:val="000000"/>
          <w:sz w:val="24"/>
          <w:szCs w:val="24"/>
        </w:rPr>
        <w:t>地  址：重庆市南岸区南滨路162号2幢</w:t>
      </w:r>
    </w:p>
    <w:p w:rsidR="0091588B" w:rsidRDefault="00000000">
      <w:pPr>
        <w:snapToGrid w:val="0"/>
        <w:spacing w:line="500" w:lineRule="exact"/>
        <w:ind w:firstLineChars="200" w:firstLine="480"/>
        <w:rPr>
          <w:rFonts w:ascii="宋体" w:hAnsi="宋体"/>
          <w:color w:val="000000"/>
          <w:sz w:val="24"/>
          <w:szCs w:val="24"/>
        </w:rPr>
      </w:pPr>
      <w:r>
        <w:rPr>
          <w:rFonts w:ascii="宋体" w:hAnsi="宋体" w:hint="eastAsia"/>
          <w:color w:val="000000"/>
          <w:sz w:val="24"/>
          <w:szCs w:val="24"/>
        </w:rPr>
        <w:t>采购代理机构：四川国际招标有限责任公司</w:t>
      </w:r>
    </w:p>
    <w:p w:rsidR="0091588B" w:rsidRDefault="00000000">
      <w:pPr>
        <w:snapToGrid w:val="0"/>
        <w:spacing w:line="500" w:lineRule="exact"/>
        <w:ind w:firstLineChars="200" w:firstLine="480"/>
        <w:rPr>
          <w:rFonts w:ascii="宋体" w:hAnsi="宋体"/>
          <w:color w:val="000000"/>
          <w:sz w:val="24"/>
          <w:szCs w:val="24"/>
        </w:rPr>
      </w:pPr>
      <w:r>
        <w:rPr>
          <w:rFonts w:ascii="宋体" w:hAnsi="宋体" w:hint="eastAsia"/>
          <w:color w:val="000000"/>
          <w:sz w:val="24"/>
          <w:szCs w:val="24"/>
        </w:rPr>
        <w:t>联系人：阎志鹏、甘鹏</w:t>
      </w:r>
    </w:p>
    <w:p w:rsidR="0091588B" w:rsidRDefault="00000000">
      <w:pPr>
        <w:snapToGrid w:val="0"/>
        <w:spacing w:line="500" w:lineRule="exact"/>
        <w:ind w:firstLineChars="200" w:firstLine="480"/>
        <w:rPr>
          <w:rFonts w:ascii="宋体" w:hAnsi="宋体"/>
          <w:color w:val="000000"/>
          <w:sz w:val="24"/>
          <w:szCs w:val="24"/>
        </w:rPr>
      </w:pPr>
      <w:r>
        <w:rPr>
          <w:rFonts w:ascii="宋体" w:hAnsi="宋体" w:hint="eastAsia"/>
          <w:color w:val="000000"/>
          <w:sz w:val="24"/>
          <w:szCs w:val="24"/>
        </w:rPr>
        <w:t>电  话：023-67825237</w:t>
      </w:r>
    </w:p>
    <w:p w:rsidR="0091588B" w:rsidRDefault="00000000">
      <w:pPr>
        <w:snapToGrid w:val="0"/>
        <w:spacing w:line="500" w:lineRule="exact"/>
        <w:ind w:firstLineChars="200" w:firstLine="480"/>
        <w:rPr>
          <w:rFonts w:ascii="宋体" w:hAnsi="宋体"/>
          <w:color w:val="000000"/>
          <w:sz w:val="24"/>
          <w:szCs w:val="24"/>
        </w:rPr>
      </w:pPr>
      <w:r>
        <w:rPr>
          <w:rFonts w:ascii="宋体" w:hAnsi="宋体" w:hint="eastAsia"/>
          <w:color w:val="000000"/>
          <w:sz w:val="24"/>
          <w:szCs w:val="24"/>
        </w:rPr>
        <w:t>地  址：重庆市</w:t>
      </w:r>
      <w:proofErr w:type="gramStart"/>
      <w:r>
        <w:rPr>
          <w:rFonts w:ascii="宋体" w:hAnsi="宋体" w:hint="eastAsia"/>
          <w:color w:val="000000"/>
          <w:sz w:val="24"/>
          <w:szCs w:val="24"/>
        </w:rPr>
        <w:t>渝</w:t>
      </w:r>
      <w:proofErr w:type="gramEnd"/>
      <w:r>
        <w:rPr>
          <w:rFonts w:ascii="宋体" w:hAnsi="宋体" w:hint="eastAsia"/>
          <w:color w:val="000000"/>
          <w:sz w:val="24"/>
          <w:szCs w:val="24"/>
        </w:rPr>
        <w:t>北区星光大道90号土星A2座2409</w:t>
      </w:r>
    </w:p>
    <w:p w:rsidR="0091588B" w:rsidRDefault="0091588B">
      <w:pPr>
        <w:snapToGrid w:val="0"/>
        <w:spacing w:line="500" w:lineRule="exact"/>
        <w:ind w:firstLineChars="200" w:firstLine="480"/>
        <w:rPr>
          <w:rFonts w:ascii="宋体" w:hAnsi="宋体" w:cs="Calibri"/>
          <w:color w:val="000000"/>
          <w:sz w:val="24"/>
          <w:szCs w:val="24"/>
        </w:rPr>
        <w:sectPr w:rsidR="0091588B">
          <w:pgSz w:w="11907" w:h="16840"/>
          <w:pgMar w:top="1134" w:right="1418" w:bottom="1134" w:left="1418" w:header="964" w:footer="992" w:gutter="0"/>
          <w:pgNumType w:fmt="numberInDash"/>
          <w:cols w:space="720"/>
          <w:docGrid w:linePitch="312"/>
        </w:sectPr>
      </w:pPr>
    </w:p>
    <w:p w:rsidR="0091588B" w:rsidRDefault="00000000">
      <w:pPr>
        <w:spacing w:line="500" w:lineRule="exact"/>
        <w:jc w:val="center"/>
        <w:outlineLvl w:val="0"/>
        <w:rPr>
          <w:rFonts w:ascii="宋体" w:hAnsi="宋体"/>
          <w:color w:val="000000"/>
          <w:sz w:val="30"/>
          <w:szCs w:val="30"/>
        </w:rPr>
      </w:pPr>
      <w:bookmarkStart w:id="19" w:name="_Toc21357"/>
      <w:bookmarkStart w:id="20" w:name="_Toc8594"/>
      <w:r>
        <w:rPr>
          <w:rFonts w:ascii="宋体" w:hAnsi="宋体" w:hint="eastAsia"/>
          <w:color w:val="000000"/>
          <w:sz w:val="36"/>
          <w:szCs w:val="30"/>
        </w:rPr>
        <w:lastRenderedPageBreak/>
        <w:t>第二篇  项目服务需求</w:t>
      </w:r>
      <w:bookmarkEnd w:id="19"/>
      <w:bookmarkEnd w:id="20"/>
    </w:p>
    <w:p w:rsidR="0091588B" w:rsidRDefault="00000000">
      <w:pPr>
        <w:spacing w:line="500" w:lineRule="exact"/>
        <w:rPr>
          <w:rFonts w:ascii="宋体" w:hAnsi="宋体"/>
          <w:color w:val="000000"/>
          <w:sz w:val="24"/>
          <w:szCs w:val="24"/>
        </w:rPr>
      </w:pPr>
      <w:bookmarkStart w:id="21" w:name="_Toc11833"/>
      <w:bookmarkStart w:id="22" w:name="_Toc12789058"/>
      <w:r>
        <w:rPr>
          <w:rFonts w:ascii="宋体" w:hAnsi="宋体" w:hint="eastAsia"/>
          <w:color w:val="000000"/>
          <w:sz w:val="24"/>
          <w:szCs w:val="24"/>
        </w:rPr>
        <w:t>“※”标注的服务需求为符合性审查中的实质性要求，响应文件若不</w:t>
      </w:r>
      <w:proofErr w:type="gramStart"/>
      <w:r>
        <w:rPr>
          <w:rFonts w:ascii="宋体" w:hAnsi="宋体" w:hint="eastAsia"/>
          <w:color w:val="000000"/>
          <w:sz w:val="24"/>
          <w:szCs w:val="24"/>
        </w:rPr>
        <w:t>满足按</w:t>
      </w:r>
      <w:proofErr w:type="gramEnd"/>
      <w:r>
        <w:rPr>
          <w:rFonts w:ascii="宋体" w:hAnsi="宋体" w:hint="eastAsia"/>
          <w:color w:val="000000"/>
          <w:sz w:val="24"/>
          <w:szCs w:val="24"/>
        </w:rPr>
        <w:t>无效响应处理。</w:t>
      </w:r>
    </w:p>
    <w:p w:rsidR="0091588B" w:rsidRDefault="00000000">
      <w:pPr>
        <w:adjustRightInd w:val="0"/>
        <w:snapToGrid w:val="0"/>
        <w:spacing w:line="500" w:lineRule="exact"/>
        <w:ind w:firstLineChars="200" w:firstLine="480"/>
        <w:rPr>
          <w:rFonts w:ascii="宋体" w:hAnsi="宋体"/>
          <w:color w:val="000000"/>
          <w:sz w:val="24"/>
        </w:rPr>
      </w:pPr>
      <w:r>
        <w:rPr>
          <w:rFonts w:ascii="宋体" w:hAnsi="宋体" w:hint="eastAsia"/>
          <w:color w:val="000000"/>
          <w:sz w:val="24"/>
        </w:rPr>
        <w:t>一、</w:t>
      </w:r>
      <w:bookmarkEnd w:id="21"/>
      <w:r>
        <w:rPr>
          <w:rFonts w:ascii="宋体" w:hAnsi="宋体" w:hint="eastAsia"/>
          <w:color w:val="000000"/>
          <w:sz w:val="24"/>
        </w:rPr>
        <w:t>项目一览表</w:t>
      </w:r>
    </w:p>
    <w:tbl>
      <w:tblPr>
        <w:tblW w:w="0" w:type="auto"/>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544"/>
        <w:gridCol w:w="993"/>
        <w:gridCol w:w="5103"/>
      </w:tblGrid>
      <w:tr w:rsidR="0091588B">
        <w:trPr>
          <w:trHeight w:val="305"/>
        </w:trPr>
        <w:tc>
          <w:tcPr>
            <w:tcW w:w="3544" w:type="dxa"/>
            <w:tcBorders>
              <w:top w:val="single" w:sz="4" w:space="0" w:color="auto"/>
              <w:left w:val="single" w:sz="4" w:space="0" w:color="auto"/>
              <w:bottom w:val="single" w:sz="4" w:space="0" w:color="auto"/>
              <w:right w:val="single" w:sz="4" w:space="0" w:color="auto"/>
            </w:tcBorders>
            <w:vAlign w:val="center"/>
          </w:tcPr>
          <w:p w:rsidR="0091588B" w:rsidRDefault="00000000">
            <w:pPr>
              <w:spacing w:line="500" w:lineRule="exact"/>
              <w:jc w:val="center"/>
              <w:rPr>
                <w:rFonts w:ascii="宋体" w:hAnsi="宋体"/>
                <w:color w:val="000000"/>
                <w:sz w:val="24"/>
                <w:szCs w:val="24"/>
              </w:rPr>
            </w:pPr>
            <w:r>
              <w:rPr>
                <w:rFonts w:ascii="宋体" w:hAnsi="宋体" w:hint="eastAsia"/>
                <w:color w:val="000000"/>
                <w:sz w:val="24"/>
                <w:szCs w:val="24"/>
              </w:rPr>
              <w:t>项目名称</w:t>
            </w:r>
          </w:p>
        </w:tc>
        <w:tc>
          <w:tcPr>
            <w:tcW w:w="993" w:type="dxa"/>
            <w:tcBorders>
              <w:top w:val="single" w:sz="4" w:space="0" w:color="auto"/>
              <w:left w:val="single" w:sz="4" w:space="0" w:color="auto"/>
              <w:bottom w:val="single" w:sz="4" w:space="0" w:color="auto"/>
              <w:right w:val="single" w:sz="4" w:space="0" w:color="auto"/>
            </w:tcBorders>
            <w:vAlign w:val="center"/>
          </w:tcPr>
          <w:p w:rsidR="0091588B" w:rsidRDefault="00000000">
            <w:pPr>
              <w:spacing w:line="500" w:lineRule="exact"/>
              <w:jc w:val="center"/>
              <w:rPr>
                <w:rFonts w:ascii="宋体" w:hAnsi="宋体"/>
                <w:color w:val="000000"/>
                <w:sz w:val="24"/>
                <w:szCs w:val="24"/>
              </w:rPr>
            </w:pPr>
            <w:r>
              <w:rPr>
                <w:rFonts w:ascii="宋体" w:hAnsi="宋体" w:hint="eastAsia"/>
                <w:color w:val="000000"/>
                <w:sz w:val="24"/>
                <w:szCs w:val="24"/>
              </w:rPr>
              <w:t>数量</w:t>
            </w:r>
          </w:p>
        </w:tc>
        <w:tc>
          <w:tcPr>
            <w:tcW w:w="5103" w:type="dxa"/>
            <w:tcBorders>
              <w:top w:val="single" w:sz="4" w:space="0" w:color="auto"/>
              <w:left w:val="single" w:sz="4" w:space="0" w:color="auto"/>
              <w:bottom w:val="single" w:sz="4" w:space="0" w:color="auto"/>
              <w:right w:val="single" w:sz="4" w:space="0" w:color="auto"/>
            </w:tcBorders>
            <w:vAlign w:val="center"/>
          </w:tcPr>
          <w:p w:rsidR="0091588B" w:rsidRDefault="00000000">
            <w:pPr>
              <w:spacing w:line="500" w:lineRule="exact"/>
              <w:jc w:val="center"/>
              <w:rPr>
                <w:rFonts w:ascii="宋体" w:hAnsi="宋体"/>
                <w:color w:val="000000"/>
                <w:sz w:val="24"/>
                <w:szCs w:val="24"/>
              </w:rPr>
            </w:pPr>
            <w:r>
              <w:rPr>
                <w:rFonts w:ascii="宋体" w:hAnsi="宋体" w:hint="eastAsia"/>
                <w:color w:val="000000"/>
                <w:sz w:val="24"/>
                <w:szCs w:val="24"/>
              </w:rPr>
              <w:t>项目概况</w:t>
            </w:r>
          </w:p>
        </w:tc>
      </w:tr>
      <w:tr w:rsidR="0091588B">
        <w:trPr>
          <w:trHeight w:val="776"/>
        </w:trPr>
        <w:tc>
          <w:tcPr>
            <w:tcW w:w="3544" w:type="dxa"/>
            <w:tcBorders>
              <w:top w:val="single" w:sz="4" w:space="0" w:color="auto"/>
              <w:left w:val="single" w:sz="4" w:space="0" w:color="auto"/>
              <w:bottom w:val="single" w:sz="4" w:space="0" w:color="auto"/>
              <w:right w:val="single" w:sz="4" w:space="0" w:color="auto"/>
            </w:tcBorders>
            <w:vAlign w:val="center"/>
          </w:tcPr>
          <w:p w:rsidR="0091588B" w:rsidRDefault="00000000">
            <w:pPr>
              <w:spacing w:beforeLines="50" w:before="120" w:line="500" w:lineRule="exact"/>
              <w:jc w:val="center"/>
              <w:rPr>
                <w:rFonts w:ascii="宋体" w:hAnsi="宋体"/>
                <w:color w:val="000000"/>
                <w:sz w:val="24"/>
                <w:szCs w:val="24"/>
              </w:rPr>
            </w:pPr>
            <w:r>
              <w:rPr>
                <w:rFonts w:ascii="宋体" w:hAnsi="宋体" w:hint="eastAsia"/>
                <w:color w:val="000000"/>
                <w:sz w:val="24"/>
                <w:szCs w:val="24"/>
              </w:rPr>
              <w:t>第六届中国西部国际投资贸易洽谈会“创新无处不在•合作共赢未来”专题活动执行承办服务</w:t>
            </w:r>
          </w:p>
        </w:tc>
        <w:tc>
          <w:tcPr>
            <w:tcW w:w="993" w:type="dxa"/>
            <w:tcBorders>
              <w:top w:val="single" w:sz="4" w:space="0" w:color="auto"/>
              <w:left w:val="single" w:sz="4" w:space="0" w:color="auto"/>
              <w:bottom w:val="single" w:sz="4" w:space="0" w:color="auto"/>
              <w:right w:val="single" w:sz="4" w:space="0" w:color="auto"/>
            </w:tcBorders>
            <w:vAlign w:val="center"/>
          </w:tcPr>
          <w:p w:rsidR="0091588B" w:rsidRDefault="00000000">
            <w:pPr>
              <w:spacing w:line="500" w:lineRule="exact"/>
              <w:jc w:val="center"/>
              <w:rPr>
                <w:rFonts w:ascii="宋体" w:hAnsi="宋体"/>
                <w:color w:val="000000"/>
                <w:sz w:val="24"/>
                <w:szCs w:val="24"/>
              </w:rPr>
            </w:pPr>
            <w:r>
              <w:rPr>
                <w:rFonts w:ascii="宋体" w:hAnsi="宋体" w:hint="eastAsia"/>
                <w:color w:val="000000"/>
                <w:sz w:val="24"/>
                <w:szCs w:val="24"/>
              </w:rPr>
              <w:t>1项</w:t>
            </w:r>
          </w:p>
        </w:tc>
        <w:tc>
          <w:tcPr>
            <w:tcW w:w="5103" w:type="dxa"/>
            <w:tcBorders>
              <w:top w:val="single" w:sz="4" w:space="0" w:color="auto"/>
              <w:left w:val="single" w:sz="4" w:space="0" w:color="auto"/>
              <w:bottom w:val="single" w:sz="4" w:space="0" w:color="auto"/>
              <w:right w:val="single" w:sz="4" w:space="0" w:color="auto"/>
            </w:tcBorders>
            <w:vAlign w:val="center"/>
          </w:tcPr>
          <w:p w:rsidR="0091588B" w:rsidRDefault="00000000">
            <w:pPr>
              <w:spacing w:beforeLines="50" w:before="120" w:line="500" w:lineRule="exact"/>
              <w:jc w:val="left"/>
              <w:rPr>
                <w:rFonts w:ascii="宋体" w:hAnsi="宋体"/>
                <w:color w:val="000000"/>
                <w:sz w:val="24"/>
                <w:szCs w:val="24"/>
              </w:rPr>
            </w:pPr>
            <w:r>
              <w:rPr>
                <w:rFonts w:ascii="宋体" w:hAnsi="宋体" w:hint="eastAsia"/>
                <w:color w:val="000000"/>
                <w:sz w:val="24"/>
                <w:szCs w:val="24"/>
              </w:rPr>
              <w:t>“创新无处不在•合作共赢未来”的整体方案策划及执行；会场布置、会场搭建、会场服务、会议物料的设计制作；参会嘉宾组织；活动宣传；以及其他相关的服务等。</w:t>
            </w:r>
          </w:p>
        </w:tc>
      </w:tr>
    </w:tbl>
    <w:p w:rsidR="0091588B" w:rsidRDefault="00000000">
      <w:pPr>
        <w:adjustRightInd w:val="0"/>
        <w:snapToGrid w:val="0"/>
        <w:spacing w:line="500" w:lineRule="exact"/>
        <w:ind w:firstLineChars="200" w:firstLine="480"/>
        <w:rPr>
          <w:rFonts w:ascii="宋体" w:hAnsi="宋体"/>
          <w:sz w:val="24"/>
        </w:rPr>
      </w:pPr>
      <w:r>
        <w:rPr>
          <w:rFonts w:ascii="宋体" w:hAnsi="宋体" w:hint="eastAsia"/>
          <w:sz w:val="24"/>
        </w:rPr>
        <w:t>※二、项目服务内容及要求。</w:t>
      </w:r>
    </w:p>
    <w:p w:rsidR="0091588B" w:rsidRDefault="00000000">
      <w:pPr>
        <w:adjustRightInd w:val="0"/>
        <w:snapToGrid w:val="0"/>
        <w:spacing w:line="500" w:lineRule="exact"/>
        <w:ind w:firstLineChars="200" w:firstLine="480"/>
        <w:rPr>
          <w:rFonts w:ascii="宋体" w:hAnsi="宋体"/>
          <w:color w:val="000000"/>
          <w:sz w:val="24"/>
        </w:rPr>
      </w:pPr>
      <w:r>
        <w:rPr>
          <w:rFonts w:ascii="宋体" w:hAnsi="宋体" w:hint="eastAsia"/>
          <w:color w:val="000000"/>
          <w:sz w:val="24"/>
        </w:rPr>
        <w:t>1. “创新无处不在•合作共赢未来”活动背景</w:t>
      </w:r>
    </w:p>
    <w:p w:rsidR="0091588B" w:rsidRDefault="00000000">
      <w:pPr>
        <w:adjustRightInd w:val="0"/>
        <w:snapToGrid w:val="0"/>
        <w:spacing w:line="500" w:lineRule="exact"/>
        <w:ind w:firstLineChars="200" w:firstLine="480"/>
        <w:rPr>
          <w:rFonts w:ascii="宋体" w:hAnsi="宋体"/>
          <w:color w:val="000000"/>
          <w:sz w:val="24"/>
        </w:rPr>
      </w:pPr>
      <w:r>
        <w:rPr>
          <w:rFonts w:ascii="宋体" w:hAnsi="宋体" w:hint="eastAsia"/>
          <w:color w:val="000000"/>
          <w:sz w:val="24"/>
        </w:rPr>
        <w:t>重庆是“成渝地区双城经济圈”核心城市，也是国家“一带一路”与长江经济</w:t>
      </w:r>
      <w:proofErr w:type="gramStart"/>
      <w:r>
        <w:rPr>
          <w:rFonts w:ascii="宋体" w:hAnsi="宋体" w:hint="eastAsia"/>
          <w:color w:val="000000"/>
          <w:sz w:val="24"/>
        </w:rPr>
        <w:t>带重要</w:t>
      </w:r>
      <w:proofErr w:type="gramEnd"/>
      <w:r>
        <w:rPr>
          <w:rFonts w:ascii="宋体" w:hAnsi="宋体" w:hint="eastAsia"/>
          <w:color w:val="000000"/>
          <w:sz w:val="24"/>
        </w:rPr>
        <w:t>战略结点。今年是渝港高层合作机制实施一周年，为了进一步落实渝港合作协议，香港贸发局计划</w:t>
      </w:r>
      <w:proofErr w:type="gramStart"/>
      <w:r>
        <w:rPr>
          <w:rFonts w:ascii="宋体" w:hAnsi="宋体" w:hint="eastAsia"/>
          <w:color w:val="000000"/>
          <w:sz w:val="24"/>
        </w:rPr>
        <w:t>在西洽会</w:t>
      </w:r>
      <w:proofErr w:type="gramEnd"/>
      <w:r>
        <w:rPr>
          <w:rFonts w:ascii="宋体" w:hAnsi="宋体" w:hint="eastAsia"/>
          <w:color w:val="000000"/>
          <w:sz w:val="24"/>
        </w:rPr>
        <w:t>期间举办“创新无处不在•合作共赢未来”主题推介活动，围绕香港优质服务业的推介，聚焦香港资本市场和国际金融、香港专业服务和企业国际化等，帮助港商</w:t>
      </w:r>
      <w:proofErr w:type="gramStart"/>
      <w:r>
        <w:rPr>
          <w:rFonts w:ascii="宋体" w:hAnsi="宋体" w:hint="eastAsia"/>
          <w:color w:val="000000"/>
          <w:sz w:val="24"/>
        </w:rPr>
        <w:t>利用西洽会</w:t>
      </w:r>
      <w:proofErr w:type="gramEnd"/>
      <w:r>
        <w:rPr>
          <w:rFonts w:ascii="宋体" w:hAnsi="宋体" w:hint="eastAsia"/>
          <w:color w:val="000000"/>
          <w:sz w:val="24"/>
        </w:rPr>
        <w:t>的平台，与重庆的产业进一步融合，加快发展新质生产力，助推西部地区扩大开放，实现高质量合作共赢。</w:t>
      </w:r>
    </w:p>
    <w:p w:rsidR="0091588B" w:rsidRDefault="00000000">
      <w:pPr>
        <w:adjustRightInd w:val="0"/>
        <w:snapToGrid w:val="0"/>
        <w:spacing w:line="500" w:lineRule="exact"/>
        <w:ind w:firstLineChars="200" w:firstLine="480"/>
        <w:rPr>
          <w:rFonts w:ascii="宋体" w:hAnsi="宋体"/>
          <w:color w:val="000000"/>
          <w:sz w:val="24"/>
        </w:rPr>
      </w:pPr>
      <w:r>
        <w:rPr>
          <w:rFonts w:ascii="宋体" w:hAnsi="宋体" w:hint="eastAsia"/>
          <w:color w:val="000000"/>
          <w:sz w:val="24"/>
        </w:rPr>
        <w:t>2. 主要服务内容</w:t>
      </w:r>
    </w:p>
    <w:p w:rsidR="0091588B" w:rsidRDefault="00000000">
      <w:pPr>
        <w:adjustRightInd w:val="0"/>
        <w:snapToGrid w:val="0"/>
        <w:spacing w:line="500" w:lineRule="exact"/>
        <w:ind w:firstLineChars="200" w:firstLine="480"/>
        <w:rPr>
          <w:rFonts w:ascii="宋体" w:hAnsi="宋体"/>
          <w:color w:val="000000"/>
          <w:sz w:val="24"/>
        </w:rPr>
      </w:pPr>
      <w:r>
        <w:rPr>
          <w:rFonts w:ascii="宋体" w:hAnsi="宋体" w:hint="eastAsia"/>
          <w:color w:val="000000"/>
          <w:sz w:val="24"/>
        </w:rPr>
        <w:t>“创新无处不在•合作共赢未来”的整体方案策划及执行；会场布置、会场搭建、会场服务、会议物料的设计制作；参会嘉宾组织；活动宣传；以及其他相关的服务等。</w:t>
      </w:r>
    </w:p>
    <w:p w:rsidR="0091588B" w:rsidRDefault="00000000">
      <w:pPr>
        <w:adjustRightInd w:val="0"/>
        <w:snapToGrid w:val="0"/>
        <w:spacing w:line="500" w:lineRule="exact"/>
        <w:ind w:firstLineChars="200" w:firstLine="480"/>
        <w:rPr>
          <w:rFonts w:ascii="宋体" w:hAnsi="宋体"/>
          <w:color w:val="000000"/>
          <w:sz w:val="24"/>
        </w:rPr>
      </w:pPr>
      <w:r>
        <w:rPr>
          <w:rFonts w:ascii="宋体" w:hAnsi="宋体" w:hint="eastAsia"/>
          <w:color w:val="000000"/>
          <w:sz w:val="24"/>
        </w:rPr>
        <w:t>活动时间：2024年5月23日下午15:00—17:30</w:t>
      </w:r>
    </w:p>
    <w:p w:rsidR="0091588B" w:rsidRDefault="00000000">
      <w:pPr>
        <w:adjustRightInd w:val="0"/>
        <w:snapToGrid w:val="0"/>
        <w:spacing w:line="500" w:lineRule="exact"/>
        <w:ind w:firstLineChars="200" w:firstLine="480"/>
        <w:rPr>
          <w:rFonts w:ascii="宋体" w:hAnsi="宋体"/>
          <w:color w:val="000000"/>
          <w:sz w:val="24"/>
        </w:rPr>
      </w:pPr>
      <w:r>
        <w:rPr>
          <w:rFonts w:ascii="宋体" w:hAnsi="宋体" w:hint="eastAsia"/>
          <w:color w:val="000000"/>
          <w:sz w:val="24"/>
        </w:rPr>
        <w:t>活动地点：重庆国际博览中心（渝北区悦来大道 66 号）</w:t>
      </w:r>
    </w:p>
    <w:p w:rsidR="0091588B" w:rsidRDefault="00000000">
      <w:pPr>
        <w:adjustRightInd w:val="0"/>
        <w:snapToGrid w:val="0"/>
        <w:spacing w:line="500" w:lineRule="exact"/>
        <w:ind w:firstLineChars="200" w:firstLine="480"/>
        <w:rPr>
          <w:rFonts w:ascii="宋体" w:hAnsi="宋体"/>
          <w:color w:val="000000"/>
          <w:sz w:val="24"/>
        </w:rPr>
      </w:pPr>
      <w:r>
        <w:rPr>
          <w:rFonts w:ascii="宋体" w:hAnsi="宋体" w:hint="eastAsia"/>
          <w:color w:val="000000"/>
          <w:sz w:val="24"/>
        </w:rPr>
        <w:t>活动规模：150-200人；</w:t>
      </w:r>
    </w:p>
    <w:p w:rsidR="0091588B" w:rsidRDefault="00000000">
      <w:pPr>
        <w:adjustRightInd w:val="0"/>
        <w:snapToGrid w:val="0"/>
        <w:spacing w:line="500" w:lineRule="exact"/>
        <w:ind w:firstLineChars="200" w:firstLine="480"/>
        <w:rPr>
          <w:rFonts w:ascii="宋体" w:hAnsi="宋体"/>
          <w:color w:val="000000"/>
          <w:sz w:val="24"/>
        </w:rPr>
      </w:pPr>
      <w:r>
        <w:rPr>
          <w:rFonts w:ascii="宋体" w:hAnsi="宋体" w:hint="eastAsia"/>
          <w:color w:val="000000"/>
          <w:sz w:val="24"/>
        </w:rPr>
        <w:t>3.承办工作内容</w:t>
      </w:r>
    </w:p>
    <w:p w:rsidR="0091588B" w:rsidRDefault="00000000">
      <w:pPr>
        <w:adjustRightInd w:val="0"/>
        <w:snapToGrid w:val="0"/>
        <w:spacing w:line="500" w:lineRule="exact"/>
        <w:ind w:firstLineChars="300" w:firstLine="720"/>
        <w:rPr>
          <w:rFonts w:ascii="宋体" w:hAnsi="宋体"/>
          <w:color w:val="000000"/>
          <w:sz w:val="24"/>
        </w:rPr>
      </w:pPr>
      <w:r>
        <w:rPr>
          <w:rFonts w:ascii="宋体" w:hAnsi="宋体" w:hint="eastAsia"/>
          <w:color w:val="000000"/>
          <w:sz w:val="24"/>
        </w:rPr>
        <w:t>（1）活动实施方案整体策划及统筹执行</w:t>
      </w:r>
    </w:p>
    <w:p w:rsidR="0091588B" w:rsidRDefault="00000000">
      <w:pPr>
        <w:adjustRightInd w:val="0"/>
        <w:snapToGrid w:val="0"/>
        <w:spacing w:line="500" w:lineRule="exact"/>
        <w:ind w:firstLineChars="300" w:firstLine="720"/>
        <w:rPr>
          <w:rFonts w:ascii="宋体" w:hAnsi="宋体"/>
          <w:color w:val="000000"/>
          <w:sz w:val="24"/>
        </w:rPr>
      </w:pPr>
      <w:r>
        <w:rPr>
          <w:rFonts w:ascii="宋体" w:hAnsi="宋体" w:hint="eastAsia"/>
          <w:color w:val="000000"/>
          <w:sz w:val="24"/>
        </w:rPr>
        <w:t>策划2024年“创新无处不在•合作共赢未来”</w:t>
      </w:r>
      <w:r>
        <w:rPr>
          <w:rFonts w:ascii="宋体" w:hAnsi="宋体" w:hint="eastAsia"/>
          <w:color w:val="000000"/>
          <w:sz w:val="24"/>
          <w:szCs w:val="24"/>
        </w:rPr>
        <w:t>专题活动</w:t>
      </w:r>
      <w:r>
        <w:rPr>
          <w:rFonts w:ascii="宋体" w:hAnsi="宋体" w:hint="eastAsia"/>
          <w:color w:val="000000"/>
          <w:sz w:val="24"/>
        </w:rPr>
        <w:t>整体活动方案，完成日常事务性工作服务、活动策划统筹、会场布置搭建、现场流程控制、会务服务、后勤保障服务等工作内容。</w:t>
      </w:r>
    </w:p>
    <w:p w:rsidR="0091588B" w:rsidRDefault="00000000">
      <w:pPr>
        <w:adjustRightInd w:val="0"/>
        <w:snapToGrid w:val="0"/>
        <w:spacing w:line="500" w:lineRule="exact"/>
        <w:ind w:firstLineChars="300" w:firstLine="720"/>
        <w:rPr>
          <w:rFonts w:ascii="宋体" w:hAnsi="宋体"/>
          <w:color w:val="000000"/>
          <w:sz w:val="24"/>
        </w:rPr>
      </w:pPr>
      <w:r>
        <w:rPr>
          <w:rFonts w:ascii="宋体" w:hAnsi="宋体" w:hint="eastAsia"/>
          <w:color w:val="000000"/>
          <w:sz w:val="24"/>
        </w:rPr>
        <w:t>策划的方案内容依据国家法律、法规、标准以及专题活动的真实需求。</w:t>
      </w:r>
    </w:p>
    <w:p w:rsidR="0091588B" w:rsidRDefault="00000000">
      <w:pPr>
        <w:adjustRightInd w:val="0"/>
        <w:snapToGrid w:val="0"/>
        <w:spacing w:line="500" w:lineRule="exact"/>
        <w:ind w:firstLineChars="300" w:firstLine="720"/>
        <w:rPr>
          <w:rFonts w:ascii="宋体" w:hAnsi="宋体"/>
          <w:color w:val="000000"/>
          <w:sz w:val="24"/>
        </w:rPr>
      </w:pPr>
      <w:r>
        <w:rPr>
          <w:rFonts w:ascii="宋体" w:hAnsi="宋体" w:hint="eastAsia"/>
          <w:color w:val="000000"/>
          <w:sz w:val="24"/>
        </w:rPr>
        <w:lastRenderedPageBreak/>
        <w:t>安排专业团队负责此次活动的整体策划和统筹执行。</w:t>
      </w:r>
    </w:p>
    <w:p w:rsidR="0091588B" w:rsidRDefault="00000000">
      <w:pPr>
        <w:adjustRightInd w:val="0"/>
        <w:snapToGrid w:val="0"/>
        <w:spacing w:line="500" w:lineRule="exact"/>
        <w:ind w:firstLineChars="300" w:firstLine="720"/>
        <w:rPr>
          <w:rFonts w:ascii="宋体" w:hAnsi="宋体"/>
          <w:color w:val="000000"/>
          <w:sz w:val="24"/>
        </w:rPr>
      </w:pPr>
      <w:r>
        <w:rPr>
          <w:rFonts w:ascii="宋体" w:hAnsi="宋体" w:hint="eastAsia"/>
          <w:color w:val="000000"/>
          <w:sz w:val="24"/>
        </w:rPr>
        <w:t>（2）资源对接</w:t>
      </w:r>
    </w:p>
    <w:p w:rsidR="0091588B" w:rsidRDefault="00000000">
      <w:pPr>
        <w:adjustRightInd w:val="0"/>
        <w:snapToGrid w:val="0"/>
        <w:spacing w:line="500" w:lineRule="exact"/>
        <w:ind w:firstLineChars="300" w:firstLine="720"/>
        <w:rPr>
          <w:rFonts w:ascii="宋体" w:hAnsi="宋体"/>
          <w:color w:val="000000"/>
          <w:sz w:val="24"/>
        </w:rPr>
      </w:pPr>
      <w:r>
        <w:rPr>
          <w:rFonts w:ascii="宋体" w:hAnsi="宋体" w:hint="eastAsia"/>
          <w:color w:val="000000"/>
          <w:sz w:val="24"/>
        </w:rPr>
        <w:t>协助客商邀请：整理各相关单位邀请情况并及时汇报整体情况。</w:t>
      </w:r>
    </w:p>
    <w:p w:rsidR="0091588B" w:rsidRDefault="00000000">
      <w:pPr>
        <w:adjustRightInd w:val="0"/>
        <w:snapToGrid w:val="0"/>
        <w:spacing w:line="500" w:lineRule="exact"/>
        <w:ind w:firstLineChars="300" w:firstLine="720"/>
        <w:rPr>
          <w:rFonts w:ascii="宋体" w:hAnsi="宋体"/>
          <w:color w:val="000000"/>
          <w:sz w:val="24"/>
        </w:rPr>
      </w:pPr>
      <w:r>
        <w:rPr>
          <w:rFonts w:ascii="宋体" w:hAnsi="宋体" w:hint="eastAsia"/>
          <w:color w:val="000000"/>
          <w:sz w:val="24"/>
        </w:rPr>
        <w:t>企业资料收集整理：及时收集参会企业名单，并进行实时调整整理。</w:t>
      </w:r>
    </w:p>
    <w:p w:rsidR="0091588B" w:rsidRDefault="00000000">
      <w:pPr>
        <w:adjustRightInd w:val="0"/>
        <w:snapToGrid w:val="0"/>
        <w:spacing w:line="500" w:lineRule="exact"/>
        <w:ind w:firstLineChars="300" w:firstLine="720"/>
        <w:rPr>
          <w:rFonts w:ascii="宋体" w:hAnsi="宋体"/>
          <w:color w:val="000000"/>
          <w:sz w:val="24"/>
        </w:rPr>
      </w:pPr>
      <w:r>
        <w:rPr>
          <w:rFonts w:ascii="宋体" w:hAnsi="宋体" w:hint="eastAsia"/>
          <w:color w:val="000000"/>
          <w:sz w:val="24"/>
        </w:rPr>
        <w:t>安排专职人员负责与市</w:t>
      </w:r>
      <w:proofErr w:type="gramStart"/>
      <w:r>
        <w:rPr>
          <w:rFonts w:ascii="宋体" w:hAnsi="宋体" w:hint="eastAsia"/>
          <w:color w:val="000000"/>
          <w:sz w:val="24"/>
        </w:rPr>
        <w:t>商务委</w:t>
      </w:r>
      <w:proofErr w:type="gramEnd"/>
      <w:r>
        <w:rPr>
          <w:rFonts w:ascii="宋体" w:hAnsi="宋体" w:hint="eastAsia"/>
          <w:color w:val="000000"/>
          <w:sz w:val="24"/>
        </w:rPr>
        <w:t>及各参与方的沟通对接和日常事务工作。</w:t>
      </w:r>
    </w:p>
    <w:p w:rsidR="0091588B" w:rsidRDefault="00000000">
      <w:pPr>
        <w:adjustRightInd w:val="0"/>
        <w:snapToGrid w:val="0"/>
        <w:spacing w:line="500" w:lineRule="exact"/>
        <w:ind w:firstLineChars="300" w:firstLine="720"/>
        <w:rPr>
          <w:rFonts w:ascii="宋体" w:hAnsi="宋体"/>
          <w:color w:val="000000"/>
          <w:sz w:val="24"/>
        </w:rPr>
      </w:pPr>
      <w:r>
        <w:rPr>
          <w:rFonts w:ascii="宋体" w:hAnsi="宋体" w:hint="eastAsia"/>
          <w:color w:val="000000"/>
          <w:sz w:val="24"/>
        </w:rPr>
        <w:t>（3）组织协调</w:t>
      </w:r>
    </w:p>
    <w:p w:rsidR="0091588B" w:rsidRDefault="00000000">
      <w:pPr>
        <w:adjustRightInd w:val="0"/>
        <w:snapToGrid w:val="0"/>
        <w:spacing w:line="500" w:lineRule="exact"/>
        <w:ind w:firstLineChars="300" w:firstLine="720"/>
        <w:rPr>
          <w:rFonts w:ascii="宋体" w:hAnsi="宋体"/>
          <w:color w:val="000000"/>
          <w:sz w:val="24"/>
        </w:rPr>
      </w:pPr>
      <w:r>
        <w:rPr>
          <w:rFonts w:ascii="宋体" w:hAnsi="宋体" w:hint="eastAsia"/>
          <w:color w:val="000000"/>
          <w:sz w:val="24"/>
        </w:rPr>
        <w:t>建立畅通的沟通平台和沟通渠道，采取有效措施使活动信息在有关各方之间保持顺畅流通，积极协调参会各方之间的关系，推动会议实施过程中问题的解决。</w:t>
      </w:r>
    </w:p>
    <w:p w:rsidR="0091588B" w:rsidRDefault="0091588B">
      <w:pPr>
        <w:pStyle w:val="3"/>
        <w:spacing w:line="500" w:lineRule="exact"/>
        <w:rPr>
          <w:rFonts w:ascii="宋体" w:hAnsi="宋体"/>
          <w:color w:val="000000"/>
          <w:sz w:val="24"/>
          <w:szCs w:val="24"/>
        </w:rPr>
      </w:pPr>
      <w:bookmarkStart w:id="23" w:name="_Toc1359"/>
    </w:p>
    <w:p w:rsidR="0091588B" w:rsidRDefault="0091588B">
      <w:pPr>
        <w:spacing w:line="500" w:lineRule="exact"/>
        <w:rPr>
          <w:rFonts w:ascii="宋体" w:hAnsi="宋体"/>
          <w:color w:val="000000"/>
          <w:sz w:val="24"/>
          <w:szCs w:val="24"/>
        </w:rPr>
      </w:pPr>
    </w:p>
    <w:p w:rsidR="0091588B" w:rsidRDefault="0091588B">
      <w:pPr>
        <w:snapToGrid w:val="0"/>
        <w:spacing w:line="500" w:lineRule="exact"/>
        <w:ind w:firstLineChars="200" w:firstLine="480"/>
        <w:rPr>
          <w:rFonts w:ascii="宋体" w:hAnsi="宋体"/>
          <w:color w:val="000000"/>
          <w:sz w:val="24"/>
          <w:szCs w:val="24"/>
        </w:rPr>
      </w:pPr>
    </w:p>
    <w:p w:rsidR="0091588B" w:rsidRDefault="0091588B">
      <w:pPr>
        <w:snapToGrid w:val="0"/>
        <w:spacing w:line="500" w:lineRule="exact"/>
        <w:ind w:firstLineChars="200" w:firstLine="480"/>
        <w:rPr>
          <w:rFonts w:ascii="宋体" w:hAnsi="宋体"/>
          <w:color w:val="000000"/>
          <w:sz w:val="24"/>
          <w:szCs w:val="24"/>
        </w:rPr>
      </w:pPr>
    </w:p>
    <w:p w:rsidR="0091588B" w:rsidRDefault="0091588B">
      <w:pPr>
        <w:spacing w:line="500" w:lineRule="exact"/>
        <w:jc w:val="center"/>
        <w:outlineLvl w:val="0"/>
        <w:rPr>
          <w:rFonts w:ascii="宋体" w:hAnsi="宋体"/>
          <w:color w:val="000000"/>
          <w:sz w:val="36"/>
          <w:szCs w:val="30"/>
        </w:rPr>
      </w:pPr>
    </w:p>
    <w:p w:rsidR="0091588B" w:rsidRDefault="00000000">
      <w:pPr>
        <w:spacing w:line="500" w:lineRule="exact"/>
        <w:jc w:val="center"/>
        <w:outlineLvl w:val="0"/>
        <w:rPr>
          <w:rFonts w:ascii="宋体" w:hAnsi="宋体"/>
          <w:color w:val="000000"/>
          <w:sz w:val="36"/>
          <w:szCs w:val="30"/>
        </w:rPr>
      </w:pPr>
      <w:bookmarkStart w:id="24" w:name="_Toc4336"/>
      <w:r>
        <w:rPr>
          <w:rFonts w:ascii="宋体" w:hAnsi="宋体" w:hint="eastAsia"/>
          <w:color w:val="000000"/>
          <w:sz w:val="36"/>
          <w:szCs w:val="30"/>
        </w:rPr>
        <w:br w:type="page"/>
      </w:r>
      <w:r>
        <w:rPr>
          <w:rFonts w:ascii="宋体" w:hAnsi="宋体" w:hint="eastAsia"/>
          <w:color w:val="000000"/>
          <w:sz w:val="36"/>
          <w:szCs w:val="30"/>
        </w:rPr>
        <w:lastRenderedPageBreak/>
        <w:t xml:space="preserve">第三篇  </w:t>
      </w:r>
      <w:bookmarkEnd w:id="22"/>
      <w:r>
        <w:rPr>
          <w:rFonts w:ascii="宋体" w:hAnsi="宋体" w:hint="eastAsia"/>
          <w:color w:val="000000"/>
          <w:sz w:val="36"/>
          <w:szCs w:val="30"/>
        </w:rPr>
        <w:t>项目商务需求</w:t>
      </w:r>
      <w:bookmarkEnd w:id="23"/>
      <w:bookmarkEnd w:id="24"/>
    </w:p>
    <w:p w:rsidR="0091588B" w:rsidRDefault="00000000">
      <w:pPr>
        <w:spacing w:line="500" w:lineRule="exact"/>
        <w:rPr>
          <w:rFonts w:ascii="宋体" w:hAnsi="宋体"/>
          <w:color w:val="000000"/>
        </w:rPr>
      </w:pPr>
      <w:bookmarkStart w:id="25" w:name="_Toc344475120"/>
      <w:bookmarkStart w:id="26" w:name="_Toc15063"/>
      <w:r>
        <w:rPr>
          <w:rFonts w:ascii="宋体" w:hAnsi="宋体" w:hint="eastAsia"/>
          <w:color w:val="000000"/>
          <w:sz w:val="24"/>
          <w:szCs w:val="24"/>
        </w:rPr>
        <w:t>“※”标注的商务需求为符合性审查中的实质性要求，响应文件若不</w:t>
      </w:r>
      <w:proofErr w:type="gramStart"/>
      <w:r>
        <w:rPr>
          <w:rFonts w:ascii="宋体" w:hAnsi="宋体" w:hint="eastAsia"/>
          <w:color w:val="000000"/>
          <w:sz w:val="24"/>
          <w:szCs w:val="24"/>
        </w:rPr>
        <w:t>满足按</w:t>
      </w:r>
      <w:proofErr w:type="gramEnd"/>
      <w:r>
        <w:rPr>
          <w:rFonts w:ascii="宋体" w:hAnsi="宋体" w:hint="eastAsia"/>
          <w:color w:val="000000"/>
          <w:sz w:val="24"/>
          <w:szCs w:val="24"/>
        </w:rPr>
        <w:t>无效响应处理。</w:t>
      </w:r>
    </w:p>
    <w:p w:rsidR="0091588B" w:rsidRDefault="00000000">
      <w:pPr>
        <w:adjustRightInd w:val="0"/>
        <w:snapToGrid w:val="0"/>
        <w:spacing w:line="500" w:lineRule="exact"/>
        <w:ind w:firstLineChars="200" w:firstLine="480"/>
        <w:rPr>
          <w:rFonts w:ascii="宋体" w:hAnsi="宋体"/>
          <w:color w:val="000000"/>
          <w:sz w:val="24"/>
        </w:rPr>
      </w:pPr>
      <w:r>
        <w:rPr>
          <w:rFonts w:ascii="宋体" w:hAnsi="宋体" w:hint="eastAsia"/>
          <w:color w:val="000000"/>
          <w:sz w:val="24"/>
          <w:szCs w:val="24"/>
        </w:rPr>
        <w:t>※</w:t>
      </w:r>
      <w:r>
        <w:rPr>
          <w:rFonts w:ascii="宋体" w:hAnsi="宋体" w:hint="eastAsia"/>
          <w:color w:val="000000"/>
          <w:sz w:val="24"/>
        </w:rPr>
        <w:t>一、服务期、地点</w:t>
      </w:r>
      <w:bookmarkEnd w:id="25"/>
      <w:r>
        <w:rPr>
          <w:rFonts w:ascii="宋体" w:hAnsi="宋体" w:hint="eastAsia"/>
          <w:color w:val="000000"/>
          <w:sz w:val="24"/>
        </w:rPr>
        <w:t>及验收方式</w:t>
      </w:r>
      <w:bookmarkEnd w:id="26"/>
    </w:p>
    <w:p w:rsidR="0091588B" w:rsidRDefault="00000000">
      <w:pPr>
        <w:spacing w:line="500" w:lineRule="exact"/>
        <w:ind w:firstLineChars="175" w:firstLine="420"/>
        <w:rPr>
          <w:rFonts w:ascii="宋体" w:hAnsi="宋体"/>
          <w:color w:val="000000"/>
          <w:sz w:val="24"/>
          <w:szCs w:val="24"/>
        </w:rPr>
      </w:pPr>
      <w:bookmarkStart w:id="27" w:name="_Toc344475121"/>
      <w:bookmarkStart w:id="28" w:name="_Toc11627"/>
      <w:r>
        <w:rPr>
          <w:rFonts w:ascii="宋体" w:hAnsi="宋体" w:hint="eastAsia"/>
          <w:color w:val="000000"/>
          <w:sz w:val="24"/>
          <w:szCs w:val="24"/>
        </w:rPr>
        <w:t>（一）服务时间：合同签订之日起至展会所有活动结束。</w:t>
      </w:r>
    </w:p>
    <w:p w:rsidR="0091588B" w:rsidRDefault="00000000">
      <w:pPr>
        <w:spacing w:line="500" w:lineRule="exact"/>
        <w:ind w:firstLineChars="175" w:firstLine="420"/>
        <w:rPr>
          <w:rFonts w:ascii="宋体" w:hAnsi="宋体"/>
          <w:color w:val="000000"/>
          <w:sz w:val="24"/>
          <w:szCs w:val="24"/>
        </w:rPr>
      </w:pPr>
      <w:r>
        <w:rPr>
          <w:rFonts w:ascii="宋体" w:hAnsi="宋体" w:hint="eastAsia"/>
          <w:color w:val="000000"/>
          <w:sz w:val="24"/>
          <w:szCs w:val="24"/>
        </w:rPr>
        <w:t>（二）服务地点：采购人指定地点。</w:t>
      </w:r>
    </w:p>
    <w:p w:rsidR="0091588B" w:rsidRDefault="00000000">
      <w:pPr>
        <w:spacing w:line="500" w:lineRule="exact"/>
        <w:ind w:firstLineChars="175" w:firstLine="420"/>
        <w:rPr>
          <w:rFonts w:ascii="宋体" w:hAnsi="宋体"/>
          <w:color w:val="000000"/>
          <w:sz w:val="24"/>
          <w:szCs w:val="24"/>
        </w:rPr>
      </w:pPr>
      <w:r>
        <w:rPr>
          <w:rFonts w:ascii="宋体" w:hAnsi="宋体" w:hint="eastAsia"/>
          <w:color w:val="000000"/>
          <w:sz w:val="24"/>
          <w:szCs w:val="24"/>
        </w:rPr>
        <w:t>（三）验收方式</w:t>
      </w:r>
    </w:p>
    <w:p w:rsidR="0091588B" w:rsidRDefault="00000000">
      <w:pPr>
        <w:snapToGrid w:val="0"/>
        <w:spacing w:line="500" w:lineRule="exact"/>
        <w:ind w:firstLineChars="200" w:firstLine="480"/>
        <w:rPr>
          <w:rFonts w:ascii="宋体" w:hAnsi="宋体"/>
          <w:color w:val="000000"/>
          <w:sz w:val="24"/>
          <w:szCs w:val="24"/>
        </w:rPr>
      </w:pPr>
      <w:r>
        <w:rPr>
          <w:rFonts w:ascii="宋体" w:hAnsi="宋体" w:hint="eastAsia"/>
          <w:color w:val="000000"/>
          <w:sz w:val="24"/>
          <w:szCs w:val="24"/>
        </w:rPr>
        <w:t>1.验收单位：重庆市商务委员会。</w:t>
      </w:r>
    </w:p>
    <w:p w:rsidR="0091588B" w:rsidRDefault="00000000">
      <w:pPr>
        <w:spacing w:line="500" w:lineRule="exact"/>
        <w:ind w:firstLineChars="200" w:firstLine="480"/>
        <w:rPr>
          <w:rFonts w:ascii="宋体" w:hAnsi="宋体"/>
          <w:color w:val="000000"/>
          <w:sz w:val="24"/>
          <w:szCs w:val="24"/>
        </w:rPr>
      </w:pPr>
      <w:r>
        <w:rPr>
          <w:rFonts w:ascii="宋体" w:hAnsi="宋体" w:hint="eastAsia"/>
          <w:color w:val="000000"/>
          <w:sz w:val="24"/>
          <w:szCs w:val="24"/>
        </w:rPr>
        <w:t>2.验收标准：按照国家及行业相关标准、竞争性比</w:t>
      </w:r>
      <w:proofErr w:type="gramStart"/>
      <w:r>
        <w:rPr>
          <w:rFonts w:ascii="宋体" w:hAnsi="宋体" w:hint="eastAsia"/>
          <w:color w:val="000000"/>
          <w:sz w:val="24"/>
          <w:szCs w:val="24"/>
        </w:rPr>
        <w:t>选文件</w:t>
      </w:r>
      <w:proofErr w:type="gramEnd"/>
      <w:r>
        <w:rPr>
          <w:rFonts w:ascii="宋体" w:hAnsi="宋体" w:hint="eastAsia"/>
          <w:color w:val="000000"/>
          <w:sz w:val="24"/>
          <w:szCs w:val="24"/>
        </w:rPr>
        <w:t>规定对成交供应商完成情况进行验收。如验收达不到相关规定要求的，成交供应商应立即进行整改，整改后仍不合格的，则视为验收不合格，采购人有权立即终止合同。由此对采购人造成一定的损失，成交供应商应承</w:t>
      </w:r>
      <w:proofErr w:type="gramStart"/>
      <w:r>
        <w:rPr>
          <w:rFonts w:ascii="宋体" w:hAnsi="宋体" w:hint="eastAsia"/>
          <w:color w:val="000000"/>
          <w:sz w:val="24"/>
          <w:szCs w:val="24"/>
        </w:rPr>
        <w:t>担一切</w:t>
      </w:r>
      <w:proofErr w:type="gramEnd"/>
      <w:r>
        <w:rPr>
          <w:rFonts w:ascii="宋体" w:hAnsi="宋体" w:hint="eastAsia"/>
          <w:color w:val="000000"/>
          <w:sz w:val="24"/>
          <w:szCs w:val="24"/>
        </w:rPr>
        <w:t>责任，并赔偿所造成的损失。</w:t>
      </w:r>
    </w:p>
    <w:p w:rsidR="0091588B" w:rsidRDefault="00000000">
      <w:pPr>
        <w:adjustRightInd w:val="0"/>
        <w:snapToGrid w:val="0"/>
        <w:spacing w:line="500" w:lineRule="exact"/>
        <w:ind w:firstLineChars="200" w:firstLine="480"/>
        <w:rPr>
          <w:rFonts w:ascii="宋体" w:hAnsi="宋体"/>
          <w:color w:val="000000"/>
          <w:sz w:val="24"/>
        </w:rPr>
      </w:pPr>
      <w:r>
        <w:rPr>
          <w:rFonts w:ascii="宋体" w:hAnsi="宋体" w:hint="eastAsia"/>
          <w:color w:val="000000"/>
          <w:sz w:val="24"/>
          <w:szCs w:val="24"/>
        </w:rPr>
        <w:t>※</w:t>
      </w:r>
      <w:r>
        <w:rPr>
          <w:rFonts w:ascii="宋体" w:hAnsi="宋体" w:hint="eastAsia"/>
          <w:color w:val="000000"/>
          <w:sz w:val="24"/>
        </w:rPr>
        <w:t>二、</w:t>
      </w:r>
      <w:bookmarkEnd w:id="27"/>
      <w:r>
        <w:rPr>
          <w:rFonts w:ascii="宋体" w:hAnsi="宋体" w:hint="eastAsia"/>
          <w:color w:val="000000"/>
          <w:sz w:val="24"/>
        </w:rPr>
        <w:t>报价要求</w:t>
      </w:r>
      <w:bookmarkEnd w:id="28"/>
    </w:p>
    <w:p w:rsidR="0091588B" w:rsidRDefault="00000000">
      <w:pPr>
        <w:spacing w:line="500" w:lineRule="exact"/>
        <w:ind w:firstLineChars="200" w:firstLine="480"/>
        <w:rPr>
          <w:rFonts w:ascii="宋体" w:hAnsi="宋体"/>
          <w:color w:val="000000"/>
          <w:sz w:val="24"/>
          <w:szCs w:val="24"/>
        </w:rPr>
      </w:pPr>
      <w:bookmarkStart w:id="29" w:name="_Toc18842"/>
      <w:bookmarkStart w:id="30" w:name="_Toc344475122"/>
      <w:r>
        <w:rPr>
          <w:rFonts w:ascii="宋体" w:hAnsi="宋体"/>
          <w:color w:val="000000"/>
          <w:sz w:val="24"/>
          <w:szCs w:val="24"/>
        </w:rPr>
        <w:t>本项目报价</w:t>
      </w:r>
      <w:r>
        <w:rPr>
          <w:rFonts w:ascii="宋体" w:hAnsi="宋体" w:hint="eastAsia"/>
          <w:color w:val="000000"/>
          <w:sz w:val="24"/>
          <w:szCs w:val="24"/>
        </w:rPr>
        <w:t>应包括完成项目的全部费用，</w:t>
      </w:r>
      <w:r>
        <w:rPr>
          <w:rFonts w:ascii="宋体" w:hAnsi="宋体"/>
          <w:color w:val="000000"/>
          <w:sz w:val="24"/>
          <w:szCs w:val="24"/>
        </w:rPr>
        <w:t>包括（但不限于）</w:t>
      </w:r>
      <w:r>
        <w:rPr>
          <w:rFonts w:ascii="宋体" w:hAnsi="宋体" w:hint="eastAsia"/>
          <w:color w:val="000000"/>
          <w:sz w:val="24"/>
          <w:szCs w:val="24"/>
        </w:rPr>
        <w:t>服务费、人工费、提供服务所需的设备或货物购买（制造）费、辅材费、运输费、装卸费、安装调试费及各种应纳的税费等</w:t>
      </w:r>
      <w:r>
        <w:rPr>
          <w:rFonts w:ascii="宋体" w:hAnsi="宋体"/>
          <w:color w:val="000000"/>
          <w:sz w:val="24"/>
          <w:szCs w:val="24"/>
        </w:rPr>
        <w:t>与本项目相关的一切费用。</w:t>
      </w:r>
      <w:r>
        <w:rPr>
          <w:rFonts w:ascii="宋体" w:hAnsi="宋体" w:hint="eastAsia"/>
          <w:color w:val="000000"/>
          <w:sz w:val="24"/>
          <w:szCs w:val="24"/>
        </w:rPr>
        <w:t>因供应商自身原因造成漏报、少报皆由其自行承担责任，采购人不再补偿。</w:t>
      </w:r>
    </w:p>
    <w:p w:rsidR="0091588B" w:rsidRDefault="00000000">
      <w:pPr>
        <w:adjustRightInd w:val="0"/>
        <w:snapToGrid w:val="0"/>
        <w:spacing w:line="500" w:lineRule="exact"/>
        <w:ind w:firstLineChars="200" w:firstLine="480"/>
        <w:rPr>
          <w:rFonts w:ascii="宋体" w:hAnsi="宋体"/>
          <w:color w:val="000000"/>
          <w:sz w:val="24"/>
        </w:rPr>
      </w:pPr>
      <w:r>
        <w:rPr>
          <w:rFonts w:ascii="宋体" w:hAnsi="宋体" w:hint="eastAsia"/>
          <w:color w:val="000000"/>
          <w:sz w:val="24"/>
          <w:szCs w:val="24"/>
        </w:rPr>
        <w:t>※</w:t>
      </w:r>
      <w:r>
        <w:rPr>
          <w:rFonts w:ascii="宋体" w:hAnsi="宋体" w:hint="eastAsia"/>
          <w:color w:val="000000"/>
          <w:sz w:val="24"/>
        </w:rPr>
        <w:t>三、付款方式</w:t>
      </w:r>
      <w:bookmarkEnd w:id="29"/>
      <w:bookmarkEnd w:id="30"/>
    </w:p>
    <w:p w:rsidR="0091588B" w:rsidRDefault="00000000">
      <w:pPr>
        <w:snapToGrid w:val="0"/>
        <w:spacing w:line="400" w:lineRule="exact"/>
        <w:ind w:firstLineChars="200" w:firstLine="480"/>
        <w:rPr>
          <w:rFonts w:ascii="宋体" w:hAnsi="宋体"/>
          <w:color w:val="000000"/>
          <w:sz w:val="24"/>
          <w:szCs w:val="24"/>
        </w:rPr>
      </w:pPr>
      <w:bookmarkStart w:id="31" w:name="_Hlk160118468"/>
      <w:bookmarkStart w:id="32" w:name="_Toc267320054"/>
      <w:bookmarkStart w:id="33" w:name="_Toc93590849"/>
      <w:r>
        <w:rPr>
          <w:rFonts w:ascii="宋体" w:hAnsi="宋体" w:hint="eastAsia"/>
          <w:color w:val="000000"/>
          <w:sz w:val="24"/>
          <w:szCs w:val="24"/>
        </w:rPr>
        <w:t>（一）合同签订后，</w:t>
      </w:r>
      <w:proofErr w:type="gramStart"/>
      <w:r>
        <w:rPr>
          <w:rFonts w:ascii="宋体" w:hAnsi="宋体" w:hint="eastAsia"/>
          <w:color w:val="000000"/>
          <w:sz w:val="24"/>
          <w:szCs w:val="24"/>
        </w:rPr>
        <w:t>由成交</w:t>
      </w:r>
      <w:proofErr w:type="gramEnd"/>
      <w:r>
        <w:rPr>
          <w:rFonts w:ascii="宋体" w:hAnsi="宋体" w:hint="eastAsia"/>
          <w:color w:val="000000"/>
          <w:sz w:val="24"/>
          <w:szCs w:val="24"/>
        </w:rPr>
        <w:t>供应商提供足额增值税发票以及同等额度的担保函，采购人</w:t>
      </w:r>
      <w:r>
        <w:rPr>
          <w:rFonts w:ascii="宋体" w:hAnsi="宋体"/>
          <w:color w:val="000000"/>
          <w:sz w:val="24"/>
          <w:szCs w:val="24"/>
        </w:rPr>
        <w:t>原则上</w:t>
      </w:r>
      <w:r>
        <w:rPr>
          <w:rFonts w:ascii="宋体" w:hAnsi="宋体" w:hint="eastAsia"/>
          <w:color w:val="000000"/>
          <w:sz w:val="24"/>
          <w:szCs w:val="24"/>
        </w:rPr>
        <w:t>自发票收到后1</w:t>
      </w:r>
      <w:r>
        <w:rPr>
          <w:rFonts w:ascii="宋体" w:hAnsi="宋体"/>
          <w:color w:val="000000"/>
          <w:sz w:val="24"/>
          <w:szCs w:val="24"/>
        </w:rPr>
        <w:t>0</w:t>
      </w:r>
      <w:r>
        <w:rPr>
          <w:rFonts w:ascii="宋体" w:hAnsi="宋体" w:hint="eastAsia"/>
          <w:color w:val="000000"/>
          <w:sz w:val="24"/>
          <w:szCs w:val="24"/>
        </w:rPr>
        <w:t>工作日内向中标人支付合同金额的50%；</w:t>
      </w:r>
    </w:p>
    <w:bookmarkEnd w:id="31"/>
    <w:p w:rsidR="0091588B" w:rsidRDefault="00000000">
      <w:pPr>
        <w:snapToGrid w:val="0"/>
        <w:spacing w:line="400" w:lineRule="exact"/>
        <w:ind w:firstLineChars="200" w:firstLine="480"/>
        <w:rPr>
          <w:rFonts w:ascii="宋体" w:hAnsi="宋体"/>
          <w:color w:val="000000"/>
          <w:sz w:val="24"/>
          <w:szCs w:val="24"/>
        </w:rPr>
      </w:pPr>
      <w:r>
        <w:rPr>
          <w:rFonts w:ascii="宋体" w:hAnsi="宋体" w:hint="eastAsia"/>
          <w:color w:val="000000"/>
          <w:sz w:val="24"/>
          <w:szCs w:val="24"/>
        </w:rPr>
        <w:t>（二）</w:t>
      </w:r>
      <w:proofErr w:type="gramStart"/>
      <w:r>
        <w:rPr>
          <w:rFonts w:ascii="宋体" w:hAnsi="宋体" w:hint="eastAsia"/>
          <w:color w:val="000000"/>
          <w:sz w:val="24"/>
          <w:szCs w:val="24"/>
        </w:rPr>
        <w:t>本届西洽会</w:t>
      </w:r>
      <w:proofErr w:type="gramEnd"/>
      <w:r>
        <w:rPr>
          <w:rFonts w:ascii="宋体" w:hAnsi="宋体" w:hint="eastAsia"/>
          <w:color w:val="000000"/>
          <w:sz w:val="24"/>
          <w:szCs w:val="24"/>
        </w:rPr>
        <w:t>闭幕、中标人按采购合同完成全部工作内容，经验收合格后采购人出具项目最终验收报告并支付剩余金额；</w:t>
      </w:r>
    </w:p>
    <w:p w:rsidR="0091588B" w:rsidRDefault="00000000">
      <w:pPr>
        <w:adjustRightInd w:val="0"/>
        <w:snapToGrid w:val="0"/>
        <w:spacing w:line="500" w:lineRule="exact"/>
        <w:ind w:firstLineChars="200" w:firstLine="480"/>
        <w:rPr>
          <w:rFonts w:ascii="宋体" w:hAnsi="宋体"/>
          <w:color w:val="000000"/>
          <w:sz w:val="24"/>
        </w:rPr>
      </w:pPr>
      <w:r>
        <w:rPr>
          <w:rFonts w:ascii="宋体" w:hAnsi="宋体" w:hint="eastAsia"/>
          <w:color w:val="000000"/>
          <w:sz w:val="24"/>
          <w:szCs w:val="24"/>
        </w:rPr>
        <w:t>※</w:t>
      </w:r>
      <w:r>
        <w:rPr>
          <w:rFonts w:ascii="宋体" w:hAnsi="宋体" w:hint="eastAsia"/>
          <w:color w:val="000000"/>
          <w:sz w:val="24"/>
        </w:rPr>
        <w:t>四、</w:t>
      </w:r>
      <w:bookmarkEnd w:id="32"/>
      <w:r>
        <w:rPr>
          <w:rFonts w:ascii="宋体" w:hAnsi="宋体" w:hint="eastAsia"/>
          <w:color w:val="000000"/>
          <w:sz w:val="24"/>
        </w:rPr>
        <w:t>知识产权</w:t>
      </w:r>
      <w:bookmarkEnd w:id="33"/>
    </w:p>
    <w:p w:rsidR="0091588B" w:rsidRDefault="00000000">
      <w:pPr>
        <w:pStyle w:val="24"/>
        <w:spacing w:line="500" w:lineRule="exact"/>
        <w:ind w:firstLineChars="200" w:firstLine="480"/>
        <w:rPr>
          <w:rFonts w:ascii="宋体" w:hAnsi="宋体"/>
          <w:color w:val="000000"/>
          <w:sz w:val="24"/>
          <w:szCs w:val="24"/>
        </w:rPr>
      </w:pPr>
      <w:r>
        <w:rPr>
          <w:rFonts w:ascii="宋体" w:hAnsi="宋体" w:hint="eastAsia"/>
          <w:color w:val="000000"/>
          <w:sz w:val="24"/>
          <w:szCs w:val="24"/>
        </w:rPr>
        <w:t>采购人在中华人民共和国境内使用成交供应商提供的货物及服务时免受第三方提出的侵犯其专利权或其它知识产权的起诉。如果第三方提出侵权指控，成交供应商应承担由此而引起的一切法律责任和费用。本项目产生的所有知识产权成果，由采购人所有。</w:t>
      </w:r>
    </w:p>
    <w:p w:rsidR="0091588B" w:rsidRDefault="0091588B">
      <w:pPr>
        <w:spacing w:line="500" w:lineRule="exact"/>
        <w:jc w:val="center"/>
        <w:outlineLvl w:val="0"/>
        <w:rPr>
          <w:rFonts w:ascii="宋体" w:hAnsi="宋体"/>
          <w:color w:val="000000"/>
          <w:sz w:val="36"/>
          <w:szCs w:val="30"/>
        </w:rPr>
      </w:pPr>
      <w:bookmarkStart w:id="34" w:name="_Toc16364"/>
      <w:bookmarkStart w:id="35" w:name="_Toc8247"/>
    </w:p>
    <w:p w:rsidR="0091588B" w:rsidRDefault="0091588B">
      <w:pPr>
        <w:spacing w:line="500" w:lineRule="exact"/>
        <w:jc w:val="center"/>
        <w:outlineLvl w:val="0"/>
        <w:rPr>
          <w:rFonts w:ascii="宋体" w:hAnsi="宋体"/>
          <w:color w:val="000000"/>
          <w:sz w:val="36"/>
          <w:szCs w:val="30"/>
        </w:rPr>
      </w:pPr>
    </w:p>
    <w:p w:rsidR="0091588B" w:rsidRDefault="00000000">
      <w:pPr>
        <w:spacing w:line="500" w:lineRule="exact"/>
        <w:jc w:val="center"/>
        <w:outlineLvl w:val="0"/>
        <w:rPr>
          <w:rFonts w:ascii="宋体" w:hAnsi="宋体"/>
          <w:color w:val="000000"/>
          <w:sz w:val="36"/>
          <w:szCs w:val="30"/>
        </w:rPr>
      </w:pPr>
      <w:r>
        <w:rPr>
          <w:rFonts w:ascii="宋体" w:hAnsi="宋体" w:hint="eastAsia"/>
          <w:color w:val="000000"/>
          <w:sz w:val="36"/>
          <w:szCs w:val="30"/>
        </w:rPr>
        <w:br w:type="page"/>
      </w:r>
      <w:r>
        <w:rPr>
          <w:rFonts w:ascii="宋体" w:hAnsi="宋体" w:hint="eastAsia"/>
          <w:color w:val="000000"/>
          <w:sz w:val="36"/>
          <w:szCs w:val="30"/>
        </w:rPr>
        <w:lastRenderedPageBreak/>
        <w:t xml:space="preserve">第四篇  </w:t>
      </w:r>
      <w:bookmarkEnd w:id="34"/>
      <w:r>
        <w:rPr>
          <w:rFonts w:ascii="宋体" w:hAnsi="宋体" w:hint="eastAsia"/>
          <w:color w:val="000000"/>
          <w:sz w:val="36"/>
          <w:szCs w:val="30"/>
        </w:rPr>
        <w:t>资格审查及评审办法</w:t>
      </w:r>
      <w:bookmarkEnd w:id="35"/>
    </w:p>
    <w:p w:rsidR="0091588B" w:rsidRDefault="00000000">
      <w:pPr>
        <w:adjustRightInd w:val="0"/>
        <w:snapToGrid w:val="0"/>
        <w:spacing w:line="500" w:lineRule="exact"/>
        <w:ind w:firstLineChars="200" w:firstLine="480"/>
        <w:rPr>
          <w:rFonts w:ascii="宋体" w:hAnsi="宋体"/>
          <w:color w:val="000000"/>
          <w:sz w:val="24"/>
        </w:rPr>
      </w:pPr>
      <w:bookmarkStart w:id="36" w:name="_Toc22784"/>
      <w:r>
        <w:rPr>
          <w:rFonts w:ascii="宋体" w:hAnsi="宋体" w:hint="eastAsia"/>
          <w:color w:val="000000"/>
          <w:sz w:val="24"/>
        </w:rPr>
        <w:t>一、</w:t>
      </w:r>
      <w:bookmarkEnd w:id="36"/>
      <w:r>
        <w:rPr>
          <w:rFonts w:ascii="宋体" w:hAnsi="宋体" w:hint="eastAsia"/>
          <w:color w:val="000000"/>
          <w:sz w:val="24"/>
        </w:rPr>
        <w:t>资格审查</w:t>
      </w:r>
    </w:p>
    <w:p w:rsidR="0091588B" w:rsidRDefault="00000000">
      <w:pPr>
        <w:spacing w:line="500" w:lineRule="exact"/>
        <w:ind w:firstLineChars="200" w:firstLine="480"/>
        <w:rPr>
          <w:rFonts w:ascii="宋体" w:hAnsi="宋体"/>
          <w:color w:val="000000"/>
          <w:sz w:val="24"/>
          <w:szCs w:val="24"/>
        </w:rPr>
      </w:pPr>
      <w:r>
        <w:rPr>
          <w:rFonts w:ascii="宋体" w:hAnsi="宋体" w:hint="eastAsia"/>
          <w:color w:val="000000"/>
          <w:sz w:val="24"/>
          <w:szCs w:val="24"/>
        </w:rPr>
        <w:t>（一）由采购人依法组建的竞争性比选小组（以下简称比选小组）对各供应商进行评审。</w:t>
      </w:r>
    </w:p>
    <w:p w:rsidR="0091588B" w:rsidRDefault="00000000">
      <w:pPr>
        <w:spacing w:line="500" w:lineRule="exact"/>
        <w:ind w:firstLineChars="200" w:firstLine="480"/>
        <w:rPr>
          <w:rFonts w:ascii="宋体" w:hAnsi="宋体"/>
          <w:color w:val="000000"/>
          <w:sz w:val="24"/>
          <w:szCs w:val="24"/>
        </w:rPr>
      </w:pPr>
      <w:r>
        <w:rPr>
          <w:rFonts w:ascii="宋体" w:hAnsi="宋体" w:hint="eastAsia"/>
          <w:color w:val="000000"/>
          <w:sz w:val="24"/>
          <w:szCs w:val="24"/>
        </w:rPr>
        <w:t>（二）比选小组对各供应商的资格条件、响应文件的有效性、完整性和响应程度进行审查。未通过资格性审查及符合性审查的响应文件，不进入评审环节。</w:t>
      </w:r>
    </w:p>
    <w:p w:rsidR="0091588B" w:rsidRDefault="00000000">
      <w:pPr>
        <w:snapToGrid w:val="0"/>
        <w:spacing w:line="500" w:lineRule="exact"/>
        <w:ind w:firstLineChars="200" w:firstLine="480"/>
        <w:rPr>
          <w:rFonts w:ascii="宋体" w:hAnsi="宋体" w:cs="宋体"/>
          <w:color w:val="000000"/>
          <w:kern w:val="0"/>
          <w:sz w:val="24"/>
          <w:szCs w:val="24"/>
        </w:rPr>
      </w:pPr>
      <w:r>
        <w:rPr>
          <w:rFonts w:ascii="宋体" w:hAnsi="宋体" w:hint="eastAsia"/>
          <w:color w:val="000000"/>
          <w:sz w:val="24"/>
          <w:szCs w:val="24"/>
        </w:rPr>
        <w:t>1.</w:t>
      </w:r>
      <w:r>
        <w:rPr>
          <w:rFonts w:ascii="宋体" w:hAnsi="宋体" w:cs="宋体" w:hint="eastAsia"/>
          <w:color w:val="000000"/>
          <w:kern w:val="0"/>
          <w:sz w:val="24"/>
          <w:szCs w:val="24"/>
        </w:rPr>
        <w:t>资格性审查。依据法律法规和竞争性比</w:t>
      </w:r>
      <w:proofErr w:type="gramStart"/>
      <w:r>
        <w:rPr>
          <w:rFonts w:ascii="宋体" w:hAnsi="宋体" w:cs="宋体" w:hint="eastAsia"/>
          <w:color w:val="000000"/>
          <w:kern w:val="0"/>
          <w:sz w:val="24"/>
          <w:szCs w:val="24"/>
        </w:rPr>
        <w:t>选文件</w:t>
      </w:r>
      <w:proofErr w:type="gramEnd"/>
      <w:r>
        <w:rPr>
          <w:rFonts w:ascii="宋体" w:hAnsi="宋体" w:cs="宋体" w:hint="eastAsia"/>
          <w:color w:val="000000"/>
          <w:kern w:val="0"/>
          <w:sz w:val="24"/>
          <w:szCs w:val="24"/>
        </w:rPr>
        <w:t>的规定，对响应文件中的资格证明、等进行审查，以确定供应商是否具备比选资格。资格性审查资料表如下：</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17"/>
        <w:gridCol w:w="3827"/>
        <w:gridCol w:w="4984"/>
      </w:tblGrid>
      <w:tr w:rsidR="0091588B">
        <w:tc>
          <w:tcPr>
            <w:tcW w:w="817" w:type="dxa"/>
            <w:tcBorders>
              <w:top w:val="single" w:sz="4" w:space="0" w:color="auto"/>
              <w:left w:val="single" w:sz="4" w:space="0" w:color="auto"/>
              <w:bottom w:val="single" w:sz="4" w:space="0" w:color="auto"/>
              <w:right w:val="single" w:sz="4" w:space="0" w:color="auto"/>
            </w:tcBorders>
            <w:vAlign w:val="center"/>
          </w:tcPr>
          <w:p w:rsidR="0091588B" w:rsidRDefault="00000000">
            <w:pPr>
              <w:spacing w:line="500" w:lineRule="exact"/>
              <w:jc w:val="center"/>
              <w:rPr>
                <w:rFonts w:ascii="宋体" w:hAnsi="宋体" w:cs="宋体"/>
                <w:b/>
                <w:color w:val="000000"/>
                <w:kern w:val="0"/>
                <w:sz w:val="21"/>
                <w:szCs w:val="21"/>
              </w:rPr>
            </w:pPr>
            <w:r>
              <w:rPr>
                <w:rFonts w:ascii="宋体" w:hAnsi="宋体" w:cs="宋体" w:hint="eastAsia"/>
                <w:b/>
                <w:color w:val="000000"/>
                <w:kern w:val="0"/>
                <w:sz w:val="21"/>
                <w:szCs w:val="21"/>
              </w:rPr>
              <w:t>序号</w:t>
            </w:r>
          </w:p>
        </w:tc>
        <w:tc>
          <w:tcPr>
            <w:tcW w:w="3827" w:type="dxa"/>
            <w:tcBorders>
              <w:top w:val="single" w:sz="4" w:space="0" w:color="auto"/>
              <w:left w:val="single" w:sz="4" w:space="0" w:color="auto"/>
              <w:bottom w:val="single" w:sz="4" w:space="0" w:color="auto"/>
              <w:right w:val="single" w:sz="4" w:space="0" w:color="auto"/>
            </w:tcBorders>
            <w:vAlign w:val="center"/>
          </w:tcPr>
          <w:p w:rsidR="0091588B" w:rsidRDefault="00000000">
            <w:pPr>
              <w:spacing w:line="500" w:lineRule="exact"/>
              <w:jc w:val="center"/>
              <w:rPr>
                <w:rFonts w:ascii="宋体" w:hAnsi="宋体" w:cs="宋体"/>
                <w:b/>
                <w:color w:val="000000"/>
                <w:kern w:val="0"/>
                <w:sz w:val="21"/>
                <w:szCs w:val="21"/>
              </w:rPr>
            </w:pPr>
            <w:r>
              <w:rPr>
                <w:rFonts w:ascii="宋体" w:hAnsi="宋体" w:cs="宋体" w:hint="eastAsia"/>
                <w:b/>
                <w:color w:val="000000"/>
                <w:kern w:val="0"/>
                <w:sz w:val="21"/>
                <w:szCs w:val="21"/>
              </w:rPr>
              <w:t>检查因素</w:t>
            </w:r>
          </w:p>
        </w:tc>
        <w:tc>
          <w:tcPr>
            <w:tcW w:w="4984" w:type="dxa"/>
            <w:tcBorders>
              <w:top w:val="single" w:sz="4" w:space="0" w:color="auto"/>
              <w:left w:val="single" w:sz="4" w:space="0" w:color="auto"/>
              <w:bottom w:val="single" w:sz="4" w:space="0" w:color="auto"/>
              <w:right w:val="single" w:sz="4" w:space="0" w:color="auto"/>
            </w:tcBorders>
            <w:vAlign w:val="center"/>
          </w:tcPr>
          <w:p w:rsidR="0091588B" w:rsidRDefault="00000000">
            <w:pPr>
              <w:spacing w:line="500" w:lineRule="exact"/>
              <w:jc w:val="center"/>
              <w:rPr>
                <w:rFonts w:ascii="宋体" w:hAnsi="宋体" w:cs="宋体"/>
                <w:b/>
                <w:color w:val="000000"/>
                <w:kern w:val="0"/>
                <w:sz w:val="21"/>
                <w:szCs w:val="21"/>
              </w:rPr>
            </w:pPr>
            <w:r>
              <w:rPr>
                <w:rFonts w:ascii="宋体" w:hAnsi="宋体" w:cs="宋体" w:hint="eastAsia"/>
                <w:b/>
                <w:color w:val="000000"/>
                <w:kern w:val="0"/>
                <w:sz w:val="21"/>
                <w:szCs w:val="21"/>
              </w:rPr>
              <w:t>检查内容</w:t>
            </w:r>
          </w:p>
        </w:tc>
      </w:tr>
      <w:tr w:rsidR="0091588B">
        <w:tc>
          <w:tcPr>
            <w:tcW w:w="817" w:type="dxa"/>
            <w:vMerge w:val="restart"/>
            <w:vAlign w:val="center"/>
          </w:tcPr>
          <w:p w:rsidR="0091588B" w:rsidRDefault="00000000">
            <w:pPr>
              <w:spacing w:line="500" w:lineRule="exact"/>
              <w:jc w:val="center"/>
              <w:rPr>
                <w:rFonts w:ascii="宋体" w:hAnsi="宋体"/>
                <w:color w:val="000000"/>
                <w:sz w:val="21"/>
                <w:szCs w:val="21"/>
              </w:rPr>
            </w:pPr>
            <w:r>
              <w:rPr>
                <w:rFonts w:ascii="宋体" w:hAnsi="宋体" w:hint="eastAsia"/>
                <w:color w:val="000000"/>
                <w:sz w:val="21"/>
                <w:szCs w:val="21"/>
              </w:rPr>
              <w:t>（一）</w:t>
            </w:r>
          </w:p>
        </w:tc>
        <w:tc>
          <w:tcPr>
            <w:tcW w:w="3827" w:type="dxa"/>
            <w:vAlign w:val="center"/>
          </w:tcPr>
          <w:p w:rsidR="0091588B" w:rsidRDefault="00000000">
            <w:pPr>
              <w:spacing w:line="500" w:lineRule="exact"/>
              <w:rPr>
                <w:rFonts w:ascii="宋体" w:hAnsi="宋体"/>
                <w:color w:val="000000"/>
                <w:sz w:val="21"/>
                <w:szCs w:val="21"/>
              </w:rPr>
            </w:pPr>
            <w:r>
              <w:rPr>
                <w:rFonts w:ascii="宋体" w:hAnsi="宋体" w:hint="eastAsia"/>
                <w:color w:val="000000"/>
                <w:sz w:val="21"/>
                <w:szCs w:val="21"/>
              </w:rPr>
              <w:t>1.具有独立承担民事责任的能力</w:t>
            </w:r>
          </w:p>
        </w:tc>
        <w:tc>
          <w:tcPr>
            <w:tcW w:w="4984" w:type="dxa"/>
            <w:vAlign w:val="center"/>
          </w:tcPr>
          <w:p w:rsidR="0091588B" w:rsidRDefault="00000000">
            <w:pPr>
              <w:spacing w:line="500" w:lineRule="exact"/>
              <w:rPr>
                <w:rFonts w:ascii="宋体" w:hAnsi="宋体"/>
                <w:color w:val="000000"/>
                <w:sz w:val="21"/>
                <w:szCs w:val="21"/>
              </w:rPr>
            </w:pPr>
            <w:r>
              <w:rPr>
                <w:rFonts w:ascii="宋体" w:hAnsi="宋体" w:hint="eastAsia"/>
                <w:color w:val="000000"/>
                <w:sz w:val="21"/>
                <w:szCs w:val="21"/>
              </w:rPr>
              <w:t xml:space="preserve">1.供应商法人营业执照（副本）或事业单位法人证书（副本）或个体工商户营业执照或有效的自然人身份证明或社会团体法人登记证书（提供复印件）。 </w:t>
            </w:r>
          </w:p>
          <w:p w:rsidR="0091588B" w:rsidRDefault="00000000">
            <w:pPr>
              <w:spacing w:line="500" w:lineRule="exact"/>
              <w:rPr>
                <w:rFonts w:ascii="宋体" w:hAnsi="宋体"/>
                <w:color w:val="000000"/>
                <w:sz w:val="21"/>
                <w:szCs w:val="21"/>
              </w:rPr>
            </w:pPr>
            <w:r>
              <w:rPr>
                <w:rFonts w:ascii="宋体" w:hAnsi="宋体" w:hint="eastAsia"/>
                <w:color w:val="000000"/>
                <w:sz w:val="21"/>
                <w:szCs w:val="21"/>
              </w:rPr>
              <w:t>2.供应</w:t>
            </w:r>
            <w:proofErr w:type="gramStart"/>
            <w:r>
              <w:rPr>
                <w:rFonts w:ascii="宋体" w:hAnsi="宋体" w:hint="eastAsia"/>
                <w:color w:val="000000"/>
                <w:sz w:val="21"/>
                <w:szCs w:val="21"/>
              </w:rPr>
              <w:t>商法定</w:t>
            </w:r>
            <w:proofErr w:type="gramEnd"/>
            <w:r>
              <w:rPr>
                <w:rFonts w:ascii="宋体" w:hAnsi="宋体" w:hint="eastAsia"/>
                <w:color w:val="000000"/>
                <w:sz w:val="21"/>
                <w:szCs w:val="21"/>
              </w:rPr>
              <w:t>代表人身份证明和法定代表人授权代表委托书。</w:t>
            </w:r>
          </w:p>
        </w:tc>
      </w:tr>
      <w:tr w:rsidR="0091588B">
        <w:tc>
          <w:tcPr>
            <w:tcW w:w="817" w:type="dxa"/>
            <w:vMerge/>
            <w:vAlign w:val="center"/>
          </w:tcPr>
          <w:p w:rsidR="0091588B" w:rsidRDefault="0091588B">
            <w:pPr>
              <w:spacing w:line="500" w:lineRule="exact"/>
              <w:jc w:val="center"/>
              <w:rPr>
                <w:rFonts w:ascii="宋体" w:hAnsi="宋体"/>
                <w:color w:val="000000"/>
                <w:sz w:val="21"/>
                <w:szCs w:val="21"/>
              </w:rPr>
            </w:pPr>
          </w:p>
        </w:tc>
        <w:tc>
          <w:tcPr>
            <w:tcW w:w="3827" w:type="dxa"/>
            <w:vAlign w:val="center"/>
          </w:tcPr>
          <w:p w:rsidR="0091588B" w:rsidRDefault="00000000">
            <w:pPr>
              <w:spacing w:line="500" w:lineRule="exact"/>
              <w:rPr>
                <w:rFonts w:ascii="宋体" w:hAnsi="宋体"/>
                <w:color w:val="000000"/>
                <w:sz w:val="21"/>
                <w:szCs w:val="21"/>
              </w:rPr>
            </w:pPr>
            <w:r>
              <w:rPr>
                <w:rFonts w:ascii="宋体" w:hAnsi="宋体" w:cs="仿宋_GB2312" w:hint="eastAsia"/>
                <w:color w:val="000000"/>
                <w:sz w:val="21"/>
                <w:szCs w:val="21"/>
                <w:lang w:val="zh-CN"/>
              </w:rPr>
              <w:t>2.</w:t>
            </w:r>
            <w:r>
              <w:rPr>
                <w:rFonts w:ascii="宋体" w:hAnsi="宋体" w:hint="eastAsia"/>
                <w:color w:val="000000"/>
                <w:sz w:val="21"/>
                <w:szCs w:val="21"/>
              </w:rPr>
              <w:t>具有良好的商业信誉和健全的财务会计制度</w:t>
            </w:r>
          </w:p>
        </w:tc>
        <w:tc>
          <w:tcPr>
            <w:tcW w:w="4984" w:type="dxa"/>
            <w:vMerge w:val="restart"/>
            <w:vAlign w:val="center"/>
          </w:tcPr>
          <w:p w:rsidR="0091588B" w:rsidRDefault="00000000">
            <w:pPr>
              <w:spacing w:line="500" w:lineRule="exact"/>
              <w:rPr>
                <w:rFonts w:ascii="宋体" w:hAnsi="宋体"/>
                <w:color w:val="000000"/>
                <w:sz w:val="21"/>
                <w:szCs w:val="21"/>
              </w:rPr>
            </w:pPr>
            <w:r>
              <w:rPr>
                <w:rFonts w:ascii="宋体" w:hAnsi="宋体" w:hint="eastAsia"/>
                <w:color w:val="000000"/>
                <w:sz w:val="21"/>
                <w:szCs w:val="21"/>
              </w:rPr>
              <w:t>供应商提供“基本资格条件承诺函”（格式详见第六篇）</w:t>
            </w:r>
          </w:p>
        </w:tc>
      </w:tr>
      <w:tr w:rsidR="0091588B">
        <w:tc>
          <w:tcPr>
            <w:tcW w:w="817" w:type="dxa"/>
            <w:vMerge/>
            <w:vAlign w:val="center"/>
          </w:tcPr>
          <w:p w:rsidR="0091588B" w:rsidRDefault="0091588B">
            <w:pPr>
              <w:spacing w:line="500" w:lineRule="exact"/>
              <w:jc w:val="center"/>
              <w:rPr>
                <w:rFonts w:ascii="宋体" w:hAnsi="宋体"/>
                <w:color w:val="000000"/>
                <w:sz w:val="21"/>
                <w:szCs w:val="21"/>
              </w:rPr>
            </w:pPr>
          </w:p>
        </w:tc>
        <w:tc>
          <w:tcPr>
            <w:tcW w:w="3827" w:type="dxa"/>
            <w:vAlign w:val="center"/>
          </w:tcPr>
          <w:p w:rsidR="0091588B" w:rsidRDefault="00000000">
            <w:pPr>
              <w:spacing w:line="500" w:lineRule="exact"/>
              <w:rPr>
                <w:rFonts w:ascii="宋体" w:hAnsi="宋体" w:cs="仿宋_GB2312"/>
                <w:color w:val="000000"/>
                <w:sz w:val="21"/>
                <w:szCs w:val="21"/>
                <w:lang w:val="zh-CN"/>
              </w:rPr>
            </w:pPr>
            <w:r>
              <w:rPr>
                <w:rFonts w:ascii="宋体" w:hAnsi="宋体" w:cs="仿宋_GB2312" w:hint="eastAsia"/>
                <w:color w:val="000000"/>
                <w:sz w:val="21"/>
                <w:szCs w:val="21"/>
                <w:lang w:val="zh-CN"/>
              </w:rPr>
              <w:t>3.具有履行合同所必需的设备和专业技术能力</w:t>
            </w:r>
          </w:p>
        </w:tc>
        <w:tc>
          <w:tcPr>
            <w:tcW w:w="4984" w:type="dxa"/>
            <w:vMerge/>
            <w:vAlign w:val="center"/>
          </w:tcPr>
          <w:p w:rsidR="0091588B" w:rsidRDefault="0091588B">
            <w:pPr>
              <w:spacing w:line="500" w:lineRule="exact"/>
              <w:rPr>
                <w:rFonts w:ascii="宋体" w:hAnsi="宋体"/>
                <w:color w:val="000000"/>
                <w:sz w:val="21"/>
                <w:szCs w:val="21"/>
              </w:rPr>
            </w:pPr>
          </w:p>
        </w:tc>
      </w:tr>
      <w:tr w:rsidR="0091588B">
        <w:tc>
          <w:tcPr>
            <w:tcW w:w="817" w:type="dxa"/>
            <w:vMerge/>
            <w:vAlign w:val="center"/>
          </w:tcPr>
          <w:p w:rsidR="0091588B" w:rsidRDefault="0091588B">
            <w:pPr>
              <w:spacing w:line="500" w:lineRule="exact"/>
              <w:jc w:val="center"/>
              <w:rPr>
                <w:rFonts w:ascii="宋体" w:hAnsi="宋体"/>
                <w:color w:val="000000"/>
                <w:sz w:val="21"/>
                <w:szCs w:val="21"/>
              </w:rPr>
            </w:pPr>
          </w:p>
        </w:tc>
        <w:tc>
          <w:tcPr>
            <w:tcW w:w="3827" w:type="dxa"/>
            <w:vAlign w:val="center"/>
          </w:tcPr>
          <w:p w:rsidR="0091588B" w:rsidRDefault="00000000">
            <w:pPr>
              <w:spacing w:line="500" w:lineRule="exact"/>
              <w:rPr>
                <w:rFonts w:ascii="宋体" w:hAnsi="宋体" w:cs="仿宋_GB2312"/>
                <w:color w:val="000000"/>
                <w:sz w:val="21"/>
                <w:szCs w:val="21"/>
                <w:lang w:val="zh-CN"/>
              </w:rPr>
            </w:pPr>
            <w:r>
              <w:rPr>
                <w:rFonts w:ascii="宋体" w:hAnsi="宋体" w:cs="仿宋_GB2312" w:hint="eastAsia"/>
                <w:color w:val="000000"/>
                <w:sz w:val="21"/>
                <w:szCs w:val="21"/>
                <w:lang w:val="zh-CN"/>
              </w:rPr>
              <w:t>4.有依法缴纳税收和社会保障金的良好记录</w:t>
            </w:r>
          </w:p>
        </w:tc>
        <w:tc>
          <w:tcPr>
            <w:tcW w:w="4984" w:type="dxa"/>
            <w:vMerge/>
            <w:vAlign w:val="center"/>
          </w:tcPr>
          <w:p w:rsidR="0091588B" w:rsidRDefault="0091588B">
            <w:pPr>
              <w:spacing w:line="500" w:lineRule="exact"/>
              <w:rPr>
                <w:rFonts w:ascii="宋体" w:hAnsi="宋体"/>
                <w:color w:val="000000"/>
                <w:sz w:val="21"/>
                <w:szCs w:val="21"/>
              </w:rPr>
            </w:pPr>
          </w:p>
        </w:tc>
      </w:tr>
      <w:tr w:rsidR="0091588B">
        <w:tc>
          <w:tcPr>
            <w:tcW w:w="817" w:type="dxa"/>
            <w:vMerge/>
            <w:vAlign w:val="center"/>
          </w:tcPr>
          <w:p w:rsidR="0091588B" w:rsidRDefault="0091588B">
            <w:pPr>
              <w:spacing w:line="500" w:lineRule="exact"/>
              <w:jc w:val="center"/>
              <w:rPr>
                <w:rFonts w:ascii="宋体" w:hAnsi="宋体"/>
                <w:color w:val="000000"/>
                <w:sz w:val="21"/>
                <w:szCs w:val="21"/>
              </w:rPr>
            </w:pPr>
          </w:p>
        </w:tc>
        <w:tc>
          <w:tcPr>
            <w:tcW w:w="3827" w:type="dxa"/>
            <w:vAlign w:val="center"/>
          </w:tcPr>
          <w:p w:rsidR="0091588B" w:rsidRDefault="00000000">
            <w:pPr>
              <w:spacing w:line="500" w:lineRule="exact"/>
              <w:rPr>
                <w:rFonts w:ascii="宋体" w:hAnsi="宋体" w:cs="仿宋_GB2312"/>
                <w:color w:val="000000"/>
                <w:sz w:val="21"/>
                <w:szCs w:val="21"/>
                <w:lang w:val="zh-CN"/>
              </w:rPr>
            </w:pPr>
            <w:r>
              <w:rPr>
                <w:rFonts w:ascii="宋体" w:hAnsi="宋体" w:hint="eastAsia"/>
                <w:color w:val="000000"/>
                <w:sz w:val="21"/>
                <w:szCs w:val="21"/>
              </w:rPr>
              <w:t>5.参加政府采购活动前三年内，在经营活动中没有重大违法记录</w:t>
            </w:r>
          </w:p>
        </w:tc>
        <w:tc>
          <w:tcPr>
            <w:tcW w:w="4984" w:type="dxa"/>
            <w:vMerge/>
            <w:vAlign w:val="center"/>
          </w:tcPr>
          <w:p w:rsidR="0091588B" w:rsidRDefault="0091588B">
            <w:pPr>
              <w:spacing w:line="500" w:lineRule="exact"/>
              <w:rPr>
                <w:rFonts w:ascii="宋体" w:hAnsi="宋体"/>
                <w:b/>
                <w:color w:val="000000"/>
                <w:sz w:val="21"/>
                <w:szCs w:val="21"/>
              </w:rPr>
            </w:pPr>
          </w:p>
        </w:tc>
      </w:tr>
      <w:tr w:rsidR="0091588B">
        <w:trPr>
          <w:trHeight w:val="475"/>
        </w:trPr>
        <w:tc>
          <w:tcPr>
            <w:tcW w:w="817" w:type="dxa"/>
            <w:vMerge/>
            <w:vAlign w:val="center"/>
          </w:tcPr>
          <w:p w:rsidR="0091588B" w:rsidRDefault="0091588B">
            <w:pPr>
              <w:spacing w:line="500" w:lineRule="exact"/>
              <w:jc w:val="center"/>
              <w:rPr>
                <w:rFonts w:ascii="宋体" w:hAnsi="宋体"/>
                <w:color w:val="000000"/>
                <w:sz w:val="21"/>
                <w:szCs w:val="21"/>
              </w:rPr>
            </w:pPr>
          </w:p>
        </w:tc>
        <w:tc>
          <w:tcPr>
            <w:tcW w:w="3827" w:type="dxa"/>
            <w:vAlign w:val="center"/>
          </w:tcPr>
          <w:p w:rsidR="0091588B" w:rsidRDefault="00000000">
            <w:pPr>
              <w:spacing w:line="500" w:lineRule="exact"/>
              <w:rPr>
                <w:rFonts w:ascii="宋体" w:hAnsi="宋体"/>
                <w:color w:val="000000"/>
                <w:sz w:val="21"/>
                <w:szCs w:val="21"/>
              </w:rPr>
            </w:pPr>
            <w:r>
              <w:rPr>
                <w:rFonts w:ascii="宋体" w:hAnsi="宋体" w:hint="eastAsia"/>
                <w:color w:val="000000"/>
                <w:sz w:val="21"/>
                <w:szCs w:val="21"/>
              </w:rPr>
              <w:t>6.法律、行政法规规定的其他条件</w:t>
            </w:r>
          </w:p>
        </w:tc>
        <w:tc>
          <w:tcPr>
            <w:tcW w:w="4984" w:type="dxa"/>
            <w:vAlign w:val="center"/>
          </w:tcPr>
          <w:p w:rsidR="0091588B" w:rsidRDefault="0091588B">
            <w:pPr>
              <w:spacing w:line="500" w:lineRule="exact"/>
              <w:rPr>
                <w:rFonts w:ascii="宋体" w:hAnsi="宋体"/>
                <w:color w:val="000000"/>
                <w:sz w:val="21"/>
                <w:szCs w:val="21"/>
              </w:rPr>
            </w:pPr>
          </w:p>
        </w:tc>
      </w:tr>
      <w:tr w:rsidR="0091588B">
        <w:trPr>
          <w:trHeight w:val="475"/>
        </w:trPr>
        <w:tc>
          <w:tcPr>
            <w:tcW w:w="817" w:type="dxa"/>
            <w:vMerge/>
            <w:vAlign w:val="center"/>
          </w:tcPr>
          <w:p w:rsidR="0091588B" w:rsidRDefault="0091588B">
            <w:pPr>
              <w:spacing w:line="500" w:lineRule="exact"/>
              <w:jc w:val="center"/>
              <w:rPr>
                <w:rFonts w:ascii="宋体" w:hAnsi="宋体"/>
                <w:color w:val="000000"/>
                <w:sz w:val="21"/>
                <w:szCs w:val="21"/>
              </w:rPr>
            </w:pPr>
          </w:p>
        </w:tc>
        <w:tc>
          <w:tcPr>
            <w:tcW w:w="3827" w:type="dxa"/>
            <w:vAlign w:val="center"/>
          </w:tcPr>
          <w:p w:rsidR="0091588B" w:rsidRDefault="00000000">
            <w:pPr>
              <w:spacing w:line="500" w:lineRule="exact"/>
              <w:rPr>
                <w:rFonts w:ascii="宋体" w:hAnsi="宋体"/>
                <w:color w:val="000000"/>
                <w:sz w:val="21"/>
                <w:szCs w:val="21"/>
              </w:rPr>
            </w:pPr>
            <w:r>
              <w:rPr>
                <w:rFonts w:ascii="宋体" w:hAnsi="宋体" w:hint="eastAsia"/>
                <w:color w:val="000000"/>
                <w:sz w:val="21"/>
                <w:szCs w:val="21"/>
              </w:rPr>
              <w:t>7.本项目的特定资格要求</w:t>
            </w:r>
          </w:p>
        </w:tc>
        <w:tc>
          <w:tcPr>
            <w:tcW w:w="4984" w:type="dxa"/>
            <w:vAlign w:val="center"/>
          </w:tcPr>
          <w:p w:rsidR="0091588B" w:rsidRDefault="00000000">
            <w:pPr>
              <w:spacing w:line="500" w:lineRule="exact"/>
              <w:rPr>
                <w:rFonts w:ascii="宋体" w:hAnsi="宋体"/>
                <w:color w:val="000000"/>
                <w:sz w:val="21"/>
                <w:szCs w:val="21"/>
              </w:rPr>
            </w:pPr>
            <w:r>
              <w:rPr>
                <w:rFonts w:ascii="宋体" w:hAnsi="宋体" w:hint="eastAsia"/>
                <w:color w:val="000000"/>
                <w:sz w:val="21"/>
                <w:szCs w:val="21"/>
              </w:rPr>
              <w:t>按“第一篇 三、供应商资格要求 （二）本项目的特定资格要求”的要求提交（如果有）。</w:t>
            </w:r>
          </w:p>
        </w:tc>
      </w:tr>
    </w:tbl>
    <w:p w:rsidR="0091588B" w:rsidRDefault="00000000">
      <w:pPr>
        <w:snapToGrid w:val="0"/>
        <w:spacing w:line="500" w:lineRule="exact"/>
        <w:ind w:firstLineChars="200" w:firstLine="480"/>
        <w:rPr>
          <w:rFonts w:ascii="宋体" w:hAnsi="宋体" w:cs="宋体"/>
          <w:color w:val="000000"/>
          <w:kern w:val="0"/>
          <w:sz w:val="24"/>
          <w:szCs w:val="24"/>
        </w:rPr>
      </w:pPr>
      <w:r>
        <w:rPr>
          <w:rFonts w:ascii="宋体" w:hAnsi="宋体" w:cs="宋体" w:hint="eastAsia"/>
          <w:color w:val="000000"/>
          <w:kern w:val="0"/>
          <w:sz w:val="24"/>
          <w:szCs w:val="24"/>
        </w:rPr>
        <w:t>注：①供应商应对其基本资格条件承诺内容的真实性、合法性、有效性负责。经调查核实为虚假承诺的，视同为“提供虚假材料谋取中标、成交”的违法行为，参照《中华人民共和国政府采购法》等法律法规追究相应责任。</w:t>
      </w:r>
    </w:p>
    <w:p w:rsidR="0091588B" w:rsidRDefault="00000000">
      <w:pPr>
        <w:snapToGrid w:val="0"/>
        <w:spacing w:line="500" w:lineRule="exact"/>
        <w:ind w:firstLineChars="200" w:firstLine="480"/>
        <w:rPr>
          <w:rFonts w:ascii="宋体" w:hAnsi="宋体" w:cs="宋体"/>
          <w:color w:val="000000"/>
          <w:kern w:val="0"/>
          <w:sz w:val="24"/>
          <w:szCs w:val="24"/>
        </w:rPr>
      </w:pPr>
      <w:r>
        <w:rPr>
          <w:rFonts w:ascii="宋体" w:hAnsi="宋体" w:cs="宋体" w:hint="eastAsia"/>
          <w:color w:val="000000"/>
          <w:kern w:val="0"/>
          <w:sz w:val="24"/>
          <w:szCs w:val="24"/>
        </w:rPr>
        <w:lastRenderedPageBreak/>
        <w:t>②根据《中华人民共和国政府采购法实施条例》第十九条“参加政府采购活动前三年内，在经营活动中没有重大违法记录”中“重大违法记录”，是指供应商因违法经营受到刑事处罚或者责令停产停业、吊销许可证或者执照、较大数额罚款等行政处罚。行政处罚中“较大数额”的认定标准，按照财政部关于《中华人民共和国政府采购法实施条例》第十九条第一款“较大数额罚款”具体适用问题的意见（财库〔2022〕3 号）执行。供应商可于响应文件递交截止时间前通过 “信用中国”网站(www.creditchina.gov.cn)、"中国政府采购网"(www.ccgp.gov.cn)等渠道查询信用记录。</w:t>
      </w:r>
    </w:p>
    <w:p w:rsidR="0091588B" w:rsidRDefault="00000000">
      <w:pPr>
        <w:snapToGrid w:val="0"/>
        <w:spacing w:line="500" w:lineRule="exact"/>
        <w:ind w:firstLineChars="200" w:firstLine="480"/>
        <w:rPr>
          <w:rFonts w:ascii="宋体" w:hAnsi="宋体"/>
          <w:color w:val="000000"/>
          <w:kern w:val="0"/>
          <w:sz w:val="24"/>
          <w:szCs w:val="24"/>
        </w:rPr>
      </w:pPr>
      <w:r>
        <w:rPr>
          <w:rFonts w:ascii="宋体" w:hAnsi="宋体" w:cs="宋体" w:hint="eastAsia"/>
          <w:color w:val="000000"/>
          <w:kern w:val="0"/>
          <w:sz w:val="24"/>
          <w:szCs w:val="24"/>
        </w:rPr>
        <w:t>2.符合性审查。依据竞争性比</w:t>
      </w:r>
      <w:proofErr w:type="gramStart"/>
      <w:r>
        <w:rPr>
          <w:rFonts w:ascii="宋体" w:hAnsi="宋体" w:cs="宋体" w:hint="eastAsia"/>
          <w:color w:val="000000"/>
          <w:kern w:val="0"/>
          <w:sz w:val="24"/>
          <w:szCs w:val="24"/>
        </w:rPr>
        <w:t>选文件</w:t>
      </w:r>
      <w:proofErr w:type="gramEnd"/>
      <w:r>
        <w:rPr>
          <w:rFonts w:ascii="宋体" w:hAnsi="宋体" w:cs="宋体" w:hint="eastAsia"/>
          <w:color w:val="000000"/>
          <w:kern w:val="0"/>
          <w:sz w:val="24"/>
          <w:szCs w:val="24"/>
        </w:rPr>
        <w:t>的规定，从响应文件的有效性、完整性和对竞争性比</w:t>
      </w:r>
      <w:proofErr w:type="gramStart"/>
      <w:r>
        <w:rPr>
          <w:rFonts w:ascii="宋体" w:hAnsi="宋体" w:cs="宋体" w:hint="eastAsia"/>
          <w:color w:val="000000"/>
          <w:kern w:val="0"/>
          <w:sz w:val="24"/>
          <w:szCs w:val="24"/>
        </w:rPr>
        <w:t>选文件</w:t>
      </w:r>
      <w:proofErr w:type="gramEnd"/>
      <w:r>
        <w:rPr>
          <w:rFonts w:ascii="宋体" w:hAnsi="宋体" w:cs="宋体" w:hint="eastAsia"/>
          <w:color w:val="000000"/>
          <w:kern w:val="0"/>
          <w:sz w:val="24"/>
          <w:szCs w:val="24"/>
        </w:rPr>
        <w:t>的响应程度进行审查，以确定是否对竞争性比</w:t>
      </w:r>
      <w:proofErr w:type="gramStart"/>
      <w:r>
        <w:rPr>
          <w:rFonts w:ascii="宋体" w:hAnsi="宋体" w:cs="宋体" w:hint="eastAsia"/>
          <w:color w:val="000000"/>
          <w:kern w:val="0"/>
          <w:sz w:val="24"/>
          <w:szCs w:val="24"/>
        </w:rPr>
        <w:t>选文件</w:t>
      </w:r>
      <w:proofErr w:type="gramEnd"/>
      <w:r>
        <w:rPr>
          <w:rFonts w:ascii="宋体" w:hAnsi="宋体" w:cs="宋体" w:hint="eastAsia"/>
          <w:color w:val="000000"/>
          <w:kern w:val="0"/>
          <w:sz w:val="24"/>
          <w:szCs w:val="24"/>
        </w:rPr>
        <w:t>的实质性要求</w:t>
      </w:r>
      <w:proofErr w:type="gramStart"/>
      <w:r>
        <w:rPr>
          <w:rFonts w:ascii="宋体" w:hAnsi="宋体" w:cs="宋体" w:hint="eastAsia"/>
          <w:color w:val="000000"/>
          <w:kern w:val="0"/>
          <w:sz w:val="24"/>
          <w:szCs w:val="24"/>
        </w:rPr>
        <w:t>作出</w:t>
      </w:r>
      <w:proofErr w:type="gramEnd"/>
      <w:r>
        <w:rPr>
          <w:rFonts w:ascii="宋体" w:hAnsi="宋体" w:cs="宋体" w:hint="eastAsia"/>
          <w:color w:val="000000"/>
          <w:kern w:val="0"/>
          <w:sz w:val="24"/>
          <w:szCs w:val="24"/>
        </w:rPr>
        <w:t>响应。</w:t>
      </w:r>
      <w:r>
        <w:rPr>
          <w:rFonts w:ascii="宋体" w:hAnsi="宋体" w:hint="eastAsia"/>
          <w:color w:val="000000"/>
          <w:kern w:val="0"/>
          <w:sz w:val="24"/>
          <w:szCs w:val="24"/>
        </w:rPr>
        <w:t>符合性审查资料表如下：</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75"/>
        <w:gridCol w:w="1560"/>
        <w:gridCol w:w="1984"/>
        <w:gridCol w:w="5409"/>
      </w:tblGrid>
      <w:tr w:rsidR="0091588B">
        <w:trPr>
          <w:trHeight w:val="321"/>
        </w:trPr>
        <w:tc>
          <w:tcPr>
            <w:tcW w:w="675" w:type="dxa"/>
            <w:tcBorders>
              <w:top w:val="single" w:sz="4" w:space="0" w:color="auto"/>
              <w:left w:val="single" w:sz="4" w:space="0" w:color="auto"/>
              <w:bottom w:val="single" w:sz="4" w:space="0" w:color="auto"/>
              <w:right w:val="single" w:sz="4" w:space="0" w:color="auto"/>
            </w:tcBorders>
            <w:vAlign w:val="center"/>
          </w:tcPr>
          <w:p w:rsidR="0091588B" w:rsidRDefault="00000000">
            <w:pPr>
              <w:spacing w:line="500" w:lineRule="exact"/>
              <w:jc w:val="center"/>
              <w:rPr>
                <w:rFonts w:ascii="宋体" w:hAnsi="宋体" w:cs="宋体"/>
                <w:b/>
                <w:color w:val="000000"/>
                <w:kern w:val="0"/>
                <w:sz w:val="21"/>
                <w:szCs w:val="21"/>
              </w:rPr>
            </w:pPr>
            <w:r>
              <w:rPr>
                <w:rFonts w:ascii="宋体" w:hAnsi="宋体" w:cs="宋体" w:hint="eastAsia"/>
                <w:b/>
                <w:color w:val="000000"/>
                <w:kern w:val="0"/>
                <w:sz w:val="21"/>
                <w:szCs w:val="21"/>
              </w:rPr>
              <w:t>序号</w:t>
            </w:r>
          </w:p>
        </w:tc>
        <w:tc>
          <w:tcPr>
            <w:tcW w:w="3544" w:type="dxa"/>
            <w:gridSpan w:val="2"/>
            <w:tcBorders>
              <w:top w:val="single" w:sz="4" w:space="0" w:color="auto"/>
              <w:left w:val="single" w:sz="4" w:space="0" w:color="auto"/>
              <w:bottom w:val="single" w:sz="4" w:space="0" w:color="auto"/>
              <w:right w:val="single" w:sz="4" w:space="0" w:color="auto"/>
            </w:tcBorders>
            <w:vAlign w:val="center"/>
          </w:tcPr>
          <w:p w:rsidR="0091588B" w:rsidRDefault="00000000">
            <w:pPr>
              <w:spacing w:line="500" w:lineRule="exact"/>
              <w:jc w:val="center"/>
              <w:rPr>
                <w:rFonts w:ascii="宋体" w:hAnsi="宋体" w:cs="宋体"/>
                <w:b/>
                <w:color w:val="000000"/>
                <w:kern w:val="0"/>
                <w:sz w:val="21"/>
                <w:szCs w:val="21"/>
              </w:rPr>
            </w:pPr>
            <w:r>
              <w:rPr>
                <w:rFonts w:ascii="宋体" w:hAnsi="宋体" w:cs="宋体" w:hint="eastAsia"/>
                <w:b/>
                <w:color w:val="000000"/>
                <w:kern w:val="0"/>
                <w:sz w:val="21"/>
                <w:szCs w:val="21"/>
              </w:rPr>
              <w:t>评审因素</w:t>
            </w:r>
          </w:p>
        </w:tc>
        <w:tc>
          <w:tcPr>
            <w:tcW w:w="5409" w:type="dxa"/>
            <w:tcBorders>
              <w:top w:val="single" w:sz="4" w:space="0" w:color="auto"/>
              <w:left w:val="single" w:sz="4" w:space="0" w:color="auto"/>
              <w:bottom w:val="single" w:sz="4" w:space="0" w:color="auto"/>
              <w:right w:val="single" w:sz="4" w:space="0" w:color="auto"/>
            </w:tcBorders>
            <w:vAlign w:val="center"/>
          </w:tcPr>
          <w:p w:rsidR="0091588B" w:rsidRDefault="00000000">
            <w:pPr>
              <w:spacing w:line="500" w:lineRule="exact"/>
              <w:jc w:val="center"/>
              <w:rPr>
                <w:rFonts w:ascii="宋体" w:hAnsi="宋体" w:cs="宋体"/>
                <w:b/>
                <w:color w:val="000000"/>
                <w:kern w:val="0"/>
                <w:sz w:val="21"/>
                <w:szCs w:val="21"/>
              </w:rPr>
            </w:pPr>
            <w:r>
              <w:rPr>
                <w:rFonts w:ascii="宋体" w:hAnsi="宋体" w:cs="宋体" w:hint="eastAsia"/>
                <w:b/>
                <w:color w:val="000000"/>
                <w:kern w:val="0"/>
                <w:sz w:val="21"/>
                <w:szCs w:val="21"/>
              </w:rPr>
              <w:t>评审标准</w:t>
            </w:r>
          </w:p>
        </w:tc>
      </w:tr>
      <w:tr w:rsidR="0091588B">
        <w:trPr>
          <w:trHeight w:val="384"/>
        </w:trPr>
        <w:tc>
          <w:tcPr>
            <w:tcW w:w="675" w:type="dxa"/>
            <w:vMerge w:val="restart"/>
            <w:tcBorders>
              <w:top w:val="single" w:sz="4" w:space="0" w:color="auto"/>
              <w:left w:val="single" w:sz="4" w:space="0" w:color="auto"/>
              <w:bottom w:val="single" w:sz="4" w:space="0" w:color="auto"/>
              <w:right w:val="single" w:sz="4" w:space="0" w:color="auto"/>
            </w:tcBorders>
            <w:vAlign w:val="center"/>
          </w:tcPr>
          <w:p w:rsidR="0091588B" w:rsidRDefault="00000000">
            <w:pPr>
              <w:spacing w:line="500" w:lineRule="exact"/>
              <w:jc w:val="center"/>
              <w:rPr>
                <w:rFonts w:ascii="宋体" w:hAnsi="宋体" w:cs="宋体"/>
                <w:color w:val="000000"/>
                <w:kern w:val="0"/>
                <w:sz w:val="21"/>
                <w:szCs w:val="21"/>
              </w:rPr>
            </w:pPr>
            <w:r>
              <w:rPr>
                <w:rFonts w:ascii="宋体" w:hAnsi="宋体" w:cs="宋体" w:hint="eastAsia"/>
                <w:color w:val="000000"/>
                <w:kern w:val="0"/>
                <w:sz w:val="21"/>
                <w:szCs w:val="21"/>
              </w:rPr>
              <w:t>1</w:t>
            </w:r>
          </w:p>
        </w:tc>
        <w:tc>
          <w:tcPr>
            <w:tcW w:w="1560" w:type="dxa"/>
            <w:vMerge w:val="restart"/>
            <w:tcBorders>
              <w:top w:val="single" w:sz="4" w:space="0" w:color="auto"/>
              <w:left w:val="single" w:sz="4" w:space="0" w:color="auto"/>
              <w:bottom w:val="single" w:sz="4" w:space="0" w:color="auto"/>
              <w:right w:val="single" w:sz="4" w:space="0" w:color="auto"/>
            </w:tcBorders>
            <w:vAlign w:val="center"/>
          </w:tcPr>
          <w:p w:rsidR="0091588B" w:rsidRDefault="00000000">
            <w:pPr>
              <w:spacing w:line="500" w:lineRule="exact"/>
              <w:rPr>
                <w:rFonts w:ascii="宋体" w:hAnsi="宋体" w:cs="宋体"/>
                <w:color w:val="000000"/>
                <w:kern w:val="0"/>
                <w:sz w:val="21"/>
                <w:szCs w:val="21"/>
              </w:rPr>
            </w:pPr>
            <w:r>
              <w:rPr>
                <w:rFonts w:ascii="宋体" w:hAnsi="宋体" w:cs="宋体" w:hint="eastAsia"/>
                <w:color w:val="000000"/>
                <w:kern w:val="0"/>
                <w:sz w:val="21"/>
                <w:szCs w:val="21"/>
              </w:rPr>
              <w:t>有效性审查</w:t>
            </w:r>
          </w:p>
        </w:tc>
        <w:tc>
          <w:tcPr>
            <w:tcW w:w="1984" w:type="dxa"/>
            <w:tcBorders>
              <w:top w:val="single" w:sz="4" w:space="0" w:color="auto"/>
              <w:left w:val="single" w:sz="4" w:space="0" w:color="auto"/>
              <w:bottom w:val="single" w:sz="4" w:space="0" w:color="auto"/>
              <w:right w:val="single" w:sz="4" w:space="0" w:color="auto"/>
            </w:tcBorders>
            <w:vAlign w:val="center"/>
          </w:tcPr>
          <w:p w:rsidR="0091588B" w:rsidRDefault="00000000">
            <w:pPr>
              <w:spacing w:line="500" w:lineRule="exact"/>
              <w:rPr>
                <w:rFonts w:ascii="宋体" w:hAnsi="宋体" w:cs="宋体"/>
                <w:color w:val="000000"/>
                <w:kern w:val="0"/>
                <w:sz w:val="21"/>
                <w:szCs w:val="21"/>
              </w:rPr>
            </w:pPr>
            <w:r>
              <w:rPr>
                <w:rFonts w:ascii="宋体" w:hAnsi="宋体" w:hint="eastAsia"/>
                <w:color w:val="000000"/>
                <w:sz w:val="21"/>
                <w:szCs w:val="21"/>
              </w:rPr>
              <w:t>响应文件签署或盖章</w:t>
            </w:r>
          </w:p>
        </w:tc>
        <w:tc>
          <w:tcPr>
            <w:tcW w:w="5409" w:type="dxa"/>
            <w:tcBorders>
              <w:top w:val="single" w:sz="4" w:space="0" w:color="auto"/>
              <w:left w:val="single" w:sz="4" w:space="0" w:color="auto"/>
              <w:bottom w:val="single" w:sz="4" w:space="0" w:color="auto"/>
              <w:right w:val="single" w:sz="4" w:space="0" w:color="auto"/>
            </w:tcBorders>
            <w:vAlign w:val="center"/>
          </w:tcPr>
          <w:p w:rsidR="0091588B" w:rsidRDefault="00000000">
            <w:pPr>
              <w:spacing w:line="500" w:lineRule="exact"/>
              <w:rPr>
                <w:rFonts w:ascii="宋体" w:hAnsi="宋体" w:cs="宋体"/>
                <w:color w:val="000000"/>
                <w:kern w:val="0"/>
                <w:sz w:val="21"/>
                <w:szCs w:val="21"/>
              </w:rPr>
            </w:pPr>
            <w:r>
              <w:rPr>
                <w:rFonts w:ascii="宋体" w:hAnsi="宋体" w:hint="eastAsia"/>
                <w:color w:val="000000"/>
                <w:sz w:val="21"/>
                <w:szCs w:val="21"/>
              </w:rPr>
              <w:t>按竞争性比选文件“第六篇响应文件编制要求”要求签署或盖章。</w:t>
            </w:r>
          </w:p>
        </w:tc>
      </w:tr>
      <w:tr w:rsidR="0091588B">
        <w:trPr>
          <w:trHeight w:val="389"/>
        </w:trPr>
        <w:tc>
          <w:tcPr>
            <w:tcW w:w="675" w:type="dxa"/>
            <w:vMerge/>
            <w:tcBorders>
              <w:top w:val="single" w:sz="4" w:space="0" w:color="auto"/>
              <w:left w:val="single" w:sz="4" w:space="0" w:color="auto"/>
              <w:bottom w:val="single" w:sz="4" w:space="0" w:color="auto"/>
              <w:right w:val="single" w:sz="4" w:space="0" w:color="auto"/>
            </w:tcBorders>
            <w:vAlign w:val="center"/>
          </w:tcPr>
          <w:p w:rsidR="0091588B" w:rsidRDefault="0091588B">
            <w:pPr>
              <w:widowControl/>
              <w:spacing w:line="500" w:lineRule="exact"/>
              <w:jc w:val="left"/>
              <w:rPr>
                <w:rFonts w:ascii="宋体" w:hAnsi="宋体" w:cs="宋体"/>
                <w:color w:val="000000"/>
                <w:kern w:val="0"/>
                <w:sz w:val="21"/>
                <w:szCs w:val="21"/>
              </w:rPr>
            </w:pPr>
          </w:p>
        </w:tc>
        <w:tc>
          <w:tcPr>
            <w:tcW w:w="1560" w:type="dxa"/>
            <w:vMerge/>
            <w:tcBorders>
              <w:top w:val="single" w:sz="4" w:space="0" w:color="auto"/>
              <w:left w:val="single" w:sz="4" w:space="0" w:color="auto"/>
              <w:bottom w:val="single" w:sz="4" w:space="0" w:color="auto"/>
              <w:right w:val="single" w:sz="4" w:space="0" w:color="auto"/>
            </w:tcBorders>
            <w:vAlign w:val="center"/>
          </w:tcPr>
          <w:p w:rsidR="0091588B" w:rsidRDefault="0091588B">
            <w:pPr>
              <w:widowControl/>
              <w:spacing w:line="500" w:lineRule="exact"/>
              <w:jc w:val="left"/>
              <w:rPr>
                <w:rFonts w:ascii="宋体" w:hAnsi="宋体" w:cs="宋体"/>
                <w:color w:val="000000"/>
                <w:kern w:val="0"/>
                <w:sz w:val="21"/>
                <w:szCs w:val="21"/>
              </w:rPr>
            </w:pPr>
          </w:p>
        </w:tc>
        <w:tc>
          <w:tcPr>
            <w:tcW w:w="1984" w:type="dxa"/>
            <w:tcBorders>
              <w:top w:val="single" w:sz="4" w:space="0" w:color="auto"/>
              <w:left w:val="single" w:sz="4" w:space="0" w:color="auto"/>
              <w:bottom w:val="single" w:sz="4" w:space="0" w:color="auto"/>
              <w:right w:val="single" w:sz="4" w:space="0" w:color="auto"/>
            </w:tcBorders>
            <w:vAlign w:val="center"/>
          </w:tcPr>
          <w:p w:rsidR="0091588B" w:rsidRDefault="00000000">
            <w:pPr>
              <w:spacing w:line="500" w:lineRule="exact"/>
              <w:rPr>
                <w:rFonts w:ascii="宋体" w:hAnsi="宋体"/>
                <w:color w:val="000000"/>
                <w:sz w:val="21"/>
                <w:szCs w:val="21"/>
              </w:rPr>
            </w:pPr>
            <w:r>
              <w:rPr>
                <w:rFonts w:ascii="宋体" w:hAnsi="宋体" w:hint="eastAsia"/>
                <w:color w:val="000000"/>
                <w:sz w:val="21"/>
                <w:szCs w:val="21"/>
              </w:rPr>
              <w:t>法定代表人身份证明及授权委托书</w:t>
            </w:r>
          </w:p>
        </w:tc>
        <w:tc>
          <w:tcPr>
            <w:tcW w:w="5409" w:type="dxa"/>
            <w:tcBorders>
              <w:top w:val="single" w:sz="4" w:space="0" w:color="auto"/>
              <w:left w:val="single" w:sz="4" w:space="0" w:color="auto"/>
              <w:bottom w:val="single" w:sz="4" w:space="0" w:color="auto"/>
              <w:right w:val="single" w:sz="4" w:space="0" w:color="auto"/>
            </w:tcBorders>
            <w:vAlign w:val="center"/>
          </w:tcPr>
          <w:p w:rsidR="0091588B" w:rsidRDefault="00000000">
            <w:pPr>
              <w:spacing w:line="500" w:lineRule="exact"/>
              <w:rPr>
                <w:rFonts w:ascii="宋体" w:hAnsi="宋体"/>
                <w:color w:val="000000"/>
                <w:sz w:val="21"/>
                <w:szCs w:val="21"/>
              </w:rPr>
            </w:pPr>
            <w:r>
              <w:rPr>
                <w:rFonts w:ascii="宋体" w:hAnsi="宋体" w:hint="eastAsia"/>
                <w:color w:val="000000"/>
                <w:sz w:val="21"/>
                <w:szCs w:val="21"/>
              </w:rPr>
              <w:t>法定代表人身份证明及授权委托书有效，符合竞争性比</w:t>
            </w:r>
            <w:proofErr w:type="gramStart"/>
            <w:r>
              <w:rPr>
                <w:rFonts w:ascii="宋体" w:hAnsi="宋体" w:hint="eastAsia"/>
                <w:color w:val="000000"/>
                <w:sz w:val="21"/>
                <w:szCs w:val="21"/>
              </w:rPr>
              <w:t>选文件</w:t>
            </w:r>
            <w:proofErr w:type="gramEnd"/>
            <w:r>
              <w:rPr>
                <w:rFonts w:ascii="宋体" w:hAnsi="宋体" w:hint="eastAsia"/>
                <w:color w:val="000000"/>
                <w:sz w:val="21"/>
                <w:szCs w:val="21"/>
              </w:rPr>
              <w:t>规定的格式，签署或盖章齐全。</w:t>
            </w:r>
          </w:p>
        </w:tc>
      </w:tr>
      <w:tr w:rsidR="0091588B">
        <w:trPr>
          <w:trHeight w:val="386"/>
        </w:trPr>
        <w:tc>
          <w:tcPr>
            <w:tcW w:w="675" w:type="dxa"/>
            <w:vMerge/>
            <w:tcBorders>
              <w:top w:val="single" w:sz="4" w:space="0" w:color="auto"/>
              <w:left w:val="single" w:sz="4" w:space="0" w:color="auto"/>
              <w:bottom w:val="single" w:sz="4" w:space="0" w:color="auto"/>
              <w:right w:val="single" w:sz="4" w:space="0" w:color="auto"/>
            </w:tcBorders>
            <w:vAlign w:val="center"/>
          </w:tcPr>
          <w:p w:rsidR="0091588B" w:rsidRDefault="0091588B">
            <w:pPr>
              <w:widowControl/>
              <w:spacing w:line="500" w:lineRule="exact"/>
              <w:jc w:val="left"/>
              <w:rPr>
                <w:rFonts w:ascii="宋体" w:hAnsi="宋体" w:cs="宋体"/>
                <w:color w:val="000000"/>
                <w:kern w:val="0"/>
                <w:sz w:val="21"/>
                <w:szCs w:val="21"/>
              </w:rPr>
            </w:pPr>
          </w:p>
        </w:tc>
        <w:tc>
          <w:tcPr>
            <w:tcW w:w="1560" w:type="dxa"/>
            <w:vMerge/>
            <w:tcBorders>
              <w:top w:val="single" w:sz="4" w:space="0" w:color="auto"/>
              <w:left w:val="single" w:sz="4" w:space="0" w:color="auto"/>
              <w:bottom w:val="single" w:sz="4" w:space="0" w:color="auto"/>
              <w:right w:val="single" w:sz="4" w:space="0" w:color="auto"/>
            </w:tcBorders>
            <w:vAlign w:val="center"/>
          </w:tcPr>
          <w:p w:rsidR="0091588B" w:rsidRDefault="0091588B">
            <w:pPr>
              <w:widowControl/>
              <w:spacing w:line="500" w:lineRule="exact"/>
              <w:jc w:val="left"/>
              <w:rPr>
                <w:rFonts w:ascii="宋体" w:hAnsi="宋体" w:cs="宋体"/>
                <w:color w:val="000000"/>
                <w:kern w:val="0"/>
                <w:sz w:val="21"/>
                <w:szCs w:val="21"/>
              </w:rPr>
            </w:pPr>
          </w:p>
        </w:tc>
        <w:tc>
          <w:tcPr>
            <w:tcW w:w="1984" w:type="dxa"/>
            <w:tcBorders>
              <w:top w:val="single" w:sz="4" w:space="0" w:color="auto"/>
              <w:left w:val="single" w:sz="4" w:space="0" w:color="auto"/>
              <w:bottom w:val="single" w:sz="4" w:space="0" w:color="auto"/>
              <w:right w:val="single" w:sz="4" w:space="0" w:color="auto"/>
            </w:tcBorders>
            <w:vAlign w:val="center"/>
          </w:tcPr>
          <w:p w:rsidR="0091588B" w:rsidRDefault="00000000">
            <w:pPr>
              <w:spacing w:line="500" w:lineRule="exact"/>
              <w:rPr>
                <w:rFonts w:ascii="宋体" w:hAnsi="宋体" w:cs="仿宋_GB2312"/>
                <w:color w:val="000000"/>
                <w:sz w:val="21"/>
                <w:szCs w:val="21"/>
                <w:lang w:val="zh-CN"/>
              </w:rPr>
            </w:pPr>
            <w:r>
              <w:rPr>
                <w:rFonts w:ascii="宋体" w:hAnsi="宋体" w:cs="仿宋_GB2312" w:hint="eastAsia"/>
                <w:color w:val="000000"/>
                <w:sz w:val="21"/>
                <w:szCs w:val="21"/>
              </w:rPr>
              <w:t>响应</w:t>
            </w:r>
            <w:r>
              <w:rPr>
                <w:rFonts w:ascii="宋体" w:hAnsi="宋体" w:cs="仿宋_GB2312" w:hint="eastAsia"/>
                <w:color w:val="000000"/>
                <w:sz w:val="21"/>
                <w:szCs w:val="21"/>
                <w:lang w:val="zh-CN"/>
              </w:rPr>
              <w:t>方案</w:t>
            </w:r>
          </w:p>
        </w:tc>
        <w:tc>
          <w:tcPr>
            <w:tcW w:w="5409" w:type="dxa"/>
            <w:tcBorders>
              <w:top w:val="single" w:sz="4" w:space="0" w:color="auto"/>
              <w:left w:val="single" w:sz="4" w:space="0" w:color="auto"/>
              <w:bottom w:val="single" w:sz="4" w:space="0" w:color="auto"/>
              <w:right w:val="single" w:sz="4" w:space="0" w:color="auto"/>
            </w:tcBorders>
            <w:vAlign w:val="center"/>
          </w:tcPr>
          <w:p w:rsidR="0091588B" w:rsidRDefault="00000000">
            <w:pPr>
              <w:spacing w:line="500" w:lineRule="exact"/>
              <w:rPr>
                <w:rFonts w:ascii="宋体" w:hAnsi="宋体" w:cs="宋体"/>
                <w:color w:val="000000"/>
                <w:kern w:val="0"/>
                <w:sz w:val="21"/>
                <w:szCs w:val="21"/>
              </w:rPr>
            </w:pPr>
            <w:r>
              <w:rPr>
                <w:rFonts w:ascii="宋体" w:hAnsi="宋体" w:cs="仿宋_GB2312" w:hint="eastAsia"/>
                <w:color w:val="000000"/>
                <w:sz w:val="21"/>
                <w:szCs w:val="21"/>
                <w:lang w:val="zh-CN"/>
              </w:rPr>
              <w:t>每个</w:t>
            </w:r>
            <w:proofErr w:type="gramStart"/>
            <w:r>
              <w:rPr>
                <w:rFonts w:ascii="宋体" w:hAnsi="宋体" w:cs="仿宋_GB2312" w:hint="eastAsia"/>
                <w:color w:val="000000"/>
                <w:sz w:val="21"/>
                <w:szCs w:val="21"/>
                <w:lang w:val="zh-CN"/>
              </w:rPr>
              <w:t>包只能</w:t>
            </w:r>
            <w:proofErr w:type="gramEnd"/>
            <w:r>
              <w:rPr>
                <w:rFonts w:ascii="宋体" w:hAnsi="宋体" w:cs="仿宋_GB2312" w:hint="eastAsia"/>
                <w:color w:val="000000"/>
                <w:sz w:val="21"/>
                <w:szCs w:val="21"/>
                <w:lang w:val="zh-CN"/>
              </w:rPr>
              <w:t>有一个</w:t>
            </w:r>
            <w:r>
              <w:rPr>
                <w:rFonts w:ascii="宋体" w:hAnsi="宋体" w:cs="仿宋_GB2312" w:hint="eastAsia"/>
                <w:color w:val="000000"/>
                <w:sz w:val="21"/>
                <w:szCs w:val="21"/>
              </w:rPr>
              <w:t>响应</w:t>
            </w:r>
            <w:r>
              <w:rPr>
                <w:rFonts w:ascii="宋体" w:hAnsi="宋体" w:cs="仿宋_GB2312" w:hint="eastAsia"/>
                <w:color w:val="000000"/>
                <w:sz w:val="21"/>
                <w:szCs w:val="21"/>
                <w:lang w:val="zh-CN"/>
              </w:rPr>
              <w:t>方案。</w:t>
            </w:r>
          </w:p>
        </w:tc>
      </w:tr>
      <w:tr w:rsidR="0091588B">
        <w:trPr>
          <w:trHeight w:val="560"/>
        </w:trPr>
        <w:tc>
          <w:tcPr>
            <w:tcW w:w="675" w:type="dxa"/>
            <w:vMerge/>
            <w:tcBorders>
              <w:top w:val="single" w:sz="4" w:space="0" w:color="auto"/>
              <w:left w:val="single" w:sz="4" w:space="0" w:color="auto"/>
              <w:bottom w:val="single" w:sz="4" w:space="0" w:color="auto"/>
              <w:right w:val="single" w:sz="4" w:space="0" w:color="auto"/>
            </w:tcBorders>
            <w:vAlign w:val="center"/>
          </w:tcPr>
          <w:p w:rsidR="0091588B" w:rsidRDefault="0091588B">
            <w:pPr>
              <w:widowControl/>
              <w:spacing w:line="500" w:lineRule="exact"/>
              <w:jc w:val="left"/>
              <w:rPr>
                <w:rFonts w:ascii="宋体" w:hAnsi="宋体" w:cs="宋体"/>
                <w:color w:val="000000"/>
                <w:kern w:val="0"/>
                <w:sz w:val="21"/>
                <w:szCs w:val="21"/>
              </w:rPr>
            </w:pPr>
          </w:p>
        </w:tc>
        <w:tc>
          <w:tcPr>
            <w:tcW w:w="1560" w:type="dxa"/>
            <w:vMerge/>
            <w:tcBorders>
              <w:top w:val="single" w:sz="4" w:space="0" w:color="auto"/>
              <w:left w:val="single" w:sz="4" w:space="0" w:color="auto"/>
              <w:bottom w:val="single" w:sz="4" w:space="0" w:color="auto"/>
              <w:right w:val="single" w:sz="4" w:space="0" w:color="auto"/>
            </w:tcBorders>
            <w:vAlign w:val="center"/>
          </w:tcPr>
          <w:p w:rsidR="0091588B" w:rsidRDefault="0091588B">
            <w:pPr>
              <w:widowControl/>
              <w:spacing w:line="500" w:lineRule="exact"/>
              <w:jc w:val="left"/>
              <w:rPr>
                <w:rFonts w:ascii="宋体" w:hAnsi="宋体" w:cs="宋体"/>
                <w:color w:val="000000"/>
                <w:kern w:val="0"/>
                <w:sz w:val="21"/>
                <w:szCs w:val="21"/>
              </w:rPr>
            </w:pPr>
          </w:p>
        </w:tc>
        <w:tc>
          <w:tcPr>
            <w:tcW w:w="1984" w:type="dxa"/>
            <w:tcBorders>
              <w:top w:val="single" w:sz="4" w:space="0" w:color="auto"/>
              <w:left w:val="single" w:sz="4" w:space="0" w:color="auto"/>
              <w:bottom w:val="single" w:sz="4" w:space="0" w:color="auto"/>
              <w:right w:val="single" w:sz="4" w:space="0" w:color="auto"/>
            </w:tcBorders>
            <w:vAlign w:val="center"/>
          </w:tcPr>
          <w:p w:rsidR="0091588B" w:rsidRDefault="00000000">
            <w:pPr>
              <w:spacing w:line="500" w:lineRule="exact"/>
              <w:rPr>
                <w:rFonts w:ascii="宋体" w:hAnsi="宋体" w:cs="仿宋_GB2312"/>
                <w:color w:val="000000"/>
                <w:sz w:val="21"/>
                <w:szCs w:val="21"/>
                <w:lang w:val="zh-CN"/>
              </w:rPr>
            </w:pPr>
            <w:r>
              <w:rPr>
                <w:rFonts w:ascii="宋体" w:hAnsi="宋体" w:hint="eastAsia"/>
                <w:color w:val="000000"/>
                <w:sz w:val="21"/>
                <w:szCs w:val="21"/>
              </w:rPr>
              <w:t>报价唯一</w:t>
            </w:r>
          </w:p>
        </w:tc>
        <w:tc>
          <w:tcPr>
            <w:tcW w:w="5409" w:type="dxa"/>
            <w:tcBorders>
              <w:top w:val="single" w:sz="4" w:space="0" w:color="auto"/>
              <w:left w:val="single" w:sz="4" w:space="0" w:color="auto"/>
              <w:bottom w:val="single" w:sz="4" w:space="0" w:color="auto"/>
              <w:right w:val="single" w:sz="4" w:space="0" w:color="auto"/>
            </w:tcBorders>
            <w:vAlign w:val="center"/>
          </w:tcPr>
          <w:p w:rsidR="0091588B" w:rsidRDefault="00000000">
            <w:pPr>
              <w:spacing w:line="500" w:lineRule="exact"/>
              <w:rPr>
                <w:rFonts w:ascii="宋体" w:hAnsi="宋体" w:cs="宋体"/>
                <w:color w:val="000000"/>
                <w:kern w:val="0"/>
                <w:sz w:val="21"/>
                <w:szCs w:val="21"/>
              </w:rPr>
            </w:pPr>
            <w:r>
              <w:rPr>
                <w:rFonts w:ascii="宋体" w:hAnsi="宋体" w:hint="eastAsia"/>
                <w:color w:val="000000"/>
                <w:sz w:val="21"/>
                <w:szCs w:val="21"/>
              </w:rPr>
              <w:t>只能有一个有效报价，不得提交选择性报价。</w:t>
            </w:r>
          </w:p>
        </w:tc>
      </w:tr>
      <w:tr w:rsidR="0091588B">
        <w:trPr>
          <w:trHeight w:val="691"/>
        </w:trPr>
        <w:tc>
          <w:tcPr>
            <w:tcW w:w="675" w:type="dxa"/>
            <w:tcBorders>
              <w:top w:val="single" w:sz="4" w:space="0" w:color="auto"/>
              <w:left w:val="single" w:sz="4" w:space="0" w:color="auto"/>
              <w:bottom w:val="single" w:sz="4" w:space="0" w:color="auto"/>
              <w:right w:val="single" w:sz="4" w:space="0" w:color="auto"/>
            </w:tcBorders>
            <w:vAlign w:val="center"/>
          </w:tcPr>
          <w:p w:rsidR="0091588B" w:rsidRDefault="00000000">
            <w:pPr>
              <w:spacing w:line="500" w:lineRule="exact"/>
              <w:jc w:val="center"/>
              <w:rPr>
                <w:rFonts w:ascii="宋体" w:hAnsi="宋体" w:cs="宋体"/>
                <w:color w:val="000000"/>
                <w:kern w:val="0"/>
                <w:sz w:val="21"/>
                <w:szCs w:val="21"/>
              </w:rPr>
            </w:pPr>
            <w:r>
              <w:rPr>
                <w:rFonts w:ascii="宋体" w:hAnsi="宋体" w:cs="宋体" w:hint="eastAsia"/>
                <w:color w:val="000000"/>
                <w:kern w:val="0"/>
                <w:sz w:val="21"/>
                <w:szCs w:val="21"/>
              </w:rPr>
              <w:t>2</w:t>
            </w:r>
          </w:p>
        </w:tc>
        <w:tc>
          <w:tcPr>
            <w:tcW w:w="1560" w:type="dxa"/>
            <w:tcBorders>
              <w:top w:val="single" w:sz="4" w:space="0" w:color="auto"/>
              <w:left w:val="single" w:sz="4" w:space="0" w:color="auto"/>
              <w:bottom w:val="single" w:sz="4" w:space="0" w:color="auto"/>
              <w:right w:val="single" w:sz="4" w:space="0" w:color="auto"/>
            </w:tcBorders>
            <w:vAlign w:val="center"/>
          </w:tcPr>
          <w:p w:rsidR="0091588B" w:rsidRDefault="00000000">
            <w:pPr>
              <w:spacing w:line="500" w:lineRule="exact"/>
              <w:rPr>
                <w:rFonts w:ascii="宋体" w:hAnsi="宋体" w:cs="宋体"/>
                <w:color w:val="000000"/>
                <w:kern w:val="0"/>
                <w:sz w:val="21"/>
                <w:szCs w:val="21"/>
              </w:rPr>
            </w:pPr>
            <w:r>
              <w:rPr>
                <w:rFonts w:ascii="宋体" w:hAnsi="宋体" w:cs="宋体" w:hint="eastAsia"/>
                <w:color w:val="000000"/>
                <w:kern w:val="0"/>
                <w:sz w:val="21"/>
                <w:szCs w:val="21"/>
              </w:rPr>
              <w:t>完整性审查</w:t>
            </w:r>
          </w:p>
        </w:tc>
        <w:tc>
          <w:tcPr>
            <w:tcW w:w="1984" w:type="dxa"/>
            <w:tcBorders>
              <w:top w:val="single" w:sz="4" w:space="0" w:color="auto"/>
              <w:left w:val="single" w:sz="4" w:space="0" w:color="auto"/>
              <w:bottom w:val="single" w:sz="4" w:space="0" w:color="auto"/>
              <w:right w:val="single" w:sz="4" w:space="0" w:color="auto"/>
            </w:tcBorders>
            <w:vAlign w:val="center"/>
          </w:tcPr>
          <w:p w:rsidR="0091588B" w:rsidRDefault="00000000">
            <w:pPr>
              <w:spacing w:line="500" w:lineRule="exact"/>
              <w:rPr>
                <w:rFonts w:ascii="宋体" w:hAnsi="宋体" w:cs="宋体"/>
                <w:color w:val="000000"/>
                <w:kern w:val="0"/>
                <w:sz w:val="21"/>
                <w:szCs w:val="21"/>
              </w:rPr>
            </w:pPr>
            <w:r>
              <w:rPr>
                <w:rFonts w:ascii="宋体" w:hAnsi="宋体" w:cs="仿宋_GB2312" w:hint="eastAsia"/>
                <w:color w:val="000000"/>
                <w:sz w:val="21"/>
                <w:szCs w:val="21"/>
              </w:rPr>
              <w:t>响应</w:t>
            </w:r>
            <w:r>
              <w:rPr>
                <w:rFonts w:ascii="宋体" w:hAnsi="宋体" w:cs="仿宋_GB2312" w:hint="eastAsia"/>
                <w:color w:val="000000"/>
                <w:sz w:val="21"/>
                <w:szCs w:val="21"/>
                <w:lang w:val="zh-CN"/>
              </w:rPr>
              <w:t>文件份数</w:t>
            </w:r>
          </w:p>
        </w:tc>
        <w:tc>
          <w:tcPr>
            <w:tcW w:w="5409" w:type="dxa"/>
            <w:tcBorders>
              <w:top w:val="single" w:sz="4" w:space="0" w:color="auto"/>
              <w:left w:val="single" w:sz="4" w:space="0" w:color="auto"/>
              <w:bottom w:val="single" w:sz="4" w:space="0" w:color="auto"/>
              <w:right w:val="single" w:sz="4" w:space="0" w:color="auto"/>
            </w:tcBorders>
            <w:vAlign w:val="center"/>
          </w:tcPr>
          <w:p w:rsidR="0091588B" w:rsidRDefault="00000000">
            <w:pPr>
              <w:spacing w:line="500" w:lineRule="exact"/>
              <w:rPr>
                <w:rFonts w:ascii="宋体" w:hAnsi="宋体" w:cs="宋体"/>
                <w:color w:val="000000"/>
                <w:kern w:val="0"/>
                <w:sz w:val="21"/>
                <w:szCs w:val="21"/>
              </w:rPr>
            </w:pPr>
            <w:r>
              <w:rPr>
                <w:rFonts w:ascii="宋体" w:hAnsi="宋体" w:cs="仿宋_GB2312" w:hint="eastAsia"/>
                <w:color w:val="000000"/>
                <w:sz w:val="21"/>
                <w:szCs w:val="21"/>
              </w:rPr>
              <w:t>响应</w:t>
            </w:r>
            <w:r>
              <w:rPr>
                <w:rFonts w:ascii="宋体" w:hAnsi="宋体" w:cs="仿宋_GB2312" w:hint="eastAsia"/>
                <w:color w:val="000000"/>
                <w:sz w:val="21"/>
                <w:szCs w:val="21"/>
                <w:lang w:val="zh-CN"/>
              </w:rPr>
              <w:t>文件正、副本数量（含电子文档）符合</w:t>
            </w:r>
            <w:r>
              <w:rPr>
                <w:rFonts w:ascii="宋体" w:hAnsi="宋体" w:cs="仿宋_GB2312" w:hint="eastAsia"/>
                <w:color w:val="000000"/>
                <w:sz w:val="21"/>
                <w:szCs w:val="21"/>
              </w:rPr>
              <w:t>竞争性比</w:t>
            </w:r>
            <w:proofErr w:type="gramStart"/>
            <w:r>
              <w:rPr>
                <w:rFonts w:ascii="宋体" w:hAnsi="宋体" w:cs="仿宋_GB2312" w:hint="eastAsia"/>
                <w:color w:val="000000"/>
                <w:sz w:val="21"/>
                <w:szCs w:val="21"/>
              </w:rPr>
              <w:t>选文件</w:t>
            </w:r>
            <w:proofErr w:type="gramEnd"/>
            <w:r>
              <w:rPr>
                <w:rFonts w:ascii="宋体" w:hAnsi="宋体" w:cs="仿宋_GB2312" w:hint="eastAsia"/>
                <w:color w:val="000000"/>
                <w:sz w:val="21"/>
                <w:szCs w:val="21"/>
                <w:lang w:val="zh-CN"/>
              </w:rPr>
              <w:t>要求。</w:t>
            </w:r>
          </w:p>
        </w:tc>
      </w:tr>
      <w:tr w:rsidR="0091588B">
        <w:trPr>
          <w:trHeight w:val="405"/>
        </w:trPr>
        <w:tc>
          <w:tcPr>
            <w:tcW w:w="675" w:type="dxa"/>
            <w:vMerge w:val="restart"/>
            <w:tcBorders>
              <w:top w:val="single" w:sz="4" w:space="0" w:color="auto"/>
              <w:left w:val="single" w:sz="4" w:space="0" w:color="auto"/>
              <w:bottom w:val="single" w:sz="4" w:space="0" w:color="auto"/>
              <w:right w:val="single" w:sz="4" w:space="0" w:color="auto"/>
            </w:tcBorders>
            <w:vAlign w:val="center"/>
          </w:tcPr>
          <w:p w:rsidR="0091588B" w:rsidRDefault="00000000">
            <w:pPr>
              <w:spacing w:line="500" w:lineRule="exact"/>
              <w:jc w:val="center"/>
              <w:rPr>
                <w:rFonts w:ascii="宋体" w:hAnsi="宋体" w:cs="宋体"/>
                <w:color w:val="000000"/>
                <w:kern w:val="0"/>
                <w:sz w:val="21"/>
                <w:szCs w:val="21"/>
              </w:rPr>
            </w:pPr>
            <w:r>
              <w:rPr>
                <w:rFonts w:ascii="宋体" w:hAnsi="宋体" w:cs="宋体" w:hint="eastAsia"/>
                <w:color w:val="000000"/>
                <w:kern w:val="0"/>
                <w:sz w:val="21"/>
                <w:szCs w:val="21"/>
              </w:rPr>
              <w:t>3</w:t>
            </w:r>
          </w:p>
        </w:tc>
        <w:tc>
          <w:tcPr>
            <w:tcW w:w="1560" w:type="dxa"/>
            <w:vMerge w:val="restart"/>
            <w:tcBorders>
              <w:top w:val="single" w:sz="4" w:space="0" w:color="auto"/>
              <w:left w:val="single" w:sz="4" w:space="0" w:color="auto"/>
              <w:bottom w:val="single" w:sz="4" w:space="0" w:color="auto"/>
              <w:right w:val="single" w:sz="4" w:space="0" w:color="auto"/>
            </w:tcBorders>
            <w:vAlign w:val="center"/>
          </w:tcPr>
          <w:p w:rsidR="0091588B" w:rsidRDefault="00000000">
            <w:pPr>
              <w:spacing w:line="500" w:lineRule="exact"/>
              <w:rPr>
                <w:rFonts w:ascii="宋体" w:hAnsi="宋体" w:cs="仿宋_GB2312"/>
                <w:color w:val="000000"/>
                <w:sz w:val="21"/>
                <w:szCs w:val="21"/>
                <w:lang w:val="zh-CN"/>
              </w:rPr>
            </w:pPr>
            <w:r>
              <w:rPr>
                <w:rFonts w:ascii="宋体" w:hAnsi="宋体" w:cs="宋体" w:hint="eastAsia"/>
                <w:color w:val="000000"/>
                <w:kern w:val="0"/>
                <w:sz w:val="21"/>
                <w:szCs w:val="21"/>
              </w:rPr>
              <w:t>响应程度审查</w:t>
            </w:r>
          </w:p>
        </w:tc>
        <w:tc>
          <w:tcPr>
            <w:tcW w:w="1984" w:type="dxa"/>
            <w:tcBorders>
              <w:top w:val="single" w:sz="4" w:space="0" w:color="auto"/>
              <w:left w:val="single" w:sz="4" w:space="0" w:color="auto"/>
              <w:bottom w:val="single" w:sz="4" w:space="0" w:color="auto"/>
              <w:right w:val="single" w:sz="4" w:space="0" w:color="auto"/>
            </w:tcBorders>
            <w:vAlign w:val="center"/>
          </w:tcPr>
          <w:p w:rsidR="0091588B" w:rsidRDefault="00000000">
            <w:pPr>
              <w:spacing w:line="500" w:lineRule="exact"/>
              <w:rPr>
                <w:rFonts w:ascii="宋体" w:hAnsi="宋体" w:cs="宋体"/>
                <w:color w:val="000000"/>
                <w:kern w:val="0"/>
                <w:sz w:val="21"/>
                <w:szCs w:val="21"/>
              </w:rPr>
            </w:pPr>
            <w:r>
              <w:rPr>
                <w:rFonts w:ascii="宋体" w:hAnsi="宋体" w:cs="宋体" w:hint="eastAsia"/>
                <w:color w:val="000000"/>
                <w:kern w:val="0"/>
                <w:sz w:val="21"/>
                <w:szCs w:val="21"/>
              </w:rPr>
              <w:t>实质性响应</w:t>
            </w:r>
          </w:p>
        </w:tc>
        <w:tc>
          <w:tcPr>
            <w:tcW w:w="5409" w:type="dxa"/>
            <w:tcBorders>
              <w:top w:val="single" w:sz="4" w:space="0" w:color="auto"/>
              <w:left w:val="single" w:sz="4" w:space="0" w:color="auto"/>
              <w:bottom w:val="single" w:sz="4" w:space="0" w:color="auto"/>
              <w:right w:val="single" w:sz="4" w:space="0" w:color="auto"/>
            </w:tcBorders>
            <w:vAlign w:val="center"/>
          </w:tcPr>
          <w:p w:rsidR="0091588B" w:rsidRDefault="00000000">
            <w:pPr>
              <w:pStyle w:val="ae"/>
              <w:spacing w:line="500" w:lineRule="exact"/>
              <w:rPr>
                <w:rFonts w:ascii="宋体" w:hAnsi="宋体" w:cs="宋体"/>
                <w:color w:val="000000"/>
                <w:kern w:val="0"/>
                <w:sz w:val="21"/>
                <w:szCs w:val="21"/>
              </w:rPr>
            </w:pPr>
            <w:r>
              <w:rPr>
                <w:rFonts w:ascii="宋体" w:hAnsi="宋体" w:cs="宋体" w:hint="eastAsia"/>
                <w:color w:val="000000"/>
                <w:kern w:val="0"/>
                <w:sz w:val="21"/>
                <w:szCs w:val="21"/>
              </w:rPr>
              <w:t>竞争性比</w:t>
            </w:r>
            <w:proofErr w:type="gramStart"/>
            <w:r>
              <w:rPr>
                <w:rFonts w:ascii="宋体" w:hAnsi="宋体" w:cs="宋体" w:hint="eastAsia"/>
                <w:color w:val="000000"/>
                <w:kern w:val="0"/>
                <w:sz w:val="21"/>
                <w:szCs w:val="21"/>
              </w:rPr>
              <w:t>选文件</w:t>
            </w:r>
            <w:proofErr w:type="gramEnd"/>
            <w:r>
              <w:rPr>
                <w:rFonts w:ascii="宋体" w:hAnsi="宋体" w:cs="宋体" w:hint="eastAsia"/>
                <w:color w:val="000000"/>
                <w:kern w:val="0"/>
                <w:sz w:val="21"/>
                <w:szCs w:val="21"/>
              </w:rPr>
              <w:t>第二篇、第三篇“</w:t>
            </w:r>
            <w:r>
              <w:rPr>
                <w:rFonts w:ascii="宋体" w:hAnsi="宋体" w:hint="eastAsia"/>
                <w:color w:val="000000"/>
                <w:sz w:val="24"/>
                <w:szCs w:val="24"/>
              </w:rPr>
              <w:t>※</w:t>
            </w:r>
            <w:r>
              <w:rPr>
                <w:rFonts w:ascii="宋体" w:hAnsi="宋体" w:cs="宋体" w:hint="eastAsia"/>
                <w:color w:val="000000"/>
                <w:kern w:val="0"/>
                <w:sz w:val="21"/>
                <w:szCs w:val="21"/>
              </w:rPr>
              <w:t>”标注部分。</w:t>
            </w:r>
          </w:p>
        </w:tc>
      </w:tr>
      <w:tr w:rsidR="0091588B">
        <w:trPr>
          <w:trHeight w:val="273"/>
        </w:trPr>
        <w:tc>
          <w:tcPr>
            <w:tcW w:w="675" w:type="dxa"/>
            <w:vMerge/>
            <w:tcBorders>
              <w:top w:val="single" w:sz="4" w:space="0" w:color="auto"/>
              <w:left w:val="single" w:sz="4" w:space="0" w:color="auto"/>
              <w:bottom w:val="single" w:sz="4" w:space="0" w:color="auto"/>
              <w:right w:val="single" w:sz="4" w:space="0" w:color="auto"/>
            </w:tcBorders>
            <w:vAlign w:val="center"/>
          </w:tcPr>
          <w:p w:rsidR="0091588B" w:rsidRDefault="0091588B">
            <w:pPr>
              <w:widowControl/>
              <w:spacing w:line="500" w:lineRule="exact"/>
              <w:jc w:val="left"/>
              <w:rPr>
                <w:rFonts w:ascii="宋体" w:hAnsi="宋体" w:cs="宋体"/>
                <w:color w:val="000000"/>
                <w:kern w:val="0"/>
                <w:sz w:val="21"/>
                <w:szCs w:val="21"/>
              </w:rPr>
            </w:pPr>
          </w:p>
        </w:tc>
        <w:tc>
          <w:tcPr>
            <w:tcW w:w="1560" w:type="dxa"/>
            <w:vMerge/>
            <w:tcBorders>
              <w:top w:val="single" w:sz="4" w:space="0" w:color="auto"/>
              <w:left w:val="single" w:sz="4" w:space="0" w:color="auto"/>
              <w:bottom w:val="single" w:sz="4" w:space="0" w:color="auto"/>
              <w:right w:val="single" w:sz="4" w:space="0" w:color="auto"/>
            </w:tcBorders>
            <w:vAlign w:val="center"/>
          </w:tcPr>
          <w:p w:rsidR="0091588B" w:rsidRDefault="0091588B">
            <w:pPr>
              <w:widowControl/>
              <w:spacing w:line="500" w:lineRule="exact"/>
              <w:jc w:val="left"/>
              <w:rPr>
                <w:rFonts w:ascii="宋体" w:hAnsi="宋体" w:cs="仿宋_GB2312"/>
                <w:color w:val="000000"/>
                <w:sz w:val="21"/>
                <w:szCs w:val="21"/>
                <w:lang w:val="zh-CN"/>
              </w:rPr>
            </w:pPr>
          </w:p>
        </w:tc>
        <w:tc>
          <w:tcPr>
            <w:tcW w:w="1984" w:type="dxa"/>
            <w:tcBorders>
              <w:top w:val="single" w:sz="4" w:space="0" w:color="auto"/>
              <w:left w:val="single" w:sz="4" w:space="0" w:color="auto"/>
              <w:bottom w:val="single" w:sz="4" w:space="0" w:color="auto"/>
              <w:right w:val="single" w:sz="4" w:space="0" w:color="auto"/>
            </w:tcBorders>
            <w:vAlign w:val="center"/>
          </w:tcPr>
          <w:p w:rsidR="0091588B" w:rsidRDefault="00000000">
            <w:pPr>
              <w:spacing w:line="500" w:lineRule="exact"/>
              <w:rPr>
                <w:rFonts w:ascii="宋体" w:hAnsi="宋体" w:cs="宋体"/>
                <w:color w:val="000000"/>
                <w:kern w:val="0"/>
                <w:sz w:val="21"/>
                <w:szCs w:val="21"/>
              </w:rPr>
            </w:pPr>
            <w:r>
              <w:rPr>
                <w:rFonts w:ascii="宋体" w:hAnsi="宋体" w:cs="宋体" w:hint="eastAsia"/>
                <w:color w:val="000000"/>
                <w:kern w:val="0"/>
                <w:sz w:val="21"/>
                <w:szCs w:val="21"/>
              </w:rPr>
              <w:t>比选有效期</w:t>
            </w:r>
          </w:p>
        </w:tc>
        <w:tc>
          <w:tcPr>
            <w:tcW w:w="5409" w:type="dxa"/>
            <w:tcBorders>
              <w:top w:val="single" w:sz="4" w:space="0" w:color="auto"/>
              <w:left w:val="single" w:sz="4" w:space="0" w:color="auto"/>
              <w:bottom w:val="single" w:sz="4" w:space="0" w:color="auto"/>
              <w:right w:val="single" w:sz="4" w:space="0" w:color="auto"/>
            </w:tcBorders>
            <w:vAlign w:val="center"/>
          </w:tcPr>
          <w:p w:rsidR="0091588B" w:rsidRDefault="00000000">
            <w:pPr>
              <w:spacing w:line="500" w:lineRule="exact"/>
              <w:rPr>
                <w:rFonts w:ascii="宋体" w:hAnsi="宋体" w:cs="宋体"/>
                <w:color w:val="000000"/>
                <w:kern w:val="0"/>
                <w:sz w:val="21"/>
                <w:szCs w:val="21"/>
              </w:rPr>
            </w:pPr>
            <w:r>
              <w:rPr>
                <w:rFonts w:ascii="宋体" w:hAnsi="宋体" w:cs="宋体" w:hint="eastAsia"/>
                <w:color w:val="000000"/>
                <w:kern w:val="0"/>
                <w:sz w:val="21"/>
                <w:szCs w:val="21"/>
              </w:rPr>
              <w:t>响应文件及有关承诺文件有效期为提交响应文件截止时间起90天。</w:t>
            </w:r>
          </w:p>
        </w:tc>
      </w:tr>
    </w:tbl>
    <w:p w:rsidR="0091588B" w:rsidRDefault="00000000">
      <w:pPr>
        <w:adjustRightInd w:val="0"/>
        <w:snapToGrid w:val="0"/>
        <w:spacing w:line="500" w:lineRule="exact"/>
        <w:ind w:firstLineChars="200" w:firstLine="480"/>
        <w:rPr>
          <w:rFonts w:ascii="宋体" w:hAnsi="宋体"/>
          <w:color w:val="000000"/>
          <w:sz w:val="24"/>
        </w:rPr>
      </w:pPr>
      <w:bookmarkStart w:id="37" w:name="_Toc15516"/>
      <w:r>
        <w:rPr>
          <w:rFonts w:ascii="宋体" w:hAnsi="宋体" w:hint="eastAsia"/>
          <w:color w:val="000000"/>
          <w:sz w:val="24"/>
        </w:rPr>
        <w:t>二、</w:t>
      </w:r>
      <w:bookmarkStart w:id="38" w:name="_Toc342913394"/>
      <w:bookmarkStart w:id="39" w:name="_Toc102227320"/>
      <w:r>
        <w:rPr>
          <w:rFonts w:ascii="宋体" w:hAnsi="宋体" w:hint="eastAsia"/>
          <w:color w:val="000000"/>
          <w:sz w:val="24"/>
        </w:rPr>
        <w:t>评审</w:t>
      </w:r>
      <w:bookmarkEnd w:id="37"/>
      <w:r>
        <w:rPr>
          <w:rFonts w:ascii="宋体" w:hAnsi="宋体" w:hint="eastAsia"/>
          <w:color w:val="000000"/>
          <w:sz w:val="24"/>
        </w:rPr>
        <w:t>办法</w:t>
      </w:r>
    </w:p>
    <w:p w:rsidR="0091588B" w:rsidRDefault="00000000">
      <w:pPr>
        <w:spacing w:line="500" w:lineRule="exact"/>
        <w:ind w:firstLineChars="200" w:firstLine="480"/>
        <w:rPr>
          <w:rFonts w:ascii="宋体" w:hAnsi="宋体"/>
          <w:color w:val="000000"/>
          <w:sz w:val="24"/>
          <w:szCs w:val="24"/>
        </w:rPr>
      </w:pPr>
      <w:r>
        <w:rPr>
          <w:rFonts w:ascii="宋体" w:hAnsi="宋体" w:hint="eastAsia"/>
          <w:color w:val="000000"/>
          <w:sz w:val="24"/>
          <w:szCs w:val="24"/>
        </w:rPr>
        <w:t>本项目采用综合评分法进行评标。</w:t>
      </w:r>
    </w:p>
    <w:p w:rsidR="0091588B" w:rsidRDefault="00000000">
      <w:pPr>
        <w:spacing w:line="500" w:lineRule="exact"/>
        <w:ind w:firstLineChars="200" w:firstLine="480"/>
        <w:rPr>
          <w:rFonts w:ascii="宋体" w:hAnsi="宋体"/>
          <w:color w:val="000000"/>
          <w:sz w:val="24"/>
          <w:szCs w:val="24"/>
        </w:rPr>
      </w:pPr>
      <w:r>
        <w:rPr>
          <w:rFonts w:ascii="宋体" w:hAnsi="宋体" w:hint="eastAsia"/>
          <w:color w:val="000000"/>
          <w:sz w:val="24"/>
          <w:szCs w:val="24"/>
        </w:rPr>
        <w:t>综合评分法，是指响应文件满足竞争性比</w:t>
      </w:r>
      <w:proofErr w:type="gramStart"/>
      <w:r>
        <w:rPr>
          <w:rFonts w:ascii="宋体" w:hAnsi="宋体" w:hint="eastAsia"/>
          <w:color w:val="000000"/>
          <w:sz w:val="24"/>
          <w:szCs w:val="24"/>
        </w:rPr>
        <w:t>选文件</w:t>
      </w:r>
      <w:proofErr w:type="gramEnd"/>
      <w:r>
        <w:rPr>
          <w:rFonts w:ascii="宋体" w:hAnsi="宋体" w:hint="eastAsia"/>
          <w:color w:val="000000"/>
          <w:sz w:val="24"/>
          <w:szCs w:val="24"/>
        </w:rPr>
        <w:t>全部实质性要求</w:t>
      </w:r>
      <w:proofErr w:type="gramStart"/>
      <w:r>
        <w:rPr>
          <w:rFonts w:ascii="宋体" w:hAnsi="宋体" w:hint="eastAsia"/>
          <w:color w:val="000000"/>
          <w:sz w:val="24"/>
          <w:szCs w:val="24"/>
        </w:rPr>
        <w:t>且按照</w:t>
      </w:r>
      <w:proofErr w:type="gramEnd"/>
      <w:r>
        <w:rPr>
          <w:rFonts w:ascii="宋体" w:hAnsi="宋体" w:hint="eastAsia"/>
          <w:color w:val="000000"/>
          <w:sz w:val="24"/>
          <w:szCs w:val="24"/>
        </w:rPr>
        <w:t>评审因素的量化指标评审得分最高的供应商为成交供应商的评标方法。供应商总得分为报价、服务、商务等评定因素分别按照相应权重值计算分项得分后相加，满分为100分。</w:t>
      </w:r>
    </w:p>
    <w:p w:rsidR="0091588B" w:rsidRDefault="00000000">
      <w:pPr>
        <w:spacing w:line="500" w:lineRule="exact"/>
        <w:ind w:firstLineChars="200" w:firstLine="480"/>
        <w:rPr>
          <w:rFonts w:ascii="宋体" w:hAnsi="宋体"/>
          <w:color w:val="000000"/>
          <w:sz w:val="24"/>
          <w:szCs w:val="24"/>
        </w:rPr>
      </w:pPr>
      <w:r>
        <w:rPr>
          <w:rFonts w:ascii="宋体" w:hAnsi="宋体" w:hint="eastAsia"/>
          <w:color w:val="000000"/>
          <w:sz w:val="24"/>
          <w:szCs w:val="24"/>
        </w:rPr>
        <w:t>澄清有关问题。对响应文件中含义不明确、同类问题表述不一致或者有明显文字和计</w:t>
      </w:r>
      <w:r>
        <w:rPr>
          <w:rFonts w:ascii="宋体" w:hAnsi="宋体" w:hint="eastAsia"/>
          <w:color w:val="000000"/>
          <w:sz w:val="24"/>
          <w:szCs w:val="24"/>
        </w:rPr>
        <w:lastRenderedPageBreak/>
        <w:t>算错误的内容，比选小组可以书面形式（应当由比选小组成员签字）要求供应商</w:t>
      </w:r>
      <w:proofErr w:type="gramStart"/>
      <w:r>
        <w:rPr>
          <w:rFonts w:ascii="宋体" w:hAnsi="宋体" w:hint="eastAsia"/>
          <w:color w:val="000000"/>
          <w:sz w:val="24"/>
          <w:szCs w:val="24"/>
        </w:rPr>
        <w:t>作出</w:t>
      </w:r>
      <w:proofErr w:type="gramEnd"/>
      <w:r>
        <w:rPr>
          <w:rFonts w:ascii="宋体" w:hAnsi="宋体" w:hint="eastAsia"/>
          <w:color w:val="000000"/>
          <w:sz w:val="24"/>
          <w:szCs w:val="24"/>
        </w:rPr>
        <w:t>必要澄清、说明或者纠正。供应商的澄清、说明或者补正应当采用书面形式，由其法定代表人（或其授权代表）或自然人（供应商为自然人）签字，其澄清的内容不得超出响应文件的范围或者改变响应文件的实质性内容。</w:t>
      </w:r>
    </w:p>
    <w:p w:rsidR="0091588B" w:rsidRDefault="00000000">
      <w:pPr>
        <w:spacing w:line="500" w:lineRule="exact"/>
        <w:ind w:firstLineChars="200" w:firstLine="480"/>
        <w:rPr>
          <w:rFonts w:ascii="宋体" w:hAnsi="宋体"/>
          <w:color w:val="000000"/>
          <w:sz w:val="24"/>
          <w:szCs w:val="24"/>
        </w:rPr>
      </w:pPr>
      <w:r>
        <w:rPr>
          <w:rFonts w:ascii="宋体" w:hAnsi="宋体" w:hint="eastAsia"/>
          <w:color w:val="000000"/>
          <w:sz w:val="24"/>
          <w:szCs w:val="24"/>
        </w:rPr>
        <w:t>（一）比较与评价。按竞争性比</w:t>
      </w:r>
      <w:proofErr w:type="gramStart"/>
      <w:r>
        <w:rPr>
          <w:rFonts w:ascii="宋体" w:hAnsi="宋体" w:hint="eastAsia"/>
          <w:color w:val="000000"/>
          <w:sz w:val="24"/>
          <w:szCs w:val="24"/>
        </w:rPr>
        <w:t>选文件</w:t>
      </w:r>
      <w:proofErr w:type="gramEnd"/>
      <w:r>
        <w:rPr>
          <w:rFonts w:ascii="宋体" w:hAnsi="宋体" w:hint="eastAsia"/>
          <w:color w:val="000000"/>
          <w:sz w:val="24"/>
          <w:szCs w:val="24"/>
        </w:rPr>
        <w:t>中规定的评标方法和标准，对资格审查和符合性审查合格的响应文件进行报价、服务部分和商务部分进行评审。</w:t>
      </w:r>
    </w:p>
    <w:p w:rsidR="0091588B" w:rsidRDefault="00000000">
      <w:pPr>
        <w:spacing w:line="500" w:lineRule="exact"/>
        <w:ind w:firstLineChars="200" w:firstLine="480"/>
        <w:rPr>
          <w:rFonts w:ascii="宋体" w:hAnsi="宋体"/>
          <w:color w:val="000000"/>
          <w:sz w:val="24"/>
          <w:szCs w:val="24"/>
        </w:rPr>
      </w:pPr>
      <w:r>
        <w:rPr>
          <w:rFonts w:ascii="宋体" w:hAnsi="宋体" w:hint="eastAsia"/>
          <w:color w:val="000000"/>
          <w:sz w:val="24"/>
          <w:szCs w:val="24"/>
        </w:rPr>
        <w:t>比选小组各成员独立对每个有效供应商（通过资格审查、符合性审查的供应商）的响应文件进行评价、打分，然后由比选小组对各成员打分情况进行核查及复核，个别成员对同</w:t>
      </w:r>
      <w:proofErr w:type="gramStart"/>
      <w:r>
        <w:rPr>
          <w:rFonts w:ascii="宋体" w:hAnsi="宋体" w:hint="eastAsia"/>
          <w:color w:val="000000"/>
          <w:sz w:val="24"/>
          <w:szCs w:val="24"/>
        </w:rPr>
        <w:t>一供应</w:t>
      </w:r>
      <w:proofErr w:type="gramEnd"/>
      <w:r>
        <w:rPr>
          <w:rFonts w:ascii="宋体" w:hAnsi="宋体" w:hint="eastAsia"/>
          <w:color w:val="000000"/>
          <w:sz w:val="24"/>
          <w:szCs w:val="24"/>
        </w:rPr>
        <w:t>商同一评分项的打分偏离较大的，应对供应商的响应文件进行再次核对，确属打分有误的，应及时进行修正。</w:t>
      </w:r>
    </w:p>
    <w:p w:rsidR="0091588B" w:rsidRDefault="00000000">
      <w:pPr>
        <w:spacing w:line="500" w:lineRule="exact"/>
        <w:ind w:firstLineChars="200" w:firstLine="480"/>
        <w:rPr>
          <w:rFonts w:ascii="宋体" w:hAnsi="宋体"/>
          <w:color w:val="000000"/>
          <w:sz w:val="24"/>
          <w:szCs w:val="24"/>
        </w:rPr>
      </w:pPr>
      <w:r>
        <w:rPr>
          <w:rFonts w:ascii="宋体" w:hAnsi="宋体" w:hint="eastAsia"/>
          <w:color w:val="000000"/>
          <w:sz w:val="24"/>
          <w:szCs w:val="24"/>
        </w:rPr>
        <w:t>复核后，比选小组汇总每个供应商每项评分因素的得分。</w:t>
      </w:r>
    </w:p>
    <w:p w:rsidR="0091588B" w:rsidRDefault="00000000">
      <w:pPr>
        <w:spacing w:line="500" w:lineRule="exact"/>
        <w:ind w:firstLineChars="200" w:firstLine="480"/>
        <w:rPr>
          <w:rFonts w:ascii="宋体" w:hAnsi="宋体"/>
          <w:color w:val="000000"/>
          <w:sz w:val="24"/>
          <w:szCs w:val="24"/>
        </w:rPr>
      </w:pPr>
      <w:r>
        <w:rPr>
          <w:rFonts w:ascii="宋体" w:hAnsi="宋体" w:hint="eastAsia"/>
          <w:color w:val="000000"/>
          <w:sz w:val="24"/>
          <w:szCs w:val="24"/>
        </w:rPr>
        <w:t>（二）推荐中标候选人名单。</w:t>
      </w:r>
    </w:p>
    <w:p w:rsidR="0091588B" w:rsidRDefault="00000000">
      <w:pPr>
        <w:spacing w:line="500" w:lineRule="exact"/>
        <w:ind w:firstLineChars="200" w:firstLine="480"/>
        <w:rPr>
          <w:rFonts w:ascii="宋体" w:hAnsi="宋体"/>
          <w:color w:val="000000"/>
          <w:sz w:val="24"/>
          <w:szCs w:val="24"/>
        </w:rPr>
      </w:pPr>
      <w:r>
        <w:rPr>
          <w:rFonts w:ascii="宋体" w:hAnsi="宋体" w:hint="eastAsia"/>
          <w:color w:val="000000"/>
          <w:sz w:val="24"/>
          <w:szCs w:val="24"/>
        </w:rPr>
        <w:t>按评审后得分由高到低的排列顺序推荐综合得分排名前三的供应商为本包（项目）中标候选人，排名第一的为第一中标候选人。得分相同的，按投标报价由低到高顺序排列。得分且投标报价相同的并列。</w:t>
      </w:r>
    </w:p>
    <w:p w:rsidR="0091588B" w:rsidRDefault="00000000">
      <w:pPr>
        <w:spacing w:line="500" w:lineRule="exact"/>
        <w:ind w:firstLineChars="200" w:firstLine="480"/>
        <w:rPr>
          <w:rFonts w:ascii="方正仿宋_GBK" w:eastAsia="方正仿宋_GBK" w:hAnsi="方正仿宋_GBK" w:cs="方正仿宋_GBK"/>
          <w:color w:val="000000"/>
          <w:sz w:val="24"/>
          <w:szCs w:val="24"/>
          <w:shd w:val="clear" w:color="auto" w:fill="FFFFFF"/>
        </w:rPr>
      </w:pPr>
      <w:r>
        <w:rPr>
          <w:rFonts w:ascii="宋体" w:hAnsi="宋体" w:hint="eastAsia"/>
          <w:color w:val="000000"/>
          <w:sz w:val="24"/>
          <w:szCs w:val="24"/>
        </w:rPr>
        <w:t>（三）评标标准</w:t>
      </w:r>
      <w:bookmarkStart w:id="40" w:name="_Toc7016"/>
    </w:p>
    <w:tbl>
      <w:tblPr>
        <w:tblW w:w="1025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727"/>
        <w:gridCol w:w="1148"/>
        <w:gridCol w:w="812"/>
        <w:gridCol w:w="5554"/>
        <w:gridCol w:w="2013"/>
      </w:tblGrid>
      <w:tr w:rsidR="0091588B">
        <w:trPr>
          <w:jc w:val="center"/>
        </w:trPr>
        <w:tc>
          <w:tcPr>
            <w:tcW w:w="727" w:type="dxa"/>
            <w:tcMar>
              <w:top w:w="60" w:type="dxa"/>
              <w:left w:w="60" w:type="dxa"/>
              <w:bottom w:w="60" w:type="dxa"/>
              <w:right w:w="60" w:type="dxa"/>
            </w:tcMar>
            <w:vAlign w:val="center"/>
          </w:tcPr>
          <w:p w:rsidR="0091588B" w:rsidRDefault="00000000">
            <w:pPr>
              <w:spacing w:line="500" w:lineRule="exact"/>
              <w:ind w:firstLine="28"/>
              <w:jc w:val="center"/>
              <w:rPr>
                <w:rFonts w:ascii="宋体" w:hAnsi="宋体"/>
                <w:b/>
                <w:color w:val="000000"/>
                <w:sz w:val="21"/>
                <w:szCs w:val="21"/>
              </w:rPr>
            </w:pPr>
            <w:r>
              <w:rPr>
                <w:rFonts w:ascii="宋体" w:hAnsi="宋体"/>
                <w:b/>
                <w:color w:val="000000"/>
                <w:sz w:val="21"/>
                <w:szCs w:val="21"/>
              </w:rPr>
              <w:t>序号</w:t>
            </w:r>
          </w:p>
        </w:tc>
        <w:tc>
          <w:tcPr>
            <w:tcW w:w="1148" w:type="dxa"/>
            <w:tcMar>
              <w:top w:w="60" w:type="dxa"/>
              <w:left w:w="60" w:type="dxa"/>
              <w:bottom w:w="60" w:type="dxa"/>
              <w:right w:w="60" w:type="dxa"/>
            </w:tcMar>
            <w:vAlign w:val="center"/>
          </w:tcPr>
          <w:p w:rsidR="0091588B" w:rsidRDefault="00000000">
            <w:pPr>
              <w:spacing w:line="500" w:lineRule="exact"/>
              <w:ind w:firstLine="28"/>
              <w:jc w:val="center"/>
              <w:rPr>
                <w:rFonts w:ascii="宋体" w:hAnsi="宋体"/>
                <w:b/>
                <w:color w:val="000000"/>
                <w:sz w:val="21"/>
                <w:szCs w:val="21"/>
              </w:rPr>
            </w:pPr>
            <w:r>
              <w:rPr>
                <w:rFonts w:ascii="宋体" w:hAnsi="宋体"/>
                <w:b/>
                <w:color w:val="000000"/>
                <w:sz w:val="21"/>
                <w:szCs w:val="21"/>
              </w:rPr>
              <w:t>评分</w:t>
            </w:r>
            <w:proofErr w:type="gramStart"/>
            <w:r>
              <w:rPr>
                <w:rFonts w:ascii="宋体" w:hAnsi="宋体"/>
                <w:b/>
                <w:color w:val="000000"/>
                <w:sz w:val="21"/>
                <w:szCs w:val="21"/>
              </w:rPr>
              <w:t>因素及权值</w:t>
            </w:r>
            <w:proofErr w:type="gramEnd"/>
          </w:p>
        </w:tc>
        <w:tc>
          <w:tcPr>
            <w:tcW w:w="812" w:type="dxa"/>
            <w:tcMar>
              <w:top w:w="60" w:type="dxa"/>
              <w:left w:w="60" w:type="dxa"/>
              <w:bottom w:w="60" w:type="dxa"/>
              <w:right w:w="60" w:type="dxa"/>
            </w:tcMar>
            <w:vAlign w:val="center"/>
          </w:tcPr>
          <w:p w:rsidR="0091588B" w:rsidRDefault="00000000">
            <w:pPr>
              <w:spacing w:line="500" w:lineRule="exact"/>
              <w:ind w:firstLine="28"/>
              <w:jc w:val="center"/>
              <w:rPr>
                <w:rFonts w:ascii="宋体" w:hAnsi="宋体"/>
                <w:b/>
                <w:color w:val="000000"/>
                <w:sz w:val="21"/>
                <w:szCs w:val="21"/>
              </w:rPr>
            </w:pPr>
            <w:r>
              <w:rPr>
                <w:rFonts w:ascii="宋体" w:hAnsi="宋体"/>
                <w:b/>
                <w:color w:val="000000"/>
                <w:sz w:val="21"/>
                <w:szCs w:val="21"/>
              </w:rPr>
              <w:t>分值</w:t>
            </w:r>
          </w:p>
        </w:tc>
        <w:tc>
          <w:tcPr>
            <w:tcW w:w="5554" w:type="dxa"/>
            <w:tcMar>
              <w:top w:w="60" w:type="dxa"/>
              <w:left w:w="60" w:type="dxa"/>
              <w:bottom w:w="60" w:type="dxa"/>
              <w:right w:w="60" w:type="dxa"/>
            </w:tcMar>
            <w:vAlign w:val="center"/>
          </w:tcPr>
          <w:p w:rsidR="0091588B" w:rsidRDefault="00000000">
            <w:pPr>
              <w:spacing w:line="500" w:lineRule="exact"/>
              <w:ind w:firstLine="28"/>
              <w:jc w:val="center"/>
              <w:rPr>
                <w:rFonts w:ascii="宋体" w:hAnsi="宋体"/>
                <w:b/>
                <w:color w:val="000000"/>
                <w:sz w:val="21"/>
                <w:szCs w:val="21"/>
              </w:rPr>
            </w:pPr>
            <w:r>
              <w:rPr>
                <w:rFonts w:ascii="宋体" w:hAnsi="宋体"/>
                <w:b/>
                <w:color w:val="000000"/>
                <w:sz w:val="21"/>
                <w:szCs w:val="21"/>
              </w:rPr>
              <w:t>评分标准</w:t>
            </w:r>
          </w:p>
        </w:tc>
        <w:tc>
          <w:tcPr>
            <w:tcW w:w="2013" w:type="dxa"/>
            <w:tcMar>
              <w:top w:w="60" w:type="dxa"/>
              <w:left w:w="60" w:type="dxa"/>
              <w:bottom w:w="60" w:type="dxa"/>
              <w:right w:w="60" w:type="dxa"/>
            </w:tcMar>
            <w:vAlign w:val="center"/>
          </w:tcPr>
          <w:p w:rsidR="0091588B" w:rsidRDefault="00000000">
            <w:pPr>
              <w:spacing w:line="500" w:lineRule="exact"/>
              <w:ind w:firstLine="28"/>
              <w:jc w:val="center"/>
              <w:rPr>
                <w:rFonts w:ascii="宋体" w:hAnsi="宋体"/>
                <w:b/>
                <w:color w:val="000000"/>
                <w:sz w:val="21"/>
                <w:szCs w:val="21"/>
              </w:rPr>
            </w:pPr>
            <w:r>
              <w:rPr>
                <w:rFonts w:ascii="宋体" w:hAnsi="宋体"/>
                <w:b/>
                <w:color w:val="000000"/>
                <w:sz w:val="21"/>
                <w:szCs w:val="21"/>
              </w:rPr>
              <w:t>说明</w:t>
            </w:r>
          </w:p>
        </w:tc>
      </w:tr>
      <w:tr w:rsidR="0091588B">
        <w:trPr>
          <w:jc w:val="center"/>
        </w:trPr>
        <w:tc>
          <w:tcPr>
            <w:tcW w:w="727" w:type="dxa"/>
            <w:tcMar>
              <w:top w:w="60" w:type="dxa"/>
              <w:left w:w="60" w:type="dxa"/>
              <w:bottom w:w="60" w:type="dxa"/>
              <w:right w:w="60" w:type="dxa"/>
            </w:tcMar>
            <w:vAlign w:val="center"/>
          </w:tcPr>
          <w:p w:rsidR="0091588B" w:rsidRDefault="00000000">
            <w:pPr>
              <w:spacing w:line="500" w:lineRule="exact"/>
              <w:ind w:firstLine="28"/>
              <w:jc w:val="center"/>
              <w:rPr>
                <w:rFonts w:ascii="宋体" w:hAnsi="宋体"/>
                <w:color w:val="000000"/>
                <w:sz w:val="21"/>
                <w:szCs w:val="21"/>
              </w:rPr>
            </w:pPr>
            <w:r>
              <w:rPr>
                <w:rFonts w:ascii="宋体" w:hAnsi="宋体"/>
                <w:color w:val="000000"/>
                <w:sz w:val="21"/>
                <w:szCs w:val="21"/>
              </w:rPr>
              <w:t>1</w:t>
            </w:r>
          </w:p>
        </w:tc>
        <w:tc>
          <w:tcPr>
            <w:tcW w:w="1148" w:type="dxa"/>
            <w:tcMar>
              <w:top w:w="60" w:type="dxa"/>
              <w:left w:w="60" w:type="dxa"/>
              <w:bottom w:w="60" w:type="dxa"/>
              <w:right w:w="60" w:type="dxa"/>
            </w:tcMar>
            <w:vAlign w:val="center"/>
          </w:tcPr>
          <w:p w:rsidR="0091588B" w:rsidRDefault="00000000">
            <w:pPr>
              <w:spacing w:line="500" w:lineRule="exact"/>
              <w:ind w:firstLine="28"/>
              <w:jc w:val="center"/>
              <w:rPr>
                <w:rFonts w:ascii="宋体" w:hAnsi="宋体"/>
                <w:color w:val="000000"/>
                <w:sz w:val="21"/>
                <w:szCs w:val="21"/>
              </w:rPr>
            </w:pPr>
            <w:r>
              <w:rPr>
                <w:rFonts w:ascii="宋体" w:hAnsi="宋体" w:hint="eastAsia"/>
                <w:color w:val="000000"/>
                <w:sz w:val="21"/>
                <w:szCs w:val="21"/>
              </w:rPr>
              <w:t>比选</w:t>
            </w:r>
            <w:r>
              <w:rPr>
                <w:rFonts w:ascii="宋体" w:hAnsi="宋体"/>
                <w:color w:val="000000"/>
                <w:sz w:val="21"/>
                <w:szCs w:val="21"/>
              </w:rPr>
              <w:t>报价</w:t>
            </w:r>
          </w:p>
          <w:p w:rsidR="0091588B" w:rsidRDefault="00000000">
            <w:pPr>
              <w:spacing w:line="500" w:lineRule="exact"/>
              <w:ind w:firstLine="28"/>
              <w:jc w:val="center"/>
              <w:rPr>
                <w:rFonts w:ascii="宋体" w:hAnsi="宋体"/>
                <w:color w:val="000000"/>
                <w:sz w:val="21"/>
                <w:szCs w:val="21"/>
              </w:rPr>
            </w:pPr>
            <w:r>
              <w:rPr>
                <w:rFonts w:ascii="宋体" w:hAnsi="宋体"/>
                <w:color w:val="000000"/>
                <w:sz w:val="21"/>
                <w:szCs w:val="21"/>
              </w:rPr>
              <w:t>(</w:t>
            </w:r>
            <w:r>
              <w:rPr>
                <w:rFonts w:ascii="宋体" w:hAnsi="宋体" w:hint="eastAsia"/>
                <w:color w:val="000000"/>
                <w:sz w:val="21"/>
                <w:szCs w:val="21"/>
              </w:rPr>
              <w:t>25</w:t>
            </w:r>
            <w:r>
              <w:rPr>
                <w:rFonts w:ascii="宋体" w:hAnsi="宋体"/>
                <w:color w:val="000000"/>
                <w:sz w:val="21"/>
                <w:szCs w:val="21"/>
              </w:rPr>
              <w:t>%)</w:t>
            </w:r>
          </w:p>
        </w:tc>
        <w:tc>
          <w:tcPr>
            <w:tcW w:w="812" w:type="dxa"/>
            <w:tcMar>
              <w:top w:w="60" w:type="dxa"/>
              <w:left w:w="60" w:type="dxa"/>
              <w:bottom w:w="60" w:type="dxa"/>
              <w:right w:w="60" w:type="dxa"/>
            </w:tcMar>
            <w:vAlign w:val="center"/>
          </w:tcPr>
          <w:p w:rsidR="0091588B" w:rsidRDefault="00000000">
            <w:pPr>
              <w:spacing w:line="500" w:lineRule="exact"/>
              <w:ind w:firstLine="28"/>
              <w:jc w:val="center"/>
              <w:rPr>
                <w:rFonts w:ascii="宋体" w:hAnsi="宋体"/>
                <w:color w:val="000000"/>
                <w:sz w:val="21"/>
                <w:szCs w:val="21"/>
              </w:rPr>
            </w:pPr>
            <w:r>
              <w:rPr>
                <w:rFonts w:ascii="宋体" w:hAnsi="宋体" w:hint="eastAsia"/>
                <w:color w:val="000000"/>
                <w:sz w:val="21"/>
                <w:szCs w:val="21"/>
              </w:rPr>
              <w:t>25</w:t>
            </w:r>
            <w:r>
              <w:rPr>
                <w:rFonts w:ascii="宋体" w:hAnsi="宋体"/>
                <w:color w:val="000000"/>
                <w:sz w:val="21"/>
                <w:szCs w:val="21"/>
              </w:rPr>
              <w:t>分</w:t>
            </w:r>
          </w:p>
        </w:tc>
        <w:tc>
          <w:tcPr>
            <w:tcW w:w="5554" w:type="dxa"/>
            <w:tcMar>
              <w:top w:w="60" w:type="dxa"/>
              <w:left w:w="60" w:type="dxa"/>
              <w:bottom w:w="60" w:type="dxa"/>
              <w:right w:w="60" w:type="dxa"/>
            </w:tcMar>
            <w:vAlign w:val="center"/>
          </w:tcPr>
          <w:p w:rsidR="0091588B" w:rsidRDefault="00000000">
            <w:pPr>
              <w:spacing w:line="500" w:lineRule="exact"/>
              <w:jc w:val="left"/>
              <w:rPr>
                <w:rFonts w:ascii="宋体" w:hAnsi="宋体"/>
                <w:color w:val="000000"/>
                <w:sz w:val="21"/>
                <w:szCs w:val="21"/>
              </w:rPr>
            </w:pPr>
            <w:r>
              <w:rPr>
                <w:rFonts w:ascii="宋体" w:hAnsi="宋体"/>
                <w:color w:val="000000"/>
                <w:sz w:val="21"/>
                <w:szCs w:val="21"/>
              </w:rPr>
              <w:t>满足资格要求且最后报价最低的供应商的价格为</w:t>
            </w:r>
            <w:r>
              <w:rPr>
                <w:rFonts w:ascii="宋体" w:hAnsi="宋体" w:hint="eastAsia"/>
                <w:color w:val="000000"/>
                <w:sz w:val="21"/>
                <w:szCs w:val="21"/>
              </w:rPr>
              <w:t>比选</w:t>
            </w:r>
            <w:r>
              <w:rPr>
                <w:rFonts w:ascii="宋体" w:hAnsi="宋体"/>
                <w:color w:val="000000"/>
                <w:sz w:val="21"/>
                <w:szCs w:val="21"/>
              </w:rPr>
              <w:t>基准价,按照下列公式计算每个供应商的</w:t>
            </w:r>
            <w:r>
              <w:rPr>
                <w:rFonts w:ascii="宋体" w:hAnsi="宋体" w:hint="eastAsia"/>
                <w:color w:val="000000"/>
                <w:sz w:val="21"/>
                <w:szCs w:val="21"/>
              </w:rPr>
              <w:t>比选</w:t>
            </w:r>
            <w:r>
              <w:rPr>
                <w:rFonts w:ascii="宋体" w:hAnsi="宋体"/>
                <w:color w:val="000000"/>
                <w:sz w:val="21"/>
                <w:szCs w:val="21"/>
              </w:rPr>
              <w:t>报价得分。</w:t>
            </w:r>
          </w:p>
          <w:p w:rsidR="0091588B" w:rsidRDefault="00000000">
            <w:pPr>
              <w:spacing w:line="500" w:lineRule="exact"/>
              <w:jc w:val="left"/>
              <w:rPr>
                <w:rFonts w:ascii="宋体" w:hAnsi="宋体"/>
                <w:color w:val="000000"/>
                <w:sz w:val="21"/>
                <w:szCs w:val="21"/>
              </w:rPr>
            </w:pPr>
            <w:r>
              <w:rPr>
                <w:rFonts w:ascii="宋体" w:hAnsi="宋体" w:hint="eastAsia"/>
                <w:color w:val="000000"/>
                <w:sz w:val="21"/>
                <w:szCs w:val="21"/>
              </w:rPr>
              <w:t>比选</w:t>
            </w:r>
            <w:r>
              <w:rPr>
                <w:rFonts w:ascii="宋体" w:hAnsi="宋体"/>
                <w:color w:val="000000"/>
                <w:sz w:val="21"/>
                <w:szCs w:val="21"/>
              </w:rPr>
              <w:t>报价得分=(</w:t>
            </w:r>
            <w:r>
              <w:rPr>
                <w:rFonts w:ascii="宋体" w:hAnsi="宋体" w:hint="eastAsia"/>
                <w:color w:val="000000"/>
                <w:sz w:val="21"/>
                <w:szCs w:val="21"/>
              </w:rPr>
              <w:t>比选</w:t>
            </w:r>
            <w:r>
              <w:rPr>
                <w:rFonts w:ascii="宋体" w:hAnsi="宋体"/>
                <w:color w:val="000000"/>
                <w:sz w:val="21"/>
                <w:szCs w:val="21"/>
              </w:rPr>
              <w:t>基准价/</w:t>
            </w:r>
            <w:r>
              <w:rPr>
                <w:rFonts w:ascii="宋体" w:hAnsi="宋体" w:hint="eastAsia"/>
                <w:color w:val="000000"/>
                <w:sz w:val="21"/>
                <w:szCs w:val="21"/>
              </w:rPr>
              <w:t>比选</w:t>
            </w:r>
            <w:r>
              <w:rPr>
                <w:rFonts w:ascii="宋体" w:hAnsi="宋体"/>
                <w:color w:val="000000"/>
                <w:sz w:val="21"/>
                <w:szCs w:val="21"/>
              </w:rPr>
              <w:t>报价)×</w:t>
            </w:r>
            <w:proofErr w:type="gramStart"/>
            <w:r>
              <w:rPr>
                <w:rFonts w:ascii="宋体" w:hAnsi="宋体"/>
                <w:color w:val="000000"/>
                <w:sz w:val="21"/>
                <w:szCs w:val="21"/>
              </w:rPr>
              <w:t>价格权</w:t>
            </w:r>
            <w:proofErr w:type="gramEnd"/>
            <w:r>
              <w:rPr>
                <w:rFonts w:ascii="宋体" w:hAnsi="宋体"/>
                <w:color w:val="000000"/>
                <w:sz w:val="21"/>
                <w:szCs w:val="21"/>
              </w:rPr>
              <w:t>值×100</w:t>
            </w:r>
          </w:p>
        </w:tc>
        <w:tc>
          <w:tcPr>
            <w:tcW w:w="2013" w:type="dxa"/>
            <w:tcMar>
              <w:top w:w="60" w:type="dxa"/>
              <w:left w:w="60" w:type="dxa"/>
              <w:bottom w:w="60" w:type="dxa"/>
              <w:right w:w="60" w:type="dxa"/>
            </w:tcMar>
            <w:vAlign w:val="center"/>
          </w:tcPr>
          <w:p w:rsidR="0091588B" w:rsidRDefault="0091588B">
            <w:pPr>
              <w:spacing w:line="500" w:lineRule="exact"/>
              <w:jc w:val="left"/>
              <w:rPr>
                <w:rFonts w:ascii="宋体" w:hAnsi="宋体"/>
                <w:color w:val="000000"/>
                <w:sz w:val="21"/>
                <w:szCs w:val="21"/>
              </w:rPr>
            </w:pPr>
          </w:p>
        </w:tc>
      </w:tr>
      <w:tr w:rsidR="0091588B">
        <w:trPr>
          <w:trHeight w:val="1645"/>
          <w:jc w:val="center"/>
        </w:trPr>
        <w:tc>
          <w:tcPr>
            <w:tcW w:w="727" w:type="dxa"/>
            <w:vMerge w:val="restart"/>
            <w:tcMar>
              <w:top w:w="60" w:type="dxa"/>
              <w:left w:w="60" w:type="dxa"/>
              <w:bottom w:w="60" w:type="dxa"/>
              <w:right w:w="60" w:type="dxa"/>
            </w:tcMar>
            <w:vAlign w:val="center"/>
          </w:tcPr>
          <w:p w:rsidR="0091588B" w:rsidRDefault="00000000">
            <w:pPr>
              <w:spacing w:line="500" w:lineRule="exact"/>
              <w:ind w:firstLine="28"/>
              <w:jc w:val="center"/>
              <w:rPr>
                <w:rFonts w:ascii="宋体" w:hAnsi="宋体"/>
                <w:color w:val="000000"/>
                <w:sz w:val="21"/>
                <w:szCs w:val="21"/>
              </w:rPr>
            </w:pPr>
            <w:r>
              <w:rPr>
                <w:rFonts w:ascii="宋体" w:hAnsi="宋体"/>
                <w:color w:val="000000"/>
                <w:sz w:val="21"/>
                <w:szCs w:val="21"/>
              </w:rPr>
              <w:t>2</w:t>
            </w:r>
          </w:p>
        </w:tc>
        <w:tc>
          <w:tcPr>
            <w:tcW w:w="1148" w:type="dxa"/>
            <w:vMerge w:val="restart"/>
            <w:tcMar>
              <w:top w:w="60" w:type="dxa"/>
              <w:left w:w="60" w:type="dxa"/>
              <w:bottom w:w="60" w:type="dxa"/>
              <w:right w:w="60" w:type="dxa"/>
            </w:tcMar>
            <w:vAlign w:val="center"/>
          </w:tcPr>
          <w:p w:rsidR="0091588B" w:rsidRDefault="00000000">
            <w:pPr>
              <w:spacing w:line="500" w:lineRule="exact"/>
              <w:ind w:firstLine="28"/>
              <w:jc w:val="center"/>
              <w:rPr>
                <w:rFonts w:ascii="宋体" w:hAnsi="宋体"/>
                <w:color w:val="000000"/>
                <w:sz w:val="21"/>
                <w:szCs w:val="21"/>
              </w:rPr>
            </w:pPr>
            <w:r>
              <w:rPr>
                <w:rFonts w:ascii="宋体" w:hAnsi="宋体"/>
                <w:color w:val="000000"/>
                <w:sz w:val="21"/>
                <w:szCs w:val="21"/>
              </w:rPr>
              <w:t>技术部分</w:t>
            </w:r>
          </w:p>
          <w:p w:rsidR="0091588B" w:rsidRDefault="00000000">
            <w:pPr>
              <w:spacing w:line="500" w:lineRule="exact"/>
              <w:ind w:firstLine="28"/>
              <w:jc w:val="center"/>
              <w:rPr>
                <w:rFonts w:ascii="宋体" w:hAnsi="宋体"/>
                <w:color w:val="000000"/>
                <w:sz w:val="21"/>
                <w:szCs w:val="21"/>
              </w:rPr>
            </w:pPr>
            <w:r>
              <w:rPr>
                <w:rFonts w:ascii="宋体" w:hAnsi="宋体"/>
                <w:color w:val="000000"/>
                <w:sz w:val="21"/>
                <w:szCs w:val="21"/>
              </w:rPr>
              <w:t>(6</w:t>
            </w:r>
            <w:r>
              <w:rPr>
                <w:rFonts w:ascii="宋体" w:hAnsi="宋体" w:hint="eastAsia"/>
                <w:color w:val="000000"/>
                <w:sz w:val="21"/>
                <w:szCs w:val="21"/>
              </w:rPr>
              <w:t>0</w:t>
            </w:r>
            <w:r>
              <w:rPr>
                <w:rFonts w:ascii="宋体" w:hAnsi="宋体"/>
                <w:color w:val="000000"/>
                <w:sz w:val="21"/>
                <w:szCs w:val="21"/>
              </w:rPr>
              <w:t>%)</w:t>
            </w:r>
          </w:p>
        </w:tc>
        <w:tc>
          <w:tcPr>
            <w:tcW w:w="812" w:type="dxa"/>
            <w:vMerge w:val="restart"/>
            <w:tcMar>
              <w:top w:w="60" w:type="dxa"/>
              <w:left w:w="60" w:type="dxa"/>
              <w:bottom w:w="60" w:type="dxa"/>
              <w:right w:w="60" w:type="dxa"/>
            </w:tcMar>
            <w:vAlign w:val="center"/>
          </w:tcPr>
          <w:p w:rsidR="0091588B" w:rsidRDefault="00000000">
            <w:pPr>
              <w:spacing w:line="500" w:lineRule="exact"/>
              <w:ind w:firstLine="28"/>
              <w:jc w:val="center"/>
              <w:rPr>
                <w:rFonts w:ascii="宋体" w:hAnsi="宋体"/>
                <w:color w:val="000000"/>
                <w:sz w:val="21"/>
                <w:szCs w:val="21"/>
              </w:rPr>
            </w:pPr>
            <w:r>
              <w:rPr>
                <w:rFonts w:ascii="宋体" w:hAnsi="宋体"/>
                <w:color w:val="000000"/>
                <w:sz w:val="21"/>
                <w:szCs w:val="21"/>
              </w:rPr>
              <w:t>6</w:t>
            </w:r>
            <w:r>
              <w:rPr>
                <w:rFonts w:ascii="宋体" w:hAnsi="宋体" w:hint="eastAsia"/>
                <w:color w:val="000000"/>
                <w:sz w:val="21"/>
                <w:szCs w:val="21"/>
              </w:rPr>
              <w:t>0</w:t>
            </w:r>
            <w:r>
              <w:rPr>
                <w:rFonts w:ascii="宋体" w:hAnsi="宋体"/>
                <w:color w:val="000000"/>
                <w:sz w:val="21"/>
                <w:szCs w:val="21"/>
              </w:rPr>
              <w:t>分</w:t>
            </w:r>
          </w:p>
        </w:tc>
        <w:tc>
          <w:tcPr>
            <w:tcW w:w="5554" w:type="dxa"/>
            <w:tcMar>
              <w:top w:w="60" w:type="dxa"/>
              <w:left w:w="60" w:type="dxa"/>
              <w:bottom w:w="60" w:type="dxa"/>
              <w:right w:w="60" w:type="dxa"/>
            </w:tcMar>
            <w:vAlign w:val="center"/>
          </w:tcPr>
          <w:p w:rsidR="0091588B" w:rsidRDefault="00000000">
            <w:pPr>
              <w:spacing w:line="500" w:lineRule="exact"/>
              <w:rPr>
                <w:rFonts w:ascii="宋体" w:hAnsi="宋体"/>
                <w:b/>
                <w:bCs/>
                <w:color w:val="000000"/>
                <w:sz w:val="21"/>
                <w:szCs w:val="21"/>
              </w:rPr>
            </w:pPr>
            <w:r>
              <w:rPr>
                <w:rFonts w:ascii="宋体" w:hAnsi="宋体" w:hint="eastAsia"/>
                <w:b/>
                <w:bCs/>
                <w:color w:val="000000"/>
                <w:sz w:val="21"/>
                <w:szCs w:val="21"/>
              </w:rPr>
              <w:t>整体服务方案</w:t>
            </w:r>
            <w:r>
              <w:rPr>
                <w:rFonts w:ascii="宋体" w:hAnsi="宋体"/>
                <w:b/>
                <w:bCs/>
                <w:color w:val="000000"/>
                <w:sz w:val="21"/>
                <w:szCs w:val="21"/>
              </w:rPr>
              <w:t>(</w:t>
            </w:r>
            <w:r>
              <w:rPr>
                <w:rFonts w:ascii="宋体" w:hAnsi="宋体" w:hint="eastAsia"/>
                <w:b/>
                <w:bCs/>
                <w:color w:val="000000"/>
                <w:sz w:val="21"/>
                <w:szCs w:val="21"/>
              </w:rPr>
              <w:t>2</w:t>
            </w:r>
            <w:r>
              <w:rPr>
                <w:rFonts w:ascii="宋体" w:hAnsi="宋体"/>
                <w:b/>
                <w:bCs/>
                <w:color w:val="000000"/>
                <w:sz w:val="21"/>
                <w:szCs w:val="21"/>
              </w:rPr>
              <w:t>0分)</w:t>
            </w:r>
          </w:p>
          <w:p w:rsidR="0091588B" w:rsidRDefault="00000000">
            <w:pPr>
              <w:spacing w:line="500" w:lineRule="exact"/>
              <w:jc w:val="left"/>
              <w:rPr>
                <w:rFonts w:ascii="宋体" w:hAnsi="宋体"/>
                <w:color w:val="000000"/>
                <w:sz w:val="21"/>
                <w:szCs w:val="21"/>
              </w:rPr>
            </w:pPr>
            <w:r>
              <w:rPr>
                <w:rFonts w:ascii="宋体" w:hAnsi="宋体" w:hint="eastAsia"/>
                <w:color w:val="000000"/>
                <w:sz w:val="21"/>
                <w:szCs w:val="21"/>
              </w:rPr>
              <w:t>1、服务方案内容详细，对项目理解深刻、服务期进度安排、计划实施方案合理，可操作性强等，完全满足本项目需求的，得20分；</w:t>
            </w:r>
          </w:p>
          <w:p w:rsidR="0091588B" w:rsidRDefault="00000000">
            <w:pPr>
              <w:spacing w:line="500" w:lineRule="exact"/>
              <w:jc w:val="left"/>
              <w:rPr>
                <w:rFonts w:ascii="宋体" w:hAnsi="宋体"/>
                <w:color w:val="000000"/>
                <w:sz w:val="21"/>
                <w:szCs w:val="21"/>
              </w:rPr>
            </w:pPr>
            <w:r>
              <w:rPr>
                <w:rFonts w:ascii="宋体" w:hAnsi="宋体" w:hint="eastAsia"/>
                <w:color w:val="000000"/>
                <w:sz w:val="21"/>
                <w:szCs w:val="21"/>
              </w:rPr>
              <w:t>2、服务方案内容比较完整、对项目理解较深刻、服务期进度安排、计划实施方案较合理，可操作性较强等，且较为符</w:t>
            </w:r>
            <w:r>
              <w:rPr>
                <w:rFonts w:ascii="宋体" w:hAnsi="宋体" w:hint="eastAsia"/>
                <w:color w:val="000000"/>
                <w:sz w:val="21"/>
                <w:szCs w:val="21"/>
              </w:rPr>
              <w:lastRenderedPageBreak/>
              <w:t>合项目采购需求的，得15分；</w:t>
            </w:r>
          </w:p>
          <w:p w:rsidR="0091588B" w:rsidRDefault="00000000">
            <w:pPr>
              <w:spacing w:line="500" w:lineRule="exact"/>
              <w:jc w:val="left"/>
              <w:rPr>
                <w:rFonts w:ascii="宋体" w:hAnsi="宋体"/>
                <w:color w:val="000000"/>
                <w:sz w:val="21"/>
                <w:szCs w:val="21"/>
              </w:rPr>
            </w:pPr>
            <w:r>
              <w:rPr>
                <w:rFonts w:ascii="宋体" w:hAnsi="宋体" w:hint="eastAsia"/>
                <w:color w:val="000000"/>
                <w:sz w:val="21"/>
                <w:szCs w:val="21"/>
              </w:rPr>
              <w:t xml:space="preserve">3、服务方案内容基本完整、对项目理解一般、服务期进度安排一般、计划实施方案可操作性一般，且不太符合项目采购需求的，得10分。 </w:t>
            </w:r>
          </w:p>
        </w:tc>
        <w:tc>
          <w:tcPr>
            <w:tcW w:w="2013" w:type="dxa"/>
            <w:vMerge w:val="restart"/>
            <w:tcMar>
              <w:top w:w="60" w:type="dxa"/>
              <w:left w:w="60" w:type="dxa"/>
              <w:bottom w:w="60" w:type="dxa"/>
              <w:right w:w="60" w:type="dxa"/>
            </w:tcMar>
            <w:vAlign w:val="center"/>
          </w:tcPr>
          <w:p w:rsidR="0091588B" w:rsidRDefault="00000000">
            <w:pPr>
              <w:spacing w:line="500" w:lineRule="exact"/>
              <w:rPr>
                <w:rFonts w:ascii="宋体" w:hAnsi="宋体"/>
                <w:color w:val="000000"/>
                <w:sz w:val="21"/>
                <w:szCs w:val="21"/>
              </w:rPr>
            </w:pPr>
            <w:r>
              <w:rPr>
                <w:rFonts w:ascii="宋体" w:hAnsi="宋体" w:hint="eastAsia"/>
                <w:color w:val="000000"/>
                <w:sz w:val="21"/>
                <w:szCs w:val="21"/>
              </w:rPr>
              <w:lastRenderedPageBreak/>
              <w:t>供应商提供方案，格式自拟</w:t>
            </w:r>
          </w:p>
        </w:tc>
      </w:tr>
      <w:tr w:rsidR="0091588B">
        <w:trPr>
          <w:trHeight w:val="1406"/>
          <w:jc w:val="center"/>
        </w:trPr>
        <w:tc>
          <w:tcPr>
            <w:tcW w:w="727" w:type="dxa"/>
            <w:vMerge/>
            <w:tcMar>
              <w:top w:w="60" w:type="dxa"/>
              <w:left w:w="60" w:type="dxa"/>
              <w:bottom w:w="60" w:type="dxa"/>
              <w:right w:w="60" w:type="dxa"/>
            </w:tcMar>
            <w:vAlign w:val="center"/>
          </w:tcPr>
          <w:p w:rsidR="0091588B" w:rsidRDefault="0091588B">
            <w:pPr>
              <w:spacing w:line="500" w:lineRule="exact"/>
              <w:rPr>
                <w:color w:val="000000"/>
              </w:rPr>
            </w:pPr>
          </w:p>
        </w:tc>
        <w:tc>
          <w:tcPr>
            <w:tcW w:w="1148" w:type="dxa"/>
            <w:vMerge/>
            <w:tcMar>
              <w:top w:w="60" w:type="dxa"/>
              <w:left w:w="60" w:type="dxa"/>
              <w:bottom w:w="60" w:type="dxa"/>
              <w:right w:w="60" w:type="dxa"/>
            </w:tcMar>
            <w:vAlign w:val="center"/>
          </w:tcPr>
          <w:p w:rsidR="0091588B" w:rsidRDefault="0091588B">
            <w:pPr>
              <w:spacing w:line="500" w:lineRule="exact"/>
              <w:rPr>
                <w:color w:val="000000"/>
              </w:rPr>
            </w:pPr>
          </w:p>
        </w:tc>
        <w:tc>
          <w:tcPr>
            <w:tcW w:w="812" w:type="dxa"/>
            <w:vMerge/>
            <w:tcMar>
              <w:top w:w="60" w:type="dxa"/>
              <w:left w:w="60" w:type="dxa"/>
              <w:bottom w:w="60" w:type="dxa"/>
              <w:right w:w="60" w:type="dxa"/>
            </w:tcMar>
            <w:vAlign w:val="center"/>
          </w:tcPr>
          <w:p w:rsidR="0091588B" w:rsidRDefault="0091588B">
            <w:pPr>
              <w:spacing w:line="500" w:lineRule="exact"/>
              <w:rPr>
                <w:color w:val="000000"/>
              </w:rPr>
            </w:pPr>
          </w:p>
        </w:tc>
        <w:tc>
          <w:tcPr>
            <w:tcW w:w="5554" w:type="dxa"/>
            <w:tcMar>
              <w:top w:w="60" w:type="dxa"/>
              <w:left w:w="60" w:type="dxa"/>
              <w:bottom w:w="60" w:type="dxa"/>
              <w:right w:w="60" w:type="dxa"/>
            </w:tcMar>
          </w:tcPr>
          <w:p w:rsidR="0091588B" w:rsidRDefault="00000000">
            <w:pPr>
              <w:spacing w:line="500" w:lineRule="exact"/>
              <w:jc w:val="left"/>
              <w:rPr>
                <w:rFonts w:ascii="宋体" w:hAnsi="宋体"/>
                <w:b/>
                <w:bCs/>
                <w:color w:val="000000"/>
                <w:sz w:val="21"/>
                <w:szCs w:val="21"/>
              </w:rPr>
            </w:pPr>
            <w:r>
              <w:rPr>
                <w:rFonts w:ascii="宋体" w:hAnsi="宋体" w:hint="eastAsia"/>
                <w:b/>
                <w:bCs/>
                <w:color w:val="000000"/>
                <w:sz w:val="21"/>
                <w:szCs w:val="21"/>
              </w:rPr>
              <w:t>会场搭建方案（15分）</w:t>
            </w:r>
          </w:p>
          <w:p w:rsidR="0091588B" w:rsidRDefault="00000000">
            <w:pPr>
              <w:spacing w:line="500" w:lineRule="exact"/>
              <w:rPr>
                <w:rFonts w:ascii="宋体" w:hAnsi="宋体"/>
                <w:color w:val="000000"/>
                <w:sz w:val="21"/>
                <w:szCs w:val="21"/>
              </w:rPr>
            </w:pPr>
            <w:r>
              <w:rPr>
                <w:rFonts w:ascii="宋体" w:hAnsi="宋体" w:hint="eastAsia"/>
                <w:color w:val="000000"/>
                <w:sz w:val="21"/>
                <w:szCs w:val="21"/>
              </w:rPr>
              <w:t xml:space="preserve">1、设计方案新颖、醒目，方案的有效性，务实性和可操作性强，搭建材料环保，搭建预算价格的合理性强得15分。 </w:t>
            </w:r>
          </w:p>
          <w:p w:rsidR="0091588B" w:rsidRDefault="00000000">
            <w:pPr>
              <w:spacing w:line="500" w:lineRule="exact"/>
              <w:rPr>
                <w:rFonts w:ascii="宋体" w:hAnsi="宋体"/>
                <w:color w:val="000000"/>
                <w:sz w:val="21"/>
                <w:szCs w:val="21"/>
              </w:rPr>
            </w:pPr>
            <w:r>
              <w:rPr>
                <w:rFonts w:ascii="宋体" w:hAnsi="宋体" w:hint="eastAsia"/>
                <w:color w:val="000000"/>
                <w:sz w:val="21"/>
                <w:szCs w:val="21"/>
              </w:rPr>
              <w:t xml:space="preserve">2、设计方案较新颖、醒目，方案的有效性，务实性和可操作性较强，搭建材料较环保，搭建预算价格的合理性较强得10分;  </w:t>
            </w:r>
          </w:p>
          <w:p w:rsidR="0091588B" w:rsidRDefault="00000000">
            <w:pPr>
              <w:spacing w:line="500" w:lineRule="exact"/>
              <w:rPr>
                <w:rFonts w:ascii="宋体" w:hAnsi="宋体"/>
                <w:color w:val="000000"/>
                <w:sz w:val="21"/>
                <w:szCs w:val="21"/>
              </w:rPr>
            </w:pPr>
            <w:r>
              <w:rPr>
                <w:rFonts w:ascii="宋体" w:hAnsi="宋体" w:hint="eastAsia"/>
                <w:color w:val="000000"/>
                <w:sz w:val="21"/>
                <w:szCs w:val="21"/>
              </w:rPr>
              <w:t>3、设计方案不够新颖、醒目，方案的有效性，务实性和可操作性一般，搭建材料不够环保，搭建预算价格的合理性一般得10分;</w:t>
            </w:r>
          </w:p>
        </w:tc>
        <w:tc>
          <w:tcPr>
            <w:tcW w:w="2013" w:type="dxa"/>
            <w:vMerge/>
            <w:tcMar>
              <w:top w:w="60" w:type="dxa"/>
              <w:left w:w="60" w:type="dxa"/>
              <w:bottom w:w="60" w:type="dxa"/>
              <w:right w:w="60" w:type="dxa"/>
            </w:tcMar>
            <w:vAlign w:val="center"/>
          </w:tcPr>
          <w:p w:rsidR="0091588B" w:rsidRDefault="0091588B">
            <w:pPr>
              <w:spacing w:line="500" w:lineRule="exact"/>
              <w:rPr>
                <w:rFonts w:ascii="宋体" w:hAnsi="宋体"/>
                <w:color w:val="000000"/>
                <w:sz w:val="21"/>
                <w:szCs w:val="21"/>
              </w:rPr>
            </w:pPr>
          </w:p>
        </w:tc>
      </w:tr>
      <w:tr w:rsidR="0091588B">
        <w:trPr>
          <w:trHeight w:val="1265"/>
          <w:jc w:val="center"/>
        </w:trPr>
        <w:tc>
          <w:tcPr>
            <w:tcW w:w="727" w:type="dxa"/>
            <w:vMerge/>
            <w:tcMar>
              <w:top w:w="60" w:type="dxa"/>
              <w:left w:w="60" w:type="dxa"/>
              <w:bottom w:w="60" w:type="dxa"/>
              <w:right w:w="60" w:type="dxa"/>
            </w:tcMar>
            <w:vAlign w:val="center"/>
          </w:tcPr>
          <w:p w:rsidR="0091588B" w:rsidRDefault="0091588B">
            <w:pPr>
              <w:spacing w:line="500" w:lineRule="exact"/>
              <w:rPr>
                <w:rFonts w:ascii="宋体" w:hAnsi="宋体"/>
                <w:color w:val="000000"/>
                <w:sz w:val="21"/>
                <w:szCs w:val="21"/>
              </w:rPr>
            </w:pPr>
          </w:p>
        </w:tc>
        <w:tc>
          <w:tcPr>
            <w:tcW w:w="1148" w:type="dxa"/>
            <w:vMerge/>
            <w:tcMar>
              <w:top w:w="60" w:type="dxa"/>
              <w:left w:w="60" w:type="dxa"/>
              <w:bottom w:w="60" w:type="dxa"/>
              <w:right w:w="60" w:type="dxa"/>
            </w:tcMar>
            <w:vAlign w:val="center"/>
          </w:tcPr>
          <w:p w:rsidR="0091588B" w:rsidRDefault="0091588B">
            <w:pPr>
              <w:spacing w:line="500" w:lineRule="exact"/>
              <w:rPr>
                <w:rFonts w:ascii="宋体" w:hAnsi="宋体"/>
                <w:color w:val="000000"/>
                <w:sz w:val="21"/>
                <w:szCs w:val="21"/>
              </w:rPr>
            </w:pPr>
          </w:p>
        </w:tc>
        <w:tc>
          <w:tcPr>
            <w:tcW w:w="812" w:type="dxa"/>
            <w:vMerge/>
            <w:tcMar>
              <w:top w:w="60" w:type="dxa"/>
              <w:left w:w="60" w:type="dxa"/>
              <w:bottom w:w="60" w:type="dxa"/>
              <w:right w:w="60" w:type="dxa"/>
            </w:tcMar>
            <w:vAlign w:val="center"/>
          </w:tcPr>
          <w:p w:rsidR="0091588B" w:rsidRDefault="0091588B">
            <w:pPr>
              <w:spacing w:line="500" w:lineRule="exact"/>
              <w:rPr>
                <w:rFonts w:ascii="宋体" w:hAnsi="宋体"/>
                <w:color w:val="000000"/>
                <w:sz w:val="21"/>
                <w:szCs w:val="21"/>
              </w:rPr>
            </w:pPr>
          </w:p>
        </w:tc>
        <w:tc>
          <w:tcPr>
            <w:tcW w:w="5554" w:type="dxa"/>
            <w:tcMar>
              <w:top w:w="60" w:type="dxa"/>
              <w:left w:w="60" w:type="dxa"/>
              <w:bottom w:w="60" w:type="dxa"/>
              <w:right w:w="60" w:type="dxa"/>
            </w:tcMar>
          </w:tcPr>
          <w:p w:rsidR="0091588B" w:rsidRDefault="00000000">
            <w:pPr>
              <w:spacing w:line="500" w:lineRule="exact"/>
              <w:rPr>
                <w:rFonts w:ascii="宋体" w:hAnsi="宋体"/>
                <w:b/>
                <w:bCs/>
                <w:color w:val="000000"/>
                <w:sz w:val="21"/>
                <w:szCs w:val="21"/>
              </w:rPr>
            </w:pPr>
            <w:r>
              <w:rPr>
                <w:rFonts w:ascii="宋体" w:hAnsi="宋体" w:hint="eastAsia"/>
                <w:b/>
                <w:bCs/>
                <w:color w:val="000000"/>
                <w:sz w:val="21"/>
                <w:szCs w:val="21"/>
              </w:rPr>
              <w:t>嘉宾组织方案（10分）</w:t>
            </w:r>
          </w:p>
          <w:p w:rsidR="0091588B" w:rsidRDefault="00000000">
            <w:pPr>
              <w:spacing w:line="500" w:lineRule="exact"/>
              <w:rPr>
                <w:rFonts w:ascii="宋体" w:hAnsi="宋体"/>
                <w:color w:val="000000"/>
                <w:sz w:val="21"/>
                <w:szCs w:val="21"/>
              </w:rPr>
            </w:pPr>
            <w:r>
              <w:rPr>
                <w:rFonts w:ascii="宋体" w:hAnsi="宋体" w:hint="eastAsia"/>
                <w:color w:val="000000"/>
                <w:sz w:val="21"/>
                <w:szCs w:val="21"/>
              </w:rPr>
              <w:t>1、方案内容完整，计划安排、场地管理、人员分工合理，现场实施可操作性强，完全满足本项目需求的，得10分；</w:t>
            </w:r>
          </w:p>
          <w:p w:rsidR="0091588B" w:rsidRDefault="00000000">
            <w:pPr>
              <w:spacing w:line="500" w:lineRule="exact"/>
              <w:rPr>
                <w:rFonts w:ascii="宋体" w:hAnsi="宋体"/>
                <w:color w:val="000000"/>
                <w:sz w:val="21"/>
                <w:szCs w:val="21"/>
              </w:rPr>
            </w:pPr>
            <w:r>
              <w:rPr>
                <w:rFonts w:ascii="宋体" w:hAnsi="宋体" w:hint="eastAsia"/>
                <w:color w:val="000000"/>
                <w:sz w:val="21"/>
                <w:szCs w:val="21"/>
              </w:rPr>
              <w:t>2、方案内容较完整，计划安排、场地管理、人员</w:t>
            </w:r>
            <w:proofErr w:type="gramStart"/>
            <w:r>
              <w:rPr>
                <w:rFonts w:ascii="宋体" w:hAnsi="宋体" w:hint="eastAsia"/>
                <w:color w:val="000000"/>
                <w:sz w:val="21"/>
                <w:szCs w:val="21"/>
              </w:rPr>
              <w:t>分工较</w:t>
            </w:r>
            <w:proofErr w:type="gramEnd"/>
            <w:r>
              <w:rPr>
                <w:rFonts w:ascii="宋体" w:hAnsi="宋体" w:hint="eastAsia"/>
                <w:color w:val="000000"/>
                <w:sz w:val="21"/>
                <w:szCs w:val="21"/>
              </w:rPr>
              <w:t>合理，现场实施可操作性较强，能满足本项目需求的，得7分；</w:t>
            </w:r>
          </w:p>
          <w:p w:rsidR="0091588B" w:rsidRDefault="00000000">
            <w:pPr>
              <w:spacing w:line="500" w:lineRule="exact"/>
              <w:rPr>
                <w:rFonts w:ascii="宋体" w:hAnsi="宋体"/>
                <w:color w:val="000000"/>
                <w:sz w:val="21"/>
                <w:szCs w:val="21"/>
              </w:rPr>
            </w:pPr>
            <w:r>
              <w:rPr>
                <w:rFonts w:ascii="宋体" w:hAnsi="宋体" w:hint="eastAsia"/>
                <w:color w:val="000000"/>
                <w:sz w:val="21"/>
                <w:szCs w:val="21"/>
              </w:rPr>
              <w:t>3、方案内容不够完整，计划安排、场地管理、人员分工不够合理，现场实施可操作性一般，基本满足本项目需求的，得4分；</w:t>
            </w:r>
          </w:p>
        </w:tc>
        <w:tc>
          <w:tcPr>
            <w:tcW w:w="2013" w:type="dxa"/>
            <w:vMerge/>
            <w:tcMar>
              <w:top w:w="60" w:type="dxa"/>
              <w:left w:w="60" w:type="dxa"/>
              <w:bottom w:w="60" w:type="dxa"/>
              <w:right w:w="60" w:type="dxa"/>
            </w:tcMar>
            <w:vAlign w:val="center"/>
          </w:tcPr>
          <w:p w:rsidR="0091588B" w:rsidRDefault="0091588B">
            <w:pPr>
              <w:spacing w:line="500" w:lineRule="exact"/>
              <w:rPr>
                <w:rFonts w:ascii="宋体" w:hAnsi="宋体"/>
                <w:color w:val="000000"/>
                <w:sz w:val="21"/>
                <w:szCs w:val="21"/>
              </w:rPr>
            </w:pPr>
          </w:p>
        </w:tc>
      </w:tr>
      <w:tr w:rsidR="0091588B">
        <w:trPr>
          <w:trHeight w:val="1265"/>
          <w:jc w:val="center"/>
        </w:trPr>
        <w:tc>
          <w:tcPr>
            <w:tcW w:w="727" w:type="dxa"/>
            <w:vMerge/>
            <w:tcMar>
              <w:top w:w="60" w:type="dxa"/>
              <w:left w:w="60" w:type="dxa"/>
              <w:bottom w:w="60" w:type="dxa"/>
              <w:right w:w="60" w:type="dxa"/>
            </w:tcMar>
            <w:vAlign w:val="center"/>
          </w:tcPr>
          <w:p w:rsidR="0091588B" w:rsidRDefault="0091588B">
            <w:pPr>
              <w:spacing w:line="500" w:lineRule="exact"/>
              <w:rPr>
                <w:rFonts w:ascii="宋体" w:hAnsi="宋体"/>
                <w:color w:val="000000"/>
                <w:sz w:val="21"/>
                <w:szCs w:val="21"/>
              </w:rPr>
            </w:pPr>
          </w:p>
        </w:tc>
        <w:tc>
          <w:tcPr>
            <w:tcW w:w="1148" w:type="dxa"/>
            <w:vMerge/>
            <w:tcMar>
              <w:top w:w="60" w:type="dxa"/>
              <w:left w:w="60" w:type="dxa"/>
              <w:bottom w:w="60" w:type="dxa"/>
              <w:right w:w="60" w:type="dxa"/>
            </w:tcMar>
            <w:vAlign w:val="center"/>
          </w:tcPr>
          <w:p w:rsidR="0091588B" w:rsidRDefault="0091588B">
            <w:pPr>
              <w:spacing w:line="500" w:lineRule="exact"/>
              <w:rPr>
                <w:rFonts w:ascii="宋体" w:hAnsi="宋体"/>
                <w:color w:val="000000"/>
                <w:sz w:val="21"/>
                <w:szCs w:val="21"/>
              </w:rPr>
            </w:pPr>
          </w:p>
        </w:tc>
        <w:tc>
          <w:tcPr>
            <w:tcW w:w="812" w:type="dxa"/>
            <w:vMerge/>
            <w:tcMar>
              <w:top w:w="60" w:type="dxa"/>
              <w:left w:w="60" w:type="dxa"/>
              <w:bottom w:w="60" w:type="dxa"/>
              <w:right w:w="60" w:type="dxa"/>
            </w:tcMar>
            <w:vAlign w:val="center"/>
          </w:tcPr>
          <w:p w:rsidR="0091588B" w:rsidRDefault="0091588B">
            <w:pPr>
              <w:spacing w:line="500" w:lineRule="exact"/>
              <w:rPr>
                <w:rFonts w:ascii="宋体" w:hAnsi="宋体"/>
                <w:color w:val="000000"/>
                <w:sz w:val="21"/>
                <w:szCs w:val="21"/>
              </w:rPr>
            </w:pPr>
          </w:p>
        </w:tc>
        <w:tc>
          <w:tcPr>
            <w:tcW w:w="5554" w:type="dxa"/>
            <w:tcMar>
              <w:top w:w="60" w:type="dxa"/>
              <w:left w:w="60" w:type="dxa"/>
              <w:bottom w:w="60" w:type="dxa"/>
              <w:right w:w="60" w:type="dxa"/>
            </w:tcMar>
          </w:tcPr>
          <w:p w:rsidR="0091588B" w:rsidRDefault="00000000">
            <w:pPr>
              <w:spacing w:line="500" w:lineRule="exact"/>
              <w:rPr>
                <w:rFonts w:ascii="宋体" w:hAnsi="宋体"/>
                <w:b/>
                <w:bCs/>
                <w:color w:val="000000"/>
                <w:sz w:val="21"/>
                <w:szCs w:val="21"/>
              </w:rPr>
            </w:pPr>
            <w:r>
              <w:rPr>
                <w:rFonts w:ascii="宋体" w:hAnsi="宋体" w:hint="eastAsia"/>
                <w:b/>
                <w:bCs/>
                <w:color w:val="000000"/>
                <w:sz w:val="21"/>
                <w:szCs w:val="21"/>
              </w:rPr>
              <w:t>服务团队经验（15分）</w:t>
            </w:r>
          </w:p>
          <w:p w:rsidR="0091588B" w:rsidRDefault="00000000">
            <w:pPr>
              <w:spacing w:line="500" w:lineRule="exact"/>
              <w:rPr>
                <w:rFonts w:ascii="宋体" w:hAnsi="宋体"/>
                <w:color w:val="000000"/>
                <w:sz w:val="21"/>
                <w:szCs w:val="21"/>
              </w:rPr>
            </w:pPr>
            <w:r>
              <w:rPr>
                <w:rFonts w:ascii="宋体" w:hAnsi="宋体" w:hint="eastAsia"/>
                <w:color w:val="000000"/>
                <w:sz w:val="21"/>
                <w:szCs w:val="21"/>
              </w:rPr>
              <w:t>根据拟派本项目主要人员的经验、资历（履历、从业时间、类似项目经验等；项目团队组成和配置的合理性等）进行打分。</w:t>
            </w:r>
          </w:p>
          <w:p w:rsidR="0091588B" w:rsidRDefault="00000000">
            <w:pPr>
              <w:spacing w:line="500" w:lineRule="exact"/>
              <w:rPr>
                <w:rFonts w:ascii="宋体" w:hAnsi="宋体"/>
                <w:color w:val="000000"/>
                <w:sz w:val="21"/>
                <w:szCs w:val="21"/>
              </w:rPr>
            </w:pPr>
            <w:r>
              <w:rPr>
                <w:rFonts w:ascii="宋体" w:hAnsi="宋体" w:hint="eastAsia"/>
                <w:color w:val="000000"/>
                <w:sz w:val="21"/>
                <w:szCs w:val="21"/>
              </w:rPr>
              <w:t>1、方案内容完整，项目团队组成和配置合理，主要人员的经验丰富，项目实施可操作性强，完全满足本项目需求的，</w:t>
            </w:r>
            <w:r>
              <w:rPr>
                <w:rFonts w:ascii="宋体" w:hAnsi="宋体" w:hint="eastAsia"/>
                <w:color w:val="000000"/>
                <w:sz w:val="21"/>
                <w:szCs w:val="21"/>
              </w:rPr>
              <w:lastRenderedPageBreak/>
              <w:t>得15分；</w:t>
            </w:r>
          </w:p>
          <w:p w:rsidR="0091588B" w:rsidRDefault="00000000">
            <w:pPr>
              <w:spacing w:line="500" w:lineRule="exact"/>
              <w:rPr>
                <w:rFonts w:ascii="宋体" w:hAnsi="宋体"/>
                <w:color w:val="000000"/>
                <w:sz w:val="21"/>
                <w:szCs w:val="21"/>
              </w:rPr>
            </w:pPr>
            <w:r>
              <w:rPr>
                <w:rFonts w:ascii="宋体" w:hAnsi="宋体" w:hint="eastAsia"/>
                <w:color w:val="000000"/>
                <w:sz w:val="21"/>
                <w:szCs w:val="21"/>
              </w:rPr>
              <w:t>2、方案内容较完整，项目团队组成和配置较合理，主要人员的经验较丰富，项目实施可操作性强，</w:t>
            </w:r>
            <w:proofErr w:type="gramStart"/>
            <w:r>
              <w:rPr>
                <w:rFonts w:ascii="宋体" w:hAnsi="宋体" w:hint="eastAsia"/>
                <w:color w:val="000000"/>
                <w:sz w:val="21"/>
                <w:szCs w:val="21"/>
              </w:rPr>
              <w:t>较满足</w:t>
            </w:r>
            <w:proofErr w:type="gramEnd"/>
            <w:r>
              <w:rPr>
                <w:rFonts w:ascii="宋体" w:hAnsi="宋体" w:hint="eastAsia"/>
                <w:color w:val="000000"/>
                <w:sz w:val="21"/>
                <w:szCs w:val="21"/>
              </w:rPr>
              <w:t>本项目需求的，得10分；</w:t>
            </w:r>
          </w:p>
          <w:p w:rsidR="0091588B" w:rsidRDefault="00000000">
            <w:pPr>
              <w:spacing w:line="500" w:lineRule="exact"/>
              <w:rPr>
                <w:rFonts w:ascii="宋体" w:hAnsi="宋体"/>
                <w:color w:val="000000"/>
                <w:sz w:val="21"/>
                <w:szCs w:val="21"/>
              </w:rPr>
            </w:pPr>
            <w:r>
              <w:rPr>
                <w:rFonts w:ascii="宋体" w:hAnsi="宋体" w:hint="eastAsia"/>
                <w:color w:val="000000"/>
                <w:sz w:val="21"/>
                <w:szCs w:val="21"/>
              </w:rPr>
              <w:t xml:space="preserve">3、方案内容不够完整，项目团队组成和配置不够合理，主要人员的经验不够丰富，项目实施可操作性一般，基本满足本项目需求的，得5分； </w:t>
            </w:r>
          </w:p>
        </w:tc>
        <w:tc>
          <w:tcPr>
            <w:tcW w:w="2013" w:type="dxa"/>
            <w:vMerge/>
            <w:tcMar>
              <w:top w:w="60" w:type="dxa"/>
              <w:left w:w="60" w:type="dxa"/>
              <w:bottom w:w="60" w:type="dxa"/>
              <w:right w:w="60" w:type="dxa"/>
            </w:tcMar>
            <w:vAlign w:val="center"/>
          </w:tcPr>
          <w:p w:rsidR="0091588B" w:rsidRDefault="0091588B">
            <w:pPr>
              <w:spacing w:line="500" w:lineRule="exact"/>
              <w:rPr>
                <w:rFonts w:ascii="宋体" w:hAnsi="宋体"/>
                <w:color w:val="000000"/>
                <w:sz w:val="21"/>
                <w:szCs w:val="21"/>
              </w:rPr>
            </w:pPr>
          </w:p>
        </w:tc>
      </w:tr>
      <w:tr w:rsidR="0091588B">
        <w:trPr>
          <w:trHeight w:val="1880"/>
          <w:jc w:val="center"/>
        </w:trPr>
        <w:tc>
          <w:tcPr>
            <w:tcW w:w="727" w:type="dxa"/>
            <w:tcMar>
              <w:top w:w="60" w:type="dxa"/>
              <w:left w:w="60" w:type="dxa"/>
              <w:bottom w:w="60" w:type="dxa"/>
              <w:right w:w="60" w:type="dxa"/>
            </w:tcMar>
            <w:vAlign w:val="center"/>
          </w:tcPr>
          <w:p w:rsidR="0091588B" w:rsidRDefault="00000000">
            <w:pPr>
              <w:spacing w:line="500" w:lineRule="exact"/>
              <w:ind w:firstLine="28"/>
              <w:jc w:val="center"/>
              <w:rPr>
                <w:rFonts w:ascii="宋体" w:hAnsi="宋体"/>
                <w:color w:val="000000"/>
                <w:sz w:val="21"/>
                <w:szCs w:val="21"/>
              </w:rPr>
            </w:pPr>
            <w:r>
              <w:rPr>
                <w:rFonts w:ascii="宋体" w:hAnsi="宋体"/>
                <w:color w:val="000000"/>
                <w:sz w:val="21"/>
                <w:szCs w:val="21"/>
              </w:rPr>
              <w:t>3</w:t>
            </w:r>
          </w:p>
        </w:tc>
        <w:tc>
          <w:tcPr>
            <w:tcW w:w="1148" w:type="dxa"/>
            <w:tcMar>
              <w:top w:w="60" w:type="dxa"/>
              <w:left w:w="60" w:type="dxa"/>
              <w:bottom w:w="60" w:type="dxa"/>
              <w:right w:w="60" w:type="dxa"/>
            </w:tcMar>
            <w:vAlign w:val="center"/>
          </w:tcPr>
          <w:p w:rsidR="0091588B" w:rsidRDefault="00000000">
            <w:pPr>
              <w:spacing w:line="500" w:lineRule="exact"/>
              <w:ind w:firstLine="28"/>
              <w:jc w:val="center"/>
              <w:rPr>
                <w:rFonts w:ascii="宋体" w:hAnsi="宋体"/>
                <w:color w:val="000000"/>
                <w:sz w:val="21"/>
                <w:szCs w:val="21"/>
              </w:rPr>
            </w:pPr>
            <w:r>
              <w:rPr>
                <w:rFonts w:ascii="宋体" w:hAnsi="宋体"/>
                <w:color w:val="000000"/>
                <w:sz w:val="21"/>
                <w:szCs w:val="21"/>
              </w:rPr>
              <w:t>商务部分</w:t>
            </w:r>
          </w:p>
          <w:p w:rsidR="0091588B" w:rsidRDefault="00000000">
            <w:pPr>
              <w:spacing w:line="500" w:lineRule="exact"/>
              <w:ind w:firstLine="28"/>
              <w:jc w:val="center"/>
              <w:rPr>
                <w:rFonts w:ascii="宋体" w:hAnsi="宋体"/>
                <w:color w:val="000000"/>
                <w:sz w:val="21"/>
                <w:szCs w:val="21"/>
              </w:rPr>
            </w:pPr>
            <w:r>
              <w:rPr>
                <w:rFonts w:ascii="宋体" w:hAnsi="宋体"/>
                <w:color w:val="000000"/>
                <w:sz w:val="21"/>
                <w:szCs w:val="21"/>
              </w:rPr>
              <w:t>(</w:t>
            </w:r>
            <w:r>
              <w:rPr>
                <w:rFonts w:ascii="宋体" w:hAnsi="宋体" w:hint="eastAsia"/>
                <w:color w:val="000000"/>
                <w:sz w:val="21"/>
                <w:szCs w:val="21"/>
              </w:rPr>
              <w:t>15</w:t>
            </w:r>
            <w:r>
              <w:rPr>
                <w:rFonts w:ascii="宋体" w:hAnsi="宋体"/>
                <w:color w:val="000000"/>
                <w:sz w:val="21"/>
                <w:szCs w:val="21"/>
              </w:rPr>
              <w:t>%)</w:t>
            </w:r>
          </w:p>
        </w:tc>
        <w:tc>
          <w:tcPr>
            <w:tcW w:w="812" w:type="dxa"/>
            <w:tcMar>
              <w:top w:w="60" w:type="dxa"/>
              <w:left w:w="60" w:type="dxa"/>
              <w:bottom w:w="60" w:type="dxa"/>
              <w:right w:w="60" w:type="dxa"/>
            </w:tcMar>
            <w:vAlign w:val="center"/>
          </w:tcPr>
          <w:p w:rsidR="0091588B" w:rsidRDefault="00000000">
            <w:pPr>
              <w:spacing w:line="500" w:lineRule="exact"/>
              <w:ind w:firstLine="28"/>
              <w:jc w:val="center"/>
              <w:rPr>
                <w:rFonts w:ascii="宋体" w:hAnsi="宋体"/>
                <w:color w:val="000000"/>
                <w:sz w:val="21"/>
                <w:szCs w:val="21"/>
              </w:rPr>
            </w:pPr>
            <w:r>
              <w:rPr>
                <w:rFonts w:ascii="宋体" w:hAnsi="宋体" w:hint="eastAsia"/>
                <w:color w:val="000000"/>
                <w:sz w:val="21"/>
                <w:szCs w:val="21"/>
              </w:rPr>
              <w:t>15</w:t>
            </w:r>
            <w:r>
              <w:rPr>
                <w:rFonts w:ascii="宋体" w:hAnsi="宋体"/>
                <w:color w:val="000000"/>
                <w:sz w:val="21"/>
                <w:szCs w:val="21"/>
              </w:rPr>
              <w:t>分</w:t>
            </w:r>
          </w:p>
        </w:tc>
        <w:tc>
          <w:tcPr>
            <w:tcW w:w="5554" w:type="dxa"/>
            <w:tcMar>
              <w:top w:w="60" w:type="dxa"/>
              <w:left w:w="60" w:type="dxa"/>
              <w:bottom w:w="60" w:type="dxa"/>
              <w:right w:w="60" w:type="dxa"/>
            </w:tcMar>
            <w:vAlign w:val="center"/>
          </w:tcPr>
          <w:p w:rsidR="0091588B" w:rsidRDefault="00000000">
            <w:pPr>
              <w:spacing w:line="500" w:lineRule="exact"/>
              <w:rPr>
                <w:rFonts w:ascii="宋体" w:hAnsi="宋体"/>
                <w:color w:val="000000"/>
                <w:sz w:val="21"/>
                <w:szCs w:val="21"/>
              </w:rPr>
            </w:pPr>
            <w:r>
              <w:rPr>
                <w:rFonts w:ascii="宋体" w:hAnsi="宋体"/>
                <w:color w:val="000000"/>
                <w:sz w:val="21"/>
                <w:szCs w:val="21"/>
              </w:rPr>
              <w:t>1.</w:t>
            </w:r>
            <w:r>
              <w:rPr>
                <w:rFonts w:ascii="宋体" w:hAnsi="宋体" w:hint="eastAsia"/>
                <w:color w:val="000000"/>
                <w:sz w:val="21"/>
                <w:szCs w:val="21"/>
              </w:rPr>
              <w:t xml:space="preserve"> 业绩</w:t>
            </w:r>
            <w:r>
              <w:rPr>
                <w:rFonts w:ascii="宋体" w:hAnsi="宋体"/>
                <w:color w:val="000000"/>
                <w:sz w:val="21"/>
                <w:szCs w:val="21"/>
              </w:rPr>
              <w:t>(</w:t>
            </w:r>
            <w:r>
              <w:rPr>
                <w:rFonts w:ascii="宋体" w:hAnsi="宋体" w:hint="eastAsia"/>
                <w:color w:val="000000"/>
                <w:sz w:val="21"/>
                <w:szCs w:val="21"/>
              </w:rPr>
              <w:t>15</w:t>
            </w:r>
            <w:r>
              <w:rPr>
                <w:rFonts w:ascii="宋体" w:hAnsi="宋体"/>
                <w:color w:val="000000"/>
                <w:sz w:val="21"/>
                <w:szCs w:val="21"/>
              </w:rPr>
              <w:t>分)</w:t>
            </w:r>
          </w:p>
          <w:p w:rsidR="0091588B" w:rsidRDefault="00000000">
            <w:pPr>
              <w:spacing w:line="500" w:lineRule="exact"/>
              <w:jc w:val="left"/>
              <w:rPr>
                <w:rFonts w:ascii="宋体" w:hAnsi="宋体"/>
                <w:color w:val="000000"/>
                <w:sz w:val="21"/>
                <w:szCs w:val="21"/>
              </w:rPr>
            </w:pPr>
            <w:r>
              <w:rPr>
                <w:rFonts w:ascii="宋体" w:hAnsi="宋体" w:hint="eastAsia"/>
                <w:color w:val="000000"/>
                <w:sz w:val="21"/>
                <w:szCs w:val="21"/>
              </w:rPr>
              <w:t>供应商具有2021年1月1日至响应文件递交截止时间（以合同签订时间为准）类似活动策划或搭建业绩，每提供一个得3分，最高得15分。</w:t>
            </w:r>
          </w:p>
        </w:tc>
        <w:tc>
          <w:tcPr>
            <w:tcW w:w="2013" w:type="dxa"/>
            <w:tcMar>
              <w:top w:w="60" w:type="dxa"/>
              <w:left w:w="60" w:type="dxa"/>
              <w:bottom w:w="60" w:type="dxa"/>
              <w:right w:w="60" w:type="dxa"/>
            </w:tcMar>
            <w:vAlign w:val="center"/>
          </w:tcPr>
          <w:p w:rsidR="0091588B" w:rsidRDefault="00000000">
            <w:pPr>
              <w:spacing w:line="500" w:lineRule="exact"/>
              <w:rPr>
                <w:rFonts w:ascii="宋体" w:hAnsi="宋体"/>
                <w:color w:val="000000"/>
                <w:sz w:val="21"/>
                <w:szCs w:val="21"/>
              </w:rPr>
            </w:pPr>
            <w:r>
              <w:rPr>
                <w:rFonts w:ascii="宋体" w:hAnsi="宋体" w:hint="eastAsia"/>
                <w:color w:val="000000"/>
                <w:sz w:val="21"/>
                <w:szCs w:val="21"/>
              </w:rPr>
              <w:t>提供合同或协议复印件证明材料（加盖公章）</w:t>
            </w:r>
          </w:p>
        </w:tc>
      </w:tr>
    </w:tbl>
    <w:p w:rsidR="0091588B" w:rsidRDefault="00000000">
      <w:pPr>
        <w:snapToGrid w:val="0"/>
        <w:spacing w:line="500" w:lineRule="exact"/>
        <w:ind w:firstLine="465"/>
        <w:rPr>
          <w:rFonts w:ascii="宋体" w:hAnsi="宋体"/>
          <w:color w:val="000000"/>
          <w:sz w:val="24"/>
          <w:szCs w:val="24"/>
        </w:rPr>
      </w:pPr>
      <w:bookmarkStart w:id="41" w:name="_Toc3443"/>
      <w:bookmarkStart w:id="42" w:name="_Toc20798"/>
      <w:r>
        <w:rPr>
          <w:rFonts w:ascii="宋体" w:hAnsi="宋体" w:hint="eastAsia"/>
          <w:color w:val="000000"/>
          <w:sz w:val="24"/>
          <w:szCs w:val="24"/>
        </w:rPr>
        <w:t>说明：</w:t>
      </w:r>
      <w:bookmarkEnd w:id="41"/>
      <w:bookmarkEnd w:id="42"/>
    </w:p>
    <w:p w:rsidR="0091588B" w:rsidRDefault="00000000">
      <w:pPr>
        <w:snapToGrid w:val="0"/>
        <w:spacing w:line="500" w:lineRule="exact"/>
        <w:ind w:firstLine="465"/>
        <w:rPr>
          <w:rFonts w:ascii="宋体" w:hAnsi="宋体"/>
          <w:color w:val="000000"/>
          <w:sz w:val="24"/>
          <w:szCs w:val="24"/>
        </w:rPr>
      </w:pPr>
      <w:bookmarkStart w:id="43" w:name="_Toc31747"/>
      <w:bookmarkStart w:id="44" w:name="_Toc21473"/>
      <w:r>
        <w:rPr>
          <w:rFonts w:ascii="宋体" w:hAnsi="宋体" w:hint="eastAsia"/>
          <w:color w:val="000000"/>
          <w:sz w:val="24"/>
          <w:szCs w:val="24"/>
        </w:rPr>
        <w:t>评审小组认为供应商的最后报价明显低于其他通过符合性审查供应商的报价，有可能影响产品质量或者不能诚信履约的，应当要求其在评标现场合理的时间内提供书面说明，必要时提交相关证明材料；供应商不能证明其报价合理性的，磋商小组应当将其作为无效响应处理。</w:t>
      </w:r>
      <w:bookmarkEnd w:id="43"/>
      <w:bookmarkEnd w:id="44"/>
    </w:p>
    <w:p w:rsidR="0091588B" w:rsidRDefault="00000000">
      <w:pPr>
        <w:adjustRightInd w:val="0"/>
        <w:snapToGrid w:val="0"/>
        <w:spacing w:line="500" w:lineRule="exact"/>
        <w:ind w:firstLineChars="200" w:firstLine="480"/>
        <w:rPr>
          <w:rFonts w:ascii="宋体" w:hAnsi="宋体"/>
          <w:color w:val="000000"/>
          <w:sz w:val="24"/>
        </w:rPr>
      </w:pPr>
      <w:r>
        <w:rPr>
          <w:rFonts w:ascii="宋体" w:hAnsi="宋体" w:hint="eastAsia"/>
          <w:color w:val="000000"/>
          <w:sz w:val="24"/>
        </w:rPr>
        <w:t>三、无效响应</w:t>
      </w:r>
      <w:bookmarkEnd w:id="40"/>
    </w:p>
    <w:p w:rsidR="0091588B" w:rsidRDefault="00000000">
      <w:pPr>
        <w:snapToGrid w:val="0"/>
        <w:spacing w:line="500" w:lineRule="exact"/>
        <w:ind w:firstLine="465"/>
        <w:rPr>
          <w:rFonts w:ascii="宋体" w:hAnsi="宋体"/>
          <w:color w:val="000000"/>
          <w:sz w:val="24"/>
          <w:szCs w:val="24"/>
        </w:rPr>
      </w:pPr>
      <w:r>
        <w:rPr>
          <w:rFonts w:ascii="宋体" w:hAnsi="宋体" w:hint="eastAsia"/>
          <w:color w:val="000000"/>
          <w:sz w:val="24"/>
          <w:szCs w:val="24"/>
        </w:rPr>
        <w:t>供应商发生以下条款情况之一者，视为无效响应，其响应文件将被拒绝：</w:t>
      </w:r>
    </w:p>
    <w:p w:rsidR="0091588B" w:rsidRDefault="00000000">
      <w:pPr>
        <w:snapToGrid w:val="0"/>
        <w:spacing w:line="500" w:lineRule="exact"/>
        <w:ind w:firstLine="465"/>
        <w:rPr>
          <w:rFonts w:ascii="宋体" w:hAnsi="宋体"/>
          <w:color w:val="000000"/>
          <w:sz w:val="24"/>
          <w:szCs w:val="24"/>
        </w:rPr>
      </w:pPr>
      <w:r>
        <w:rPr>
          <w:rFonts w:ascii="宋体" w:hAnsi="宋体" w:hint="eastAsia"/>
          <w:color w:val="000000"/>
          <w:sz w:val="24"/>
          <w:szCs w:val="24"/>
        </w:rPr>
        <w:t>（一）供应商不符合规定的资格条件的；</w:t>
      </w:r>
    </w:p>
    <w:p w:rsidR="0091588B" w:rsidRDefault="00000000">
      <w:pPr>
        <w:snapToGrid w:val="0"/>
        <w:spacing w:line="500" w:lineRule="exact"/>
        <w:ind w:firstLine="465"/>
        <w:rPr>
          <w:rFonts w:ascii="宋体" w:hAnsi="宋体"/>
          <w:color w:val="000000"/>
          <w:sz w:val="24"/>
          <w:szCs w:val="24"/>
        </w:rPr>
      </w:pPr>
      <w:r>
        <w:rPr>
          <w:rFonts w:ascii="宋体" w:hAnsi="宋体" w:hint="eastAsia"/>
          <w:color w:val="000000"/>
          <w:sz w:val="24"/>
          <w:szCs w:val="24"/>
        </w:rPr>
        <w:t>（二）供应商的法定代表人（或其授权代表）或自然人未参加比选；</w:t>
      </w:r>
    </w:p>
    <w:p w:rsidR="0091588B" w:rsidRDefault="00000000">
      <w:pPr>
        <w:snapToGrid w:val="0"/>
        <w:spacing w:line="500" w:lineRule="exact"/>
        <w:ind w:firstLine="465"/>
        <w:rPr>
          <w:rFonts w:ascii="宋体" w:hAnsi="宋体"/>
          <w:color w:val="000000"/>
          <w:sz w:val="24"/>
          <w:szCs w:val="24"/>
        </w:rPr>
      </w:pPr>
      <w:r>
        <w:rPr>
          <w:rFonts w:ascii="宋体" w:hAnsi="宋体" w:hint="eastAsia"/>
          <w:color w:val="000000"/>
          <w:sz w:val="24"/>
          <w:szCs w:val="24"/>
        </w:rPr>
        <w:t>（三）供应商所提交的响应文件不按“第六篇响应文件编制要求”要求签署或盖章；</w:t>
      </w:r>
    </w:p>
    <w:p w:rsidR="0091588B" w:rsidRDefault="00000000">
      <w:pPr>
        <w:snapToGrid w:val="0"/>
        <w:spacing w:line="500" w:lineRule="exact"/>
        <w:ind w:firstLine="465"/>
        <w:rPr>
          <w:rFonts w:ascii="宋体" w:hAnsi="宋体"/>
          <w:color w:val="000000"/>
          <w:sz w:val="24"/>
          <w:szCs w:val="24"/>
        </w:rPr>
      </w:pPr>
      <w:r>
        <w:rPr>
          <w:rFonts w:ascii="宋体" w:hAnsi="宋体" w:hint="eastAsia"/>
          <w:color w:val="000000"/>
          <w:sz w:val="24"/>
          <w:szCs w:val="24"/>
        </w:rPr>
        <w:t>（四）供应商的最后报价超过采购预算或最高限价的；</w:t>
      </w:r>
    </w:p>
    <w:p w:rsidR="0091588B" w:rsidRDefault="00000000">
      <w:pPr>
        <w:snapToGrid w:val="0"/>
        <w:spacing w:line="500" w:lineRule="exact"/>
        <w:ind w:firstLine="465"/>
        <w:rPr>
          <w:rFonts w:ascii="宋体" w:hAnsi="宋体"/>
          <w:color w:val="000000"/>
          <w:sz w:val="24"/>
          <w:szCs w:val="24"/>
        </w:rPr>
      </w:pPr>
      <w:r>
        <w:rPr>
          <w:rFonts w:ascii="宋体" w:hAnsi="宋体" w:hint="eastAsia"/>
          <w:color w:val="000000"/>
          <w:sz w:val="24"/>
          <w:szCs w:val="24"/>
        </w:rPr>
        <w:t>（五）法定代表人为同一个人的两个及两个以上法人，母公司、全资子公司及其控股公司，在同一包采购中同时参与比选；</w:t>
      </w:r>
    </w:p>
    <w:p w:rsidR="0091588B" w:rsidRDefault="00000000">
      <w:pPr>
        <w:snapToGrid w:val="0"/>
        <w:spacing w:line="500" w:lineRule="exact"/>
        <w:ind w:firstLine="465"/>
        <w:jc w:val="left"/>
        <w:rPr>
          <w:rFonts w:ascii="宋体" w:hAnsi="宋体"/>
          <w:color w:val="000000"/>
          <w:sz w:val="24"/>
          <w:szCs w:val="24"/>
        </w:rPr>
      </w:pPr>
      <w:r>
        <w:rPr>
          <w:rFonts w:ascii="宋体" w:hAnsi="宋体" w:hint="eastAsia"/>
          <w:color w:val="000000"/>
          <w:sz w:val="24"/>
          <w:szCs w:val="24"/>
        </w:rPr>
        <w:t>（六）单位负责人为同一人或者存在直接控股、管理关系的不同供应商，参加同一合同项下的政府采购活动的；</w:t>
      </w:r>
    </w:p>
    <w:p w:rsidR="0091588B" w:rsidRDefault="00000000">
      <w:pPr>
        <w:snapToGrid w:val="0"/>
        <w:spacing w:line="500" w:lineRule="exact"/>
        <w:ind w:firstLine="465"/>
        <w:rPr>
          <w:rFonts w:ascii="宋体" w:hAnsi="宋体"/>
          <w:color w:val="000000"/>
          <w:sz w:val="24"/>
          <w:szCs w:val="24"/>
        </w:rPr>
      </w:pPr>
      <w:r>
        <w:rPr>
          <w:rFonts w:ascii="宋体" w:hAnsi="宋体" w:hint="eastAsia"/>
          <w:color w:val="000000"/>
          <w:sz w:val="24"/>
          <w:szCs w:val="24"/>
        </w:rPr>
        <w:t>（七）</w:t>
      </w:r>
      <w:r>
        <w:rPr>
          <w:rFonts w:ascii="宋体" w:hAnsi="宋体"/>
          <w:color w:val="000000"/>
          <w:sz w:val="24"/>
          <w:szCs w:val="24"/>
        </w:rPr>
        <w:t>为采购项目提供整体设计、规范编制或者项目管理、监理、检测等服务的供应</w:t>
      </w:r>
      <w:r>
        <w:rPr>
          <w:rFonts w:ascii="宋体" w:hAnsi="宋体"/>
          <w:color w:val="000000"/>
          <w:sz w:val="24"/>
          <w:szCs w:val="24"/>
        </w:rPr>
        <w:lastRenderedPageBreak/>
        <w:t>商，再参加</w:t>
      </w:r>
      <w:r>
        <w:rPr>
          <w:rFonts w:ascii="宋体" w:hAnsi="宋体" w:hint="eastAsia"/>
          <w:color w:val="000000"/>
          <w:sz w:val="24"/>
          <w:szCs w:val="24"/>
        </w:rPr>
        <w:t>该采购</w:t>
      </w:r>
      <w:r>
        <w:rPr>
          <w:rFonts w:ascii="宋体" w:hAnsi="宋体"/>
          <w:color w:val="000000"/>
          <w:sz w:val="24"/>
          <w:szCs w:val="24"/>
        </w:rPr>
        <w:t>项目的</w:t>
      </w:r>
      <w:r>
        <w:rPr>
          <w:rFonts w:ascii="宋体" w:hAnsi="宋体" w:hint="eastAsia"/>
          <w:color w:val="000000"/>
          <w:sz w:val="24"/>
          <w:szCs w:val="24"/>
        </w:rPr>
        <w:t>其他</w:t>
      </w:r>
      <w:r>
        <w:rPr>
          <w:rFonts w:ascii="宋体" w:hAnsi="宋体"/>
          <w:color w:val="000000"/>
          <w:sz w:val="24"/>
          <w:szCs w:val="24"/>
        </w:rPr>
        <w:t>采购活动</w:t>
      </w:r>
      <w:r>
        <w:rPr>
          <w:rFonts w:ascii="宋体" w:hAnsi="宋体" w:hint="eastAsia"/>
          <w:color w:val="000000"/>
          <w:sz w:val="24"/>
          <w:szCs w:val="24"/>
        </w:rPr>
        <w:t>；</w:t>
      </w:r>
    </w:p>
    <w:p w:rsidR="0091588B" w:rsidRDefault="00000000">
      <w:pPr>
        <w:snapToGrid w:val="0"/>
        <w:spacing w:line="500" w:lineRule="exact"/>
        <w:ind w:firstLineChars="200" w:firstLine="480"/>
        <w:rPr>
          <w:rFonts w:ascii="宋体" w:hAnsi="宋体"/>
          <w:color w:val="000000"/>
          <w:sz w:val="24"/>
          <w:szCs w:val="24"/>
        </w:rPr>
      </w:pPr>
      <w:r>
        <w:rPr>
          <w:rFonts w:ascii="宋体" w:hAnsi="宋体" w:hint="eastAsia"/>
          <w:color w:val="000000"/>
          <w:sz w:val="24"/>
          <w:szCs w:val="24"/>
        </w:rPr>
        <w:t>（八）供应商比选有效期不满足竞争性比</w:t>
      </w:r>
      <w:proofErr w:type="gramStart"/>
      <w:r>
        <w:rPr>
          <w:rFonts w:ascii="宋体" w:hAnsi="宋体" w:hint="eastAsia"/>
          <w:color w:val="000000"/>
          <w:sz w:val="24"/>
          <w:szCs w:val="24"/>
        </w:rPr>
        <w:t>选文件</w:t>
      </w:r>
      <w:proofErr w:type="gramEnd"/>
      <w:r>
        <w:rPr>
          <w:rFonts w:ascii="宋体" w:hAnsi="宋体" w:hint="eastAsia"/>
          <w:color w:val="000000"/>
          <w:sz w:val="24"/>
          <w:szCs w:val="24"/>
        </w:rPr>
        <w:t>要求的；</w:t>
      </w:r>
    </w:p>
    <w:p w:rsidR="0091588B" w:rsidRDefault="00000000">
      <w:pPr>
        <w:snapToGrid w:val="0"/>
        <w:spacing w:line="500" w:lineRule="exact"/>
        <w:ind w:firstLine="465"/>
        <w:rPr>
          <w:rFonts w:ascii="宋体" w:hAnsi="宋体"/>
          <w:color w:val="000000"/>
          <w:sz w:val="24"/>
          <w:szCs w:val="24"/>
        </w:rPr>
      </w:pPr>
      <w:r>
        <w:rPr>
          <w:rFonts w:ascii="宋体" w:hAnsi="宋体" w:hint="eastAsia"/>
          <w:color w:val="000000"/>
          <w:sz w:val="24"/>
          <w:szCs w:val="24"/>
        </w:rPr>
        <w:t>（九）供应商响应文件内容有与国家现行法律法规相违背的内容，或附有采购人无法接受的条件；</w:t>
      </w:r>
    </w:p>
    <w:p w:rsidR="0091588B" w:rsidRDefault="00000000">
      <w:pPr>
        <w:snapToGrid w:val="0"/>
        <w:spacing w:line="500" w:lineRule="exact"/>
        <w:ind w:firstLine="465"/>
        <w:rPr>
          <w:rFonts w:ascii="宋体" w:hAnsi="宋体"/>
          <w:color w:val="000000"/>
          <w:sz w:val="24"/>
          <w:szCs w:val="24"/>
        </w:rPr>
      </w:pPr>
      <w:r>
        <w:rPr>
          <w:rFonts w:ascii="宋体" w:hAnsi="宋体" w:hint="eastAsia"/>
          <w:color w:val="000000"/>
          <w:sz w:val="24"/>
          <w:szCs w:val="24"/>
        </w:rPr>
        <w:t>（十）供应商以联合体形</w:t>
      </w:r>
      <w:proofErr w:type="gramStart"/>
      <w:r>
        <w:rPr>
          <w:rFonts w:ascii="宋体" w:hAnsi="宋体" w:hint="eastAsia"/>
          <w:color w:val="000000"/>
          <w:sz w:val="24"/>
          <w:szCs w:val="24"/>
        </w:rPr>
        <w:t>式参与</w:t>
      </w:r>
      <w:proofErr w:type="gramEnd"/>
      <w:r>
        <w:rPr>
          <w:rFonts w:ascii="宋体" w:hAnsi="宋体" w:hint="eastAsia"/>
          <w:color w:val="000000"/>
          <w:sz w:val="24"/>
          <w:szCs w:val="24"/>
        </w:rPr>
        <w:t>比选的；</w:t>
      </w:r>
    </w:p>
    <w:p w:rsidR="0091588B" w:rsidRDefault="00000000">
      <w:pPr>
        <w:snapToGrid w:val="0"/>
        <w:spacing w:line="500" w:lineRule="exact"/>
        <w:ind w:firstLine="465"/>
        <w:rPr>
          <w:rFonts w:ascii="宋体" w:hAnsi="宋体"/>
          <w:color w:val="000000"/>
          <w:sz w:val="24"/>
          <w:szCs w:val="24"/>
        </w:rPr>
      </w:pPr>
      <w:r>
        <w:rPr>
          <w:rFonts w:ascii="宋体" w:hAnsi="宋体" w:hint="eastAsia"/>
          <w:color w:val="000000"/>
          <w:sz w:val="24"/>
          <w:szCs w:val="24"/>
        </w:rPr>
        <w:t>（十一）供应商进行合同分包的；</w:t>
      </w:r>
    </w:p>
    <w:p w:rsidR="0091588B" w:rsidRDefault="00000000">
      <w:pPr>
        <w:snapToGrid w:val="0"/>
        <w:spacing w:line="500" w:lineRule="exact"/>
        <w:ind w:firstLine="465"/>
        <w:rPr>
          <w:rFonts w:ascii="宋体" w:hAnsi="宋体"/>
          <w:color w:val="000000"/>
          <w:sz w:val="24"/>
          <w:szCs w:val="24"/>
        </w:rPr>
      </w:pPr>
      <w:r>
        <w:rPr>
          <w:rFonts w:ascii="宋体" w:hAnsi="宋体" w:hint="eastAsia"/>
          <w:color w:val="000000"/>
          <w:sz w:val="24"/>
          <w:szCs w:val="24"/>
        </w:rPr>
        <w:t>（十二）供应商被列入失信被执行人、重大税收违法案件当事人名单、政府采购严重违法失信行为记录名单及其他不符合《中华人民共和国政府采购法》第二十二条规定条件的。</w:t>
      </w:r>
      <w:bookmarkEnd w:id="38"/>
      <w:bookmarkEnd w:id="39"/>
    </w:p>
    <w:p w:rsidR="0091588B" w:rsidRDefault="00000000">
      <w:pPr>
        <w:spacing w:line="500" w:lineRule="exact"/>
        <w:ind w:firstLineChars="200" w:firstLine="482"/>
        <w:rPr>
          <w:rFonts w:ascii="宋体" w:hAnsi="宋体"/>
          <w:b/>
          <w:color w:val="000000"/>
          <w:sz w:val="24"/>
        </w:rPr>
      </w:pPr>
      <w:r>
        <w:rPr>
          <w:rFonts w:ascii="宋体" w:hAnsi="宋体" w:hint="eastAsia"/>
          <w:b/>
          <w:color w:val="000000"/>
          <w:sz w:val="24"/>
        </w:rPr>
        <w:t>四、采购终止</w:t>
      </w:r>
    </w:p>
    <w:p w:rsidR="0091588B" w:rsidRDefault="00000000">
      <w:pPr>
        <w:spacing w:line="500" w:lineRule="exact"/>
        <w:ind w:firstLineChars="200" w:firstLine="480"/>
        <w:rPr>
          <w:rFonts w:ascii="宋体" w:hAnsi="宋体"/>
          <w:color w:val="000000"/>
          <w:sz w:val="24"/>
          <w:szCs w:val="24"/>
        </w:rPr>
      </w:pPr>
      <w:r>
        <w:rPr>
          <w:rFonts w:ascii="宋体" w:hAnsi="宋体" w:hint="eastAsia"/>
          <w:color w:val="000000"/>
          <w:sz w:val="24"/>
          <w:szCs w:val="24"/>
        </w:rPr>
        <w:t>出现下列情形之一的，采购人或者采购代理机构应当终止竞争性比选采购活动，发布项目终止公告并说明原因，重新开展采购活动：</w:t>
      </w:r>
    </w:p>
    <w:p w:rsidR="0091588B" w:rsidRDefault="00000000">
      <w:pPr>
        <w:spacing w:line="500" w:lineRule="exact"/>
        <w:ind w:firstLineChars="200" w:firstLine="480"/>
        <w:rPr>
          <w:rFonts w:ascii="宋体" w:hAnsi="宋体"/>
          <w:color w:val="000000"/>
          <w:sz w:val="24"/>
          <w:szCs w:val="24"/>
        </w:rPr>
      </w:pPr>
      <w:r>
        <w:rPr>
          <w:rFonts w:ascii="宋体" w:hAnsi="宋体" w:hint="eastAsia"/>
          <w:color w:val="000000"/>
          <w:sz w:val="24"/>
          <w:szCs w:val="24"/>
        </w:rPr>
        <w:t>（一）因情况变化，不再符合规定的竞争性比选采购方式适用情形的；</w:t>
      </w:r>
    </w:p>
    <w:p w:rsidR="0091588B" w:rsidRDefault="00000000">
      <w:pPr>
        <w:spacing w:line="500" w:lineRule="exact"/>
        <w:ind w:firstLineChars="200" w:firstLine="480"/>
        <w:rPr>
          <w:rFonts w:ascii="宋体" w:hAnsi="宋体"/>
          <w:color w:val="000000"/>
          <w:sz w:val="24"/>
          <w:szCs w:val="24"/>
        </w:rPr>
      </w:pPr>
      <w:r>
        <w:rPr>
          <w:rFonts w:ascii="宋体" w:hAnsi="宋体" w:hint="eastAsia"/>
          <w:color w:val="000000"/>
          <w:sz w:val="24"/>
          <w:szCs w:val="24"/>
        </w:rPr>
        <w:t>（二）出现影响采购公正的违法、违规行为的；</w:t>
      </w:r>
    </w:p>
    <w:p w:rsidR="0091588B" w:rsidRDefault="0091588B">
      <w:pPr>
        <w:spacing w:line="500" w:lineRule="exact"/>
        <w:rPr>
          <w:color w:val="000000"/>
        </w:rPr>
        <w:sectPr w:rsidR="0091588B">
          <w:footerReference w:type="even" r:id="rId12"/>
          <w:footerReference w:type="default" r:id="rId13"/>
          <w:pgSz w:w="11907" w:h="16840"/>
          <w:pgMar w:top="1134" w:right="1191" w:bottom="1134" w:left="1304" w:header="964" w:footer="992" w:gutter="0"/>
          <w:pgNumType w:fmt="numberInDash"/>
          <w:cols w:space="720"/>
          <w:docGrid w:linePitch="312"/>
        </w:sectPr>
      </w:pPr>
    </w:p>
    <w:p w:rsidR="0091588B" w:rsidRDefault="00000000">
      <w:pPr>
        <w:spacing w:line="500" w:lineRule="exact"/>
        <w:jc w:val="center"/>
        <w:outlineLvl w:val="0"/>
        <w:rPr>
          <w:rFonts w:ascii="宋体" w:hAnsi="宋体"/>
          <w:color w:val="000000"/>
          <w:sz w:val="36"/>
          <w:szCs w:val="30"/>
        </w:rPr>
      </w:pPr>
      <w:bookmarkStart w:id="45" w:name="_Toc12462"/>
      <w:bookmarkStart w:id="46" w:name="_Toc102227313"/>
      <w:bookmarkStart w:id="47" w:name="_Toc12459"/>
      <w:r>
        <w:rPr>
          <w:rFonts w:ascii="宋体" w:hAnsi="宋体" w:hint="eastAsia"/>
          <w:color w:val="000000"/>
          <w:sz w:val="36"/>
          <w:szCs w:val="30"/>
        </w:rPr>
        <w:lastRenderedPageBreak/>
        <w:t>第五篇  供应商须知</w:t>
      </w:r>
      <w:bookmarkEnd w:id="45"/>
      <w:bookmarkEnd w:id="46"/>
      <w:bookmarkEnd w:id="47"/>
    </w:p>
    <w:p w:rsidR="0091588B" w:rsidRDefault="00000000">
      <w:pPr>
        <w:adjustRightInd w:val="0"/>
        <w:snapToGrid w:val="0"/>
        <w:spacing w:line="500" w:lineRule="exact"/>
        <w:ind w:firstLineChars="200" w:firstLine="480"/>
        <w:rPr>
          <w:rFonts w:ascii="宋体" w:hAnsi="宋体"/>
          <w:color w:val="000000"/>
          <w:sz w:val="24"/>
        </w:rPr>
      </w:pPr>
      <w:bookmarkStart w:id="48" w:name="_Toc342913389"/>
      <w:bookmarkStart w:id="49" w:name="_Toc30343"/>
      <w:r>
        <w:rPr>
          <w:rFonts w:ascii="宋体" w:hAnsi="宋体" w:hint="eastAsia"/>
          <w:color w:val="000000"/>
          <w:sz w:val="24"/>
        </w:rPr>
        <w:t>一、比选费用</w:t>
      </w:r>
      <w:bookmarkEnd w:id="48"/>
      <w:bookmarkEnd w:id="49"/>
    </w:p>
    <w:p w:rsidR="0091588B" w:rsidRDefault="00000000">
      <w:pPr>
        <w:pStyle w:val="1b"/>
        <w:spacing w:line="500" w:lineRule="exact"/>
        <w:ind w:firstLineChars="200" w:firstLine="480"/>
        <w:rPr>
          <w:rFonts w:hAnsi="宋体"/>
          <w:color w:val="000000"/>
          <w:sz w:val="24"/>
          <w:szCs w:val="24"/>
        </w:rPr>
      </w:pPr>
      <w:r>
        <w:rPr>
          <w:rFonts w:hAnsi="宋体" w:hint="eastAsia"/>
          <w:color w:val="000000"/>
          <w:sz w:val="24"/>
          <w:szCs w:val="24"/>
        </w:rPr>
        <w:t>参与比选的供应商应承担其编制响应文件与递交响应文件所涉及的一切费用，不论比选结果如何，采购人在任何情况下无义务也无责任承担这些费用。</w:t>
      </w:r>
    </w:p>
    <w:p w:rsidR="0091588B" w:rsidRDefault="00000000">
      <w:pPr>
        <w:adjustRightInd w:val="0"/>
        <w:snapToGrid w:val="0"/>
        <w:spacing w:line="500" w:lineRule="exact"/>
        <w:ind w:firstLineChars="200" w:firstLine="480"/>
        <w:rPr>
          <w:rFonts w:ascii="宋体" w:hAnsi="宋体"/>
          <w:color w:val="000000"/>
          <w:sz w:val="24"/>
        </w:rPr>
      </w:pPr>
      <w:bookmarkStart w:id="50" w:name="_Toc342913391"/>
      <w:bookmarkStart w:id="51" w:name="_Toc892"/>
      <w:r>
        <w:rPr>
          <w:rFonts w:ascii="宋体" w:hAnsi="宋体" w:hint="eastAsia"/>
          <w:color w:val="000000"/>
          <w:sz w:val="24"/>
        </w:rPr>
        <w:t>二、竞争性比选文件</w:t>
      </w:r>
      <w:bookmarkEnd w:id="50"/>
      <w:bookmarkEnd w:id="51"/>
    </w:p>
    <w:p w:rsidR="0091588B" w:rsidRDefault="00000000">
      <w:pPr>
        <w:snapToGrid w:val="0"/>
        <w:spacing w:line="500" w:lineRule="exact"/>
        <w:ind w:firstLineChars="200" w:firstLine="480"/>
        <w:rPr>
          <w:rFonts w:ascii="宋体" w:hAnsi="宋体"/>
          <w:color w:val="000000"/>
          <w:sz w:val="24"/>
          <w:szCs w:val="24"/>
        </w:rPr>
      </w:pPr>
      <w:r>
        <w:rPr>
          <w:rFonts w:ascii="宋体" w:hAnsi="宋体" w:hint="eastAsia"/>
          <w:color w:val="000000"/>
          <w:sz w:val="24"/>
          <w:szCs w:val="24"/>
        </w:rPr>
        <w:t>（一）竞争性比</w:t>
      </w:r>
      <w:proofErr w:type="gramStart"/>
      <w:r>
        <w:rPr>
          <w:rFonts w:ascii="宋体" w:hAnsi="宋体" w:hint="eastAsia"/>
          <w:color w:val="000000"/>
          <w:sz w:val="24"/>
          <w:szCs w:val="24"/>
        </w:rPr>
        <w:t>选文件</w:t>
      </w:r>
      <w:proofErr w:type="gramEnd"/>
      <w:r>
        <w:rPr>
          <w:rFonts w:ascii="宋体" w:hAnsi="宋体" w:hint="eastAsia"/>
          <w:color w:val="000000"/>
          <w:sz w:val="24"/>
          <w:szCs w:val="24"/>
        </w:rPr>
        <w:t>由比选邀请书、项目服务需求、项目商务需求、资格审查及评审办法、供应商须知</w:t>
      </w:r>
      <w:r>
        <w:rPr>
          <w:rFonts w:ascii="宋体" w:hAnsi="宋体" w:hint="eastAsia"/>
          <w:b/>
          <w:color w:val="000000"/>
          <w:sz w:val="24"/>
          <w:szCs w:val="24"/>
        </w:rPr>
        <w:t>、</w:t>
      </w:r>
      <w:r>
        <w:rPr>
          <w:rFonts w:ascii="宋体" w:hAnsi="宋体" w:hint="eastAsia"/>
          <w:color w:val="000000"/>
          <w:sz w:val="24"/>
          <w:szCs w:val="24"/>
        </w:rPr>
        <w:t>响应文件编制要求等六部分组成。</w:t>
      </w:r>
    </w:p>
    <w:p w:rsidR="0091588B" w:rsidRDefault="00000000">
      <w:pPr>
        <w:snapToGrid w:val="0"/>
        <w:spacing w:line="500" w:lineRule="exact"/>
        <w:ind w:firstLineChars="200" w:firstLine="480"/>
        <w:rPr>
          <w:rFonts w:ascii="宋体" w:hAnsi="宋体"/>
          <w:color w:val="000000"/>
          <w:sz w:val="24"/>
          <w:szCs w:val="24"/>
        </w:rPr>
      </w:pPr>
      <w:r>
        <w:rPr>
          <w:rFonts w:ascii="宋体" w:hAnsi="宋体" w:hint="eastAsia"/>
          <w:color w:val="000000"/>
          <w:sz w:val="24"/>
          <w:szCs w:val="24"/>
        </w:rPr>
        <w:t>（二）采购人所作的一切有效的书面通知、修改及补充，都是竞争性比</w:t>
      </w:r>
      <w:proofErr w:type="gramStart"/>
      <w:r>
        <w:rPr>
          <w:rFonts w:ascii="宋体" w:hAnsi="宋体" w:hint="eastAsia"/>
          <w:color w:val="000000"/>
          <w:sz w:val="24"/>
          <w:szCs w:val="24"/>
        </w:rPr>
        <w:t>选文件</w:t>
      </w:r>
      <w:proofErr w:type="gramEnd"/>
      <w:r>
        <w:rPr>
          <w:rFonts w:ascii="宋体" w:hAnsi="宋体" w:hint="eastAsia"/>
          <w:color w:val="000000"/>
          <w:sz w:val="24"/>
          <w:szCs w:val="24"/>
        </w:rPr>
        <w:t>不可分割的部分。</w:t>
      </w:r>
    </w:p>
    <w:p w:rsidR="0091588B" w:rsidRDefault="00000000">
      <w:pPr>
        <w:snapToGrid w:val="0"/>
        <w:spacing w:line="500" w:lineRule="exact"/>
        <w:ind w:firstLineChars="200" w:firstLine="480"/>
        <w:rPr>
          <w:rFonts w:ascii="宋体" w:hAnsi="宋体"/>
          <w:color w:val="000000"/>
          <w:sz w:val="24"/>
          <w:szCs w:val="24"/>
        </w:rPr>
      </w:pPr>
      <w:r>
        <w:rPr>
          <w:rFonts w:ascii="宋体" w:hAnsi="宋体" w:hint="eastAsia"/>
          <w:color w:val="000000"/>
          <w:sz w:val="24"/>
          <w:szCs w:val="24"/>
        </w:rPr>
        <w:t>（三）竞争性比</w:t>
      </w:r>
      <w:proofErr w:type="gramStart"/>
      <w:r>
        <w:rPr>
          <w:rFonts w:ascii="宋体" w:hAnsi="宋体" w:hint="eastAsia"/>
          <w:color w:val="000000"/>
          <w:sz w:val="24"/>
          <w:szCs w:val="24"/>
        </w:rPr>
        <w:t>选文件</w:t>
      </w:r>
      <w:proofErr w:type="gramEnd"/>
      <w:r>
        <w:rPr>
          <w:rFonts w:ascii="宋体" w:hAnsi="宋体" w:hint="eastAsia"/>
          <w:color w:val="000000"/>
          <w:sz w:val="24"/>
          <w:szCs w:val="24"/>
        </w:rPr>
        <w:t>的解释</w:t>
      </w:r>
    </w:p>
    <w:p w:rsidR="0091588B" w:rsidRDefault="00000000">
      <w:pPr>
        <w:spacing w:line="500" w:lineRule="exact"/>
        <w:ind w:firstLineChars="200" w:firstLine="480"/>
        <w:rPr>
          <w:rFonts w:ascii="宋体" w:hAnsi="宋体"/>
          <w:color w:val="000000"/>
          <w:sz w:val="24"/>
          <w:szCs w:val="24"/>
        </w:rPr>
      </w:pPr>
      <w:r>
        <w:rPr>
          <w:rFonts w:ascii="宋体" w:hAnsi="宋体" w:hint="eastAsia"/>
          <w:color w:val="000000"/>
          <w:sz w:val="24"/>
          <w:szCs w:val="24"/>
        </w:rPr>
        <w:t>供应商如对竞争性比</w:t>
      </w:r>
      <w:proofErr w:type="gramStart"/>
      <w:r>
        <w:rPr>
          <w:rFonts w:ascii="宋体" w:hAnsi="宋体" w:hint="eastAsia"/>
          <w:color w:val="000000"/>
          <w:sz w:val="24"/>
          <w:szCs w:val="24"/>
        </w:rPr>
        <w:t>选文件</w:t>
      </w:r>
      <w:proofErr w:type="gramEnd"/>
      <w:r>
        <w:rPr>
          <w:rFonts w:ascii="宋体" w:hAnsi="宋体" w:hint="eastAsia"/>
          <w:color w:val="000000"/>
          <w:sz w:val="24"/>
          <w:szCs w:val="24"/>
        </w:rPr>
        <w:t>有疑问，必须以书面形式在提交响应文件截止时间3个工作日前向采购人要求澄清，采购人可视具体情况做出处理或答复。如供应商未提出疑问，视为完全理解并同意</w:t>
      </w:r>
      <w:proofErr w:type="gramStart"/>
      <w:r>
        <w:rPr>
          <w:rFonts w:ascii="宋体" w:hAnsi="宋体" w:hint="eastAsia"/>
          <w:color w:val="000000"/>
          <w:sz w:val="24"/>
          <w:szCs w:val="24"/>
        </w:rPr>
        <w:t>本竞争</w:t>
      </w:r>
      <w:proofErr w:type="gramEnd"/>
      <w:r>
        <w:rPr>
          <w:rFonts w:ascii="宋体" w:hAnsi="宋体" w:hint="eastAsia"/>
          <w:color w:val="000000"/>
          <w:sz w:val="24"/>
          <w:szCs w:val="24"/>
        </w:rPr>
        <w:t>性比选文件。一经进入比选程序，即视为供应商已详细阅读全部文件资料，完全理解竞争性比</w:t>
      </w:r>
      <w:proofErr w:type="gramStart"/>
      <w:r>
        <w:rPr>
          <w:rFonts w:ascii="宋体" w:hAnsi="宋体" w:hint="eastAsia"/>
          <w:color w:val="000000"/>
          <w:sz w:val="24"/>
          <w:szCs w:val="24"/>
        </w:rPr>
        <w:t>选文件</w:t>
      </w:r>
      <w:proofErr w:type="gramEnd"/>
      <w:r>
        <w:rPr>
          <w:rFonts w:ascii="宋体" w:hAnsi="宋体" w:hint="eastAsia"/>
          <w:color w:val="000000"/>
          <w:sz w:val="24"/>
          <w:szCs w:val="24"/>
        </w:rPr>
        <w:t>所有条款内容并同意放弃对这方面有不明白及误解的权利。</w:t>
      </w:r>
      <w:bookmarkStart w:id="52" w:name="_Toc318159349"/>
      <w:bookmarkStart w:id="53" w:name="_Toc318159160"/>
      <w:bookmarkStart w:id="54" w:name="_Toc318159780"/>
      <w:bookmarkStart w:id="55" w:name="_Toc318166429"/>
    </w:p>
    <w:p w:rsidR="0091588B" w:rsidRDefault="00000000">
      <w:pPr>
        <w:spacing w:line="500" w:lineRule="exact"/>
        <w:ind w:firstLineChars="200" w:firstLine="480"/>
        <w:rPr>
          <w:rFonts w:ascii="宋体" w:hAnsi="宋体"/>
          <w:color w:val="000000"/>
          <w:sz w:val="24"/>
          <w:szCs w:val="24"/>
        </w:rPr>
      </w:pPr>
      <w:r>
        <w:rPr>
          <w:rFonts w:ascii="宋体" w:hAnsi="宋体" w:hint="eastAsia"/>
          <w:color w:val="000000"/>
          <w:sz w:val="24"/>
          <w:szCs w:val="24"/>
        </w:rPr>
        <w:t>（四）评审的依据为竞争性比</w:t>
      </w:r>
      <w:proofErr w:type="gramStart"/>
      <w:r>
        <w:rPr>
          <w:rFonts w:ascii="宋体" w:hAnsi="宋体" w:hint="eastAsia"/>
          <w:color w:val="000000"/>
          <w:sz w:val="24"/>
          <w:szCs w:val="24"/>
        </w:rPr>
        <w:t>选文件</w:t>
      </w:r>
      <w:proofErr w:type="gramEnd"/>
      <w:r>
        <w:rPr>
          <w:rFonts w:ascii="宋体" w:hAnsi="宋体" w:hint="eastAsia"/>
          <w:color w:val="000000"/>
          <w:sz w:val="24"/>
          <w:szCs w:val="24"/>
        </w:rPr>
        <w:t>和响应文件（含有效的书面承诺）。比选小组判断响应文件对竞争性比</w:t>
      </w:r>
      <w:proofErr w:type="gramStart"/>
      <w:r>
        <w:rPr>
          <w:rFonts w:ascii="宋体" w:hAnsi="宋体" w:hint="eastAsia"/>
          <w:color w:val="000000"/>
          <w:sz w:val="24"/>
          <w:szCs w:val="24"/>
        </w:rPr>
        <w:t>选文件</w:t>
      </w:r>
      <w:proofErr w:type="gramEnd"/>
      <w:r>
        <w:rPr>
          <w:rFonts w:ascii="宋体" w:hAnsi="宋体" w:hint="eastAsia"/>
          <w:color w:val="000000"/>
          <w:sz w:val="24"/>
          <w:szCs w:val="24"/>
        </w:rPr>
        <w:t>的响应，仅基于响应文件本身而不靠外部证据。</w:t>
      </w:r>
    </w:p>
    <w:p w:rsidR="0091588B" w:rsidRDefault="00000000">
      <w:pPr>
        <w:adjustRightInd w:val="0"/>
        <w:snapToGrid w:val="0"/>
        <w:spacing w:line="500" w:lineRule="exact"/>
        <w:ind w:firstLineChars="200" w:firstLine="480"/>
        <w:rPr>
          <w:rFonts w:ascii="宋体" w:hAnsi="宋体"/>
          <w:color w:val="000000"/>
          <w:sz w:val="24"/>
        </w:rPr>
      </w:pPr>
      <w:bookmarkStart w:id="56" w:name="_Toc102227318"/>
      <w:bookmarkStart w:id="57" w:name="_Toc179714297"/>
      <w:bookmarkStart w:id="58" w:name="_Toc342913392"/>
      <w:bookmarkStart w:id="59" w:name="_Toc9295"/>
      <w:bookmarkEnd w:id="52"/>
      <w:bookmarkEnd w:id="53"/>
      <w:bookmarkEnd w:id="54"/>
      <w:bookmarkEnd w:id="55"/>
      <w:r>
        <w:rPr>
          <w:rFonts w:ascii="宋体" w:hAnsi="宋体" w:hint="eastAsia"/>
          <w:color w:val="000000"/>
          <w:sz w:val="24"/>
        </w:rPr>
        <w:t>三、比选要求</w:t>
      </w:r>
      <w:bookmarkEnd w:id="56"/>
      <w:bookmarkEnd w:id="57"/>
      <w:bookmarkEnd w:id="58"/>
      <w:bookmarkEnd w:id="59"/>
    </w:p>
    <w:p w:rsidR="0091588B" w:rsidRDefault="00000000">
      <w:pPr>
        <w:spacing w:line="500" w:lineRule="exact"/>
        <w:ind w:firstLineChars="200" w:firstLine="480"/>
        <w:rPr>
          <w:rFonts w:ascii="宋体" w:hAnsi="宋体"/>
          <w:color w:val="000000"/>
          <w:sz w:val="24"/>
          <w:szCs w:val="24"/>
        </w:rPr>
      </w:pPr>
      <w:r>
        <w:rPr>
          <w:rFonts w:ascii="宋体" w:hAnsi="宋体" w:hint="eastAsia"/>
          <w:color w:val="000000"/>
          <w:sz w:val="24"/>
          <w:szCs w:val="24"/>
        </w:rPr>
        <w:t>（一）响应文件</w:t>
      </w:r>
    </w:p>
    <w:p w:rsidR="0091588B" w:rsidRDefault="00000000">
      <w:pPr>
        <w:spacing w:line="500" w:lineRule="exact"/>
        <w:ind w:firstLineChars="200" w:firstLine="480"/>
        <w:rPr>
          <w:rFonts w:ascii="宋体" w:hAnsi="宋体"/>
          <w:color w:val="000000"/>
          <w:sz w:val="24"/>
          <w:szCs w:val="24"/>
        </w:rPr>
      </w:pPr>
      <w:r>
        <w:rPr>
          <w:rFonts w:ascii="宋体" w:hAnsi="宋体" w:hint="eastAsia"/>
          <w:color w:val="000000"/>
          <w:sz w:val="24"/>
          <w:szCs w:val="24"/>
        </w:rPr>
        <w:t>1.供应商应当按照竞争性比</w:t>
      </w:r>
      <w:proofErr w:type="gramStart"/>
      <w:r>
        <w:rPr>
          <w:rFonts w:ascii="宋体" w:hAnsi="宋体" w:hint="eastAsia"/>
          <w:color w:val="000000"/>
          <w:sz w:val="24"/>
          <w:szCs w:val="24"/>
        </w:rPr>
        <w:t>选文件</w:t>
      </w:r>
      <w:proofErr w:type="gramEnd"/>
      <w:r>
        <w:rPr>
          <w:rFonts w:ascii="宋体" w:hAnsi="宋体" w:hint="eastAsia"/>
          <w:color w:val="000000"/>
          <w:sz w:val="24"/>
          <w:szCs w:val="24"/>
        </w:rPr>
        <w:t>的要求编制响应文件，并对竞争性比</w:t>
      </w:r>
      <w:proofErr w:type="gramStart"/>
      <w:r>
        <w:rPr>
          <w:rFonts w:ascii="宋体" w:hAnsi="宋体" w:hint="eastAsia"/>
          <w:color w:val="000000"/>
          <w:sz w:val="24"/>
          <w:szCs w:val="24"/>
        </w:rPr>
        <w:t>选文件</w:t>
      </w:r>
      <w:proofErr w:type="gramEnd"/>
      <w:r>
        <w:rPr>
          <w:rFonts w:ascii="宋体" w:hAnsi="宋体" w:hint="eastAsia"/>
          <w:color w:val="000000"/>
          <w:sz w:val="24"/>
          <w:szCs w:val="24"/>
        </w:rPr>
        <w:t>提出的要求和条件</w:t>
      </w:r>
      <w:proofErr w:type="gramStart"/>
      <w:r>
        <w:rPr>
          <w:rFonts w:ascii="宋体" w:hAnsi="宋体" w:hint="eastAsia"/>
          <w:color w:val="000000"/>
          <w:sz w:val="24"/>
          <w:szCs w:val="24"/>
        </w:rPr>
        <w:t>作出</w:t>
      </w:r>
      <w:proofErr w:type="gramEnd"/>
      <w:r>
        <w:rPr>
          <w:rFonts w:ascii="宋体" w:hAnsi="宋体" w:hint="eastAsia"/>
          <w:color w:val="000000"/>
          <w:sz w:val="24"/>
          <w:szCs w:val="24"/>
        </w:rPr>
        <w:t>实质性响应，响应文件原则上采用软面订本，同时应编制完整的页码、目录。</w:t>
      </w:r>
    </w:p>
    <w:p w:rsidR="0091588B" w:rsidRDefault="00000000">
      <w:pPr>
        <w:spacing w:line="500" w:lineRule="exact"/>
        <w:ind w:firstLineChars="200" w:firstLine="480"/>
        <w:rPr>
          <w:rFonts w:ascii="宋体" w:hAnsi="宋体"/>
          <w:color w:val="000000"/>
          <w:sz w:val="24"/>
          <w:szCs w:val="24"/>
        </w:rPr>
      </w:pPr>
      <w:r>
        <w:rPr>
          <w:rFonts w:ascii="宋体" w:hAnsi="宋体" w:hint="eastAsia"/>
          <w:color w:val="000000"/>
          <w:sz w:val="24"/>
          <w:szCs w:val="24"/>
        </w:rPr>
        <w:t>2.响应文件组成</w:t>
      </w:r>
    </w:p>
    <w:p w:rsidR="0091588B" w:rsidRDefault="00000000">
      <w:pPr>
        <w:spacing w:line="500" w:lineRule="exact"/>
        <w:ind w:firstLineChars="200" w:firstLine="480"/>
        <w:rPr>
          <w:rFonts w:ascii="宋体" w:hAnsi="宋体"/>
          <w:color w:val="000000"/>
          <w:sz w:val="24"/>
          <w:szCs w:val="24"/>
        </w:rPr>
      </w:pPr>
      <w:r>
        <w:rPr>
          <w:rFonts w:ascii="宋体" w:hAnsi="宋体" w:hint="eastAsia"/>
          <w:color w:val="000000"/>
          <w:sz w:val="24"/>
          <w:szCs w:val="24"/>
        </w:rPr>
        <w:t>响应文件由“第六篇响应文件编制要求”规定的部分和供应商所作的一切有效补充、修改和承诺等文件组成，供应商应按照“第六篇响应文件编制要求”规定的目录顺序组织编写和装订，也可在基本格式基础上对表格进行扩展，未规定格式的由供应商自定格式。</w:t>
      </w:r>
    </w:p>
    <w:p w:rsidR="0091588B" w:rsidRDefault="00000000">
      <w:pPr>
        <w:spacing w:line="500" w:lineRule="exact"/>
        <w:ind w:firstLineChars="200" w:firstLine="480"/>
        <w:rPr>
          <w:rFonts w:ascii="宋体" w:hAnsi="宋体"/>
          <w:color w:val="000000"/>
          <w:sz w:val="24"/>
          <w:szCs w:val="24"/>
        </w:rPr>
      </w:pPr>
      <w:r>
        <w:rPr>
          <w:rFonts w:ascii="宋体" w:hAnsi="宋体" w:hint="eastAsia"/>
          <w:color w:val="000000"/>
          <w:sz w:val="24"/>
          <w:szCs w:val="24"/>
        </w:rPr>
        <w:t>（二）联合体</w:t>
      </w:r>
    </w:p>
    <w:p w:rsidR="0091588B" w:rsidRDefault="00000000">
      <w:pPr>
        <w:spacing w:line="500" w:lineRule="exact"/>
        <w:ind w:firstLineChars="200" w:firstLine="482"/>
        <w:rPr>
          <w:rFonts w:ascii="宋体" w:hAnsi="宋体"/>
          <w:color w:val="000000"/>
          <w:sz w:val="24"/>
          <w:szCs w:val="24"/>
        </w:rPr>
      </w:pPr>
      <w:r>
        <w:rPr>
          <w:rFonts w:ascii="宋体" w:hAnsi="宋体" w:hint="eastAsia"/>
          <w:b/>
          <w:color w:val="000000"/>
          <w:sz w:val="24"/>
          <w:szCs w:val="24"/>
        </w:rPr>
        <w:t>本项目不接受联合体参与比选</w:t>
      </w:r>
      <w:r>
        <w:rPr>
          <w:rFonts w:ascii="宋体" w:hAnsi="宋体"/>
          <w:color w:val="000000"/>
          <w:sz w:val="24"/>
          <w:szCs w:val="24"/>
        </w:rPr>
        <w:t>。</w:t>
      </w:r>
    </w:p>
    <w:p w:rsidR="0091588B" w:rsidRDefault="00000000">
      <w:pPr>
        <w:spacing w:line="500" w:lineRule="exact"/>
        <w:ind w:firstLineChars="200" w:firstLine="480"/>
        <w:rPr>
          <w:rFonts w:ascii="宋体" w:hAnsi="宋体"/>
          <w:color w:val="000000"/>
          <w:sz w:val="24"/>
          <w:szCs w:val="24"/>
        </w:rPr>
      </w:pPr>
      <w:r>
        <w:rPr>
          <w:rFonts w:ascii="宋体" w:hAnsi="宋体" w:hint="eastAsia"/>
          <w:color w:val="000000"/>
          <w:sz w:val="24"/>
          <w:szCs w:val="24"/>
        </w:rPr>
        <w:lastRenderedPageBreak/>
        <w:t>（三）比选有效期：响应文件及有关承诺文件有效期为提交响应文件截止时间起90天。</w:t>
      </w:r>
    </w:p>
    <w:p w:rsidR="0091588B" w:rsidRDefault="00000000">
      <w:pPr>
        <w:spacing w:line="500" w:lineRule="exact"/>
        <w:ind w:firstLineChars="200" w:firstLine="480"/>
        <w:rPr>
          <w:rFonts w:ascii="宋体" w:hAnsi="宋体"/>
          <w:color w:val="000000"/>
          <w:sz w:val="24"/>
          <w:szCs w:val="24"/>
        </w:rPr>
      </w:pPr>
      <w:r>
        <w:rPr>
          <w:rFonts w:ascii="宋体" w:hAnsi="宋体" w:hint="eastAsia"/>
          <w:color w:val="000000"/>
          <w:sz w:val="24"/>
          <w:szCs w:val="24"/>
        </w:rPr>
        <w:t>（四）修正错误</w:t>
      </w:r>
    </w:p>
    <w:p w:rsidR="0091588B" w:rsidRDefault="00000000">
      <w:pPr>
        <w:spacing w:line="500" w:lineRule="exact"/>
        <w:ind w:firstLineChars="200" w:firstLine="480"/>
        <w:rPr>
          <w:rFonts w:ascii="宋体" w:hAnsi="宋体"/>
          <w:color w:val="000000"/>
          <w:sz w:val="24"/>
          <w:szCs w:val="24"/>
        </w:rPr>
      </w:pPr>
      <w:r>
        <w:rPr>
          <w:rFonts w:ascii="宋体" w:hAnsi="宋体" w:hint="eastAsia"/>
          <w:color w:val="000000"/>
          <w:sz w:val="24"/>
          <w:szCs w:val="24"/>
        </w:rPr>
        <w:t>1.若供应商所递交的响应文件或最后报价中的价格出现大写金额和小写金额不一致的错误，以大写金额修正为准。</w:t>
      </w:r>
    </w:p>
    <w:p w:rsidR="0091588B" w:rsidRDefault="00000000">
      <w:pPr>
        <w:spacing w:line="500" w:lineRule="exact"/>
        <w:ind w:firstLineChars="200" w:firstLine="480"/>
        <w:rPr>
          <w:rFonts w:ascii="宋体" w:hAnsi="宋体"/>
          <w:color w:val="000000"/>
          <w:sz w:val="24"/>
          <w:szCs w:val="24"/>
        </w:rPr>
      </w:pPr>
      <w:r>
        <w:rPr>
          <w:rFonts w:ascii="宋体" w:hAnsi="宋体" w:hint="eastAsia"/>
          <w:color w:val="000000"/>
          <w:sz w:val="24"/>
          <w:szCs w:val="24"/>
        </w:rPr>
        <w:t>2.比选小组按上述修正错误的原则及方法修正供应商的报价，供应商同意并签字确认后，修正后的报价对供应商具有约束作用。如果供应商不接受修正后的价格，将失去成为成交供应商的资格。</w:t>
      </w:r>
    </w:p>
    <w:p w:rsidR="0091588B" w:rsidRDefault="00000000">
      <w:pPr>
        <w:snapToGrid w:val="0"/>
        <w:spacing w:line="500" w:lineRule="exact"/>
        <w:ind w:firstLineChars="200" w:firstLine="480"/>
        <w:rPr>
          <w:rFonts w:ascii="宋体" w:hAnsi="宋体"/>
          <w:color w:val="000000"/>
          <w:sz w:val="24"/>
          <w:szCs w:val="24"/>
        </w:rPr>
      </w:pPr>
      <w:r>
        <w:rPr>
          <w:rFonts w:ascii="宋体" w:hAnsi="宋体" w:hint="eastAsia"/>
          <w:color w:val="000000"/>
          <w:sz w:val="24"/>
          <w:szCs w:val="24"/>
        </w:rPr>
        <w:t>（五）提交响应文件的份数和签署</w:t>
      </w:r>
    </w:p>
    <w:p w:rsidR="0091588B" w:rsidRDefault="00000000">
      <w:pPr>
        <w:snapToGrid w:val="0"/>
        <w:spacing w:line="500" w:lineRule="exact"/>
        <w:ind w:firstLineChars="200" w:firstLine="480"/>
        <w:rPr>
          <w:rFonts w:ascii="宋体" w:hAnsi="宋体"/>
          <w:color w:val="000000"/>
          <w:sz w:val="24"/>
          <w:szCs w:val="24"/>
        </w:rPr>
      </w:pPr>
      <w:r>
        <w:rPr>
          <w:rFonts w:ascii="宋体" w:hAnsi="宋体" w:hint="eastAsia"/>
          <w:color w:val="000000"/>
          <w:sz w:val="24"/>
          <w:szCs w:val="24"/>
        </w:rPr>
        <w:t>1.响应文件一式六份，其中正本一份，副本四份，电子文档一份（电子文档内容应与纸质文件正本一致，如不一致以纸质文件正本为准。推荐采用光盘或U盘为电子文档载体）；副本可为正本的复印件，应与正本一致，如出现不一致情况以正本为准。</w:t>
      </w:r>
    </w:p>
    <w:p w:rsidR="0091588B" w:rsidRDefault="00000000">
      <w:pPr>
        <w:snapToGrid w:val="0"/>
        <w:spacing w:line="500" w:lineRule="exact"/>
        <w:ind w:firstLineChars="200" w:firstLine="480"/>
        <w:rPr>
          <w:rFonts w:ascii="宋体" w:hAnsi="宋体"/>
          <w:color w:val="000000"/>
          <w:sz w:val="24"/>
          <w:szCs w:val="24"/>
        </w:rPr>
      </w:pPr>
      <w:r>
        <w:rPr>
          <w:rFonts w:ascii="宋体" w:hAnsi="宋体" w:hint="eastAsia"/>
          <w:color w:val="000000"/>
          <w:sz w:val="24"/>
          <w:szCs w:val="24"/>
        </w:rPr>
        <w:t>2.</w:t>
      </w:r>
      <w:r>
        <w:rPr>
          <w:rFonts w:ascii="宋体" w:hAnsi="宋体" w:hint="eastAsia"/>
          <w:color w:val="000000"/>
          <w:sz w:val="24"/>
        </w:rPr>
        <w:t>响应文件按竞争性比选文件“第六篇响应文件编制要求”要求签署或盖章。</w:t>
      </w:r>
    </w:p>
    <w:p w:rsidR="0091588B" w:rsidRDefault="00000000">
      <w:pPr>
        <w:snapToGrid w:val="0"/>
        <w:spacing w:line="500" w:lineRule="exact"/>
        <w:ind w:firstLineChars="200" w:firstLine="480"/>
        <w:rPr>
          <w:rFonts w:ascii="宋体" w:hAnsi="宋体"/>
          <w:color w:val="000000"/>
          <w:sz w:val="24"/>
          <w:szCs w:val="24"/>
        </w:rPr>
      </w:pPr>
      <w:r>
        <w:rPr>
          <w:rFonts w:ascii="宋体" w:hAnsi="宋体" w:hint="eastAsia"/>
          <w:color w:val="000000"/>
          <w:sz w:val="24"/>
          <w:szCs w:val="24"/>
        </w:rPr>
        <w:t>（六）响应文件的递交</w:t>
      </w:r>
    </w:p>
    <w:p w:rsidR="0091588B" w:rsidRDefault="00000000">
      <w:pPr>
        <w:pStyle w:val="ad"/>
        <w:spacing w:line="500" w:lineRule="exact"/>
        <w:ind w:firstLineChars="200" w:firstLine="480"/>
        <w:rPr>
          <w:rFonts w:hAnsi="宋体"/>
          <w:color w:val="000000"/>
          <w:sz w:val="24"/>
        </w:rPr>
      </w:pPr>
      <w:r>
        <w:rPr>
          <w:rFonts w:hAnsi="宋体" w:hint="eastAsia"/>
          <w:color w:val="000000"/>
          <w:sz w:val="24"/>
        </w:rPr>
        <w:t>响应文件的正本、副本以及电子文档均应密封送达比选地点，应在封套上注明比选项目名称、供应商名称。若正本、副本以及电子文档分别进行密封的，还应在封套上注明“正本”、“副本”、“电子文档”字样。信封的封口应加盖供应商公章或法人授权代表签字。</w:t>
      </w:r>
    </w:p>
    <w:p w:rsidR="0091588B" w:rsidRDefault="00000000">
      <w:pPr>
        <w:pStyle w:val="ad"/>
        <w:spacing w:line="500" w:lineRule="exact"/>
        <w:ind w:firstLineChars="200" w:firstLine="480"/>
        <w:rPr>
          <w:rFonts w:hAnsi="宋体"/>
          <w:color w:val="000000"/>
          <w:sz w:val="24"/>
        </w:rPr>
      </w:pPr>
      <w:r>
        <w:rPr>
          <w:rFonts w:hAnsi="宋体" w:hint="eastAsia"/>
          <w:color w:val="000000"/>
          <w:sz w:val="24"/>
        </w:rPr>
        <w:t>响应文件的装订形式为胶装。</w:t>
      </w:r>
    </w:p>
    <w:p w:rsidR="0091588B" w:rsidRDefault="00000000">
      <w:pPr>
        <w:snapToGrid w:val="0"/>
        <w:spacing w:line="500" w:lineRule="exact"/>
        <w:ind w:firstLineChars="200" w:firstLine="480"/>
        <w:rPr>
          <w:rFonts w:ascii="宋体" w:hAnsi="宋体"/>
          <w:color w:val="000000"/>
          <w:sz w:val="24"/>
          <w:szCs w:val="24"/>
        </w:rPr>
      </w:pPr>
      <w:r>
        <w:rPr>
          <w:rFonts w:ascii="宋体" w:hAnsi="宋体" w:hint="eastAsia"/>
          <w:color w:val="000000"/>
          <w:sz w:val="24"/>
          <w:szCs w:val="24"/>
        </w:rPr>
        <w:t>（七）供应商参与人员</w:t>
      </w:r>
    </w:p>
    <w:p w:rsidR="0091588B" w:rsidRDefault="00000000">
      <w:pPr>
        <w:snapToGrid w:val="0"/>
        <w:spacing w:line="500" w:lineRule="exact"/>
        <w:ind w:firstLineChars="200" w:firstLine="480"/>
        <w:rPr>
          <w:rFonts w:ascii="宋体" w:hAnsi="宋体"/>
          <w:color w:val="000000"/>
          <w:sz w:val="24"/>
          <w:szCs w:val="24"/>
        </w:rPr>
      </w:pPr>
      <w:r>
        <w:rPr>
          <w:rFonts w:ascii="宋体" w:hAnsi="宋体" w:hint="eastAsia"/>
          <w:color w:val="000000"/>
          <w:sz w:val="24"/>
          <w:szCs w:val="24"/>
        </w:rPr>
        <w:t>各个供应商应当派1-2名代表参与比选，至少1人应为法定代表人（或其授权代表）或自然人（供应商为自然人）。</w:t>
      </w:r>
    </w:p>
    <w:p w:rsidR="0091588B" w:rsidRDefault="00000000">
      <w:pPr>
        <w:adjustRightInd w:val="0"/>
        <w:snapToGrid w:val="0"/>
        <w:spacing w:line="500" w:lineRule="exact"/>
        <w:ind w:firstLineChars="200" w:firstLine="480"/>
        <w:rPr>
          <w:rFonts w:ascii="宋体" w:hAnsi="宋体"/>
          <w:color w:val="000000"/>
          <w:sz w:val="24"/>
        </w:rPr>
      </w:pPr>
      <w:bookmarkStart w:id="60" w:name="_Toc301"/>
      <w:r>
        <w:rPr>
          <w:rFonts w:ascii="宋体" w:hAnsi="宋体" w:hint="eastAsia"/>
          <w:color w:val="000000"/>
          <w:sz w:val="24"/>
        </w:rPr>
        <w:t>四、成交供应商的确认和变更</w:t>
      </w:r>
      <w:bookmarkEnd w:id="60"/>
    </w:p>
    <w:p w:rsidR="0091588B" w:rsidRDefault="00000000">
      <w:pPr>
        <w:snapToGrid w:val="0"/>
        <w:spacing w:line="500" w:lineRule="exact"/>
        <w:ind w:firstLineChars="200" w:firstLine="480"/>
        <w:rPr>
          <w:rFonts w:ascii="宋体" w:hAnsi="宋体"/>
          <w:color w:val="000000"/>
          <w:sz w:val="24"/>
          <w:szCs w:val="24"/>
        </w:rPr>
      </w:pPr>
      <w:r>
        <w:rPr>
          <w:rFonts w:ascii="宋体" w:hAnsi="宋体" w:hint="eastAsia"/>
          <w:color w:val="000000"/>
          <w:sz w:val="24"/>
          <w:szCs w:val="24"/>
        </w:rPr>
        <w:t>（一）成交供应商的确认</w:t>
      </w:r>
    </w:p>
    <w:p w:rsidR="0091588B" w:rsidRDefault="00000000">
      <w:pPr>
        <w:snapToGrid w:val="0"/>
        <w:spacing w:line="500" w:lineRule="exact"/>
        <w:ind w:firstLineChars="200" w:firstLine="480"/>
        <w:rPr>
          <w:rFonts w:ascii="宋体" w:hAnsi="宋体"/>
          <w:color w:val="000000"/>
          <w:sz w:val="24"/>
          <w:szCs w:val="24"/>
        </w:rPr>
      </w:pPr>
      <w:r>
        <w:rPr>
          <w:rFonts w:ascii="宋体" w:hAnsi="宋体"/>
          <w:color w:val="000000"/>
          <w:sz w:val="24"/>
          <w:szCs w:val="24"/>
        </w:rPr>
        <w:t>采购人应当在收到评审报告后5个工作日内</w:t>
      </w:r>
      <w:r>
        <w:rPr>
          <w:rFonts w:ascii="宋体" w:hAnsi="宋体" w:hint="eastAsia"/>
          <w:color w:val="000000"/>
          <w:sz w:val="24"/>
          <w:szCs w:val="24"/>
        </w:rPr>
        <w:t>，从评审报告提出的成交候选供应商中，按照排序由高到低的原则确定成交供应商，也可以书面授权比选小组直接确定成交供应商。采购人逾期未确定成交</w:t>
      </w:r>
      <w:proofErr w:type="gramStart"/>
      <w:r>
        <w:rPr>
          <w:rFonts w:ascii="宋体" w:hAnsi="宋体" w:hint="eastAsia"/>
          <w:color w:val="000000"/>
          <w:sz w:val="24"/>
          <w:szCs w:val="24"/>
        </w:rPr>
        <w:t>供应商且不</w:t>
      </w:r>
      <w:proofErr w:type="gramEnd"/>
      <w:r>
        <w:rPr>
          <w:rFonts w:ascii="宋体" w:hAnsi="宋体" w:hint="eastAsia"/>
          <w:color w:val="000000"/>
          <w:sz w:val="24"/>
          <w:szCs w:val="24"/>
        </w:rPr>
        <w:t>提出异议的，视为确定评审报告提出的排序第一的供应商为成交供应商。</w:t>
      </w:r>
    </w:p>
    <w:p w:rsidR="0091588B" w:rsidRDefault="00000000">
      <w:pPr>
        <w:snapToGrid w:val="0"/>
        <w:spacing w:line="500" w:lineRule="exact"/>
        <w:ind w:firstLineChars="200" w:firstLine="480"/>
        <w:rPr>
          <w:rFonts w:ascii="宋体" w:hAnsi="宋体"/>
          <w:color w:val="000000"/>
          <w:sz w:val="24"/>
          <w:szCs w:val="24"/>
        </w:rPr>
      </w:pPr>
      <w:r>
        <w:rPr>
          <w:rFonts w:ascii="宋体" w:hAnsi="宋体" w:hint="eastAsia"/>
          <w:color w:val="000000"/>
          <w:sz w:val="24"/>
          <w:szCs w:val="24"/>
        </w:rPr>
        <w:t>（二）成交供应商的变更</w:t>
      </w:r>
    </w:p>
    <w:p w:rsidR="0091588B" w:rsidRDefault="00000000">
      <w:pPr>
        <w:snapToGrid w:val="0"/>
        <w:spacing w:line="500" w:lineRule="exact"/>
        <w:ind w:firstLineChars="200" w:firstLine="480"/>
        <w:rPr>
          <w:rFonts w:ascii="宋体" w:hAnsi="宋体"/>
          <w:color w:val="000000"/>
          <w:sz w:val="24"/>
          <w:szCs w:val="24"/>
        </w:rPr>
      </w:pPr>
      <w:r>
        <w:rPr>
          <w:rFonts w:ascii="宋体" w:hAnsi="宋体" w:hint="eastAsia"/>
          <w:color w:val="000000"/>
          <w:sz w:val="24"/>
        </w:rPr>
        <w:t>成交供应</w:t>
      </w:r>
      <w:proofErr w:type="gramStart"/>
      <w:r>
        <w:rPr>
          <w:rFonts w:ascii="宋体" w:hAnsi="宋体" w:hint="eastAsia"/>
          <w:color w:val="000000"/>
          <w:sz w:val="24"/>
        </w:rPr>
        <w:t>商拒绝</w:t>
      </w:r>
      <w:proofErr w:type="gramEnd"/>
      <w:r>
        <w:rPr>
          <w:rFonts w:ascii="宋体" w:hAnsi="宋体" w:hint="eastAsia"/>
          <w:color w:val="000000"/>
          <w:sz w:val="24"/>
        </w:rPr>
        <w:t>与采购人签订合同的，采购人可以按照评标报告推荐的成交候选供应</w:t>
      </w:r>
      <w:r>
        <w:rPr>
          <w:rFonts w:ascii="宋体" w:hAnsi="宋体" w:hint="eastAsia"/>
          <w:color w:val="000000"/>
          <w:sz w:val="24"/>
        </w:rPr>
        <w:lastRenderedPageBreak/>
        <w:t>商顺序，确定排名下一位的候选人为成交供应商，也可以重新开展政府采购活动。</w:t>
      </w:r>
    </w:p>
    <w:p w:rsidR="0091588B" w:rsidRDefault="00000000">
      <w:pPr>
        <w:adjustRightInd w:val="0"/>
        <w:snapToGrid w:val="0"/>
        <w:spacing w:line="500" w:lineRule="exact"/>
        <w:ind w:firstLineChars="200" w:firstLine="480"/>
        <w:rPr>
          <w:rFonts w:ascii="宋体" w:hAnsi="宋体"/>
          <w:color w:val="000000"/>
          <w:sz w:val="24"/>
        </w:rPr>
      </w:pPr>
      <w:bookmarkStart w:id="61" w:name="_Toc342913395"/>
      <w:bookmarkStart w:id="62" w:name="_Toc10558"/>
      <w:bookmarkStart w:id="63" w:name="_Toc102227321"/>
      <w:r>
        <w:rPr>
          <w:rFonts w:ascii="宋体" w:hAnsi="宋体" w:hint="eastAsia"/>
          <w:color w:val="000000"/>
          <w:sz w:val="24"/>
        </w:rPr>
        <w:t>五、成交通知</w:t>
      </w:r>
      <w:bookmarkEnd w:id="61"/>
      <w:bookmarkEnd w:id="62"/>
      <w:bookmarkEnd w:id="63"/>
    </w:p>
    <w:p w:rsidR="0091588B" w:rsidRDefault="00000000">
      <w:pPr>
        <w:spacing w:line="500" w:lineRule="exact"/>
        <w:ind w:firstLineChars="200" w:firstLine="480"/>
        <w:rPr>
          <w:rFonts w:ascii="宋体" w:hAnsi="宋体"/>
          <w:color w:val="000000"/>
          <w:sz w:val="24"/>
          <w:szCs w:val="24"/>
        </w:rPr>
      </w:pPr>
      <w:r>
        <w:rPr>
          <w:rFonts w:ascii="宋体" w:hAnsi="宋体" w:hint="eastAsia"/>
          <w:color w:val="000000"/>
          <w:sz w:val="24"/>
          <w:szCs w:val="24"/>
        </w:rPr>
        <w:t>（一）成交供应商确定后，采购人将在</w:t>
      </w:r>
      <w:r>
        <w:rPr>
          <w:rFonts w:ascii="宋体" w:hAnsi="宋体" w:hint="eastAsia"/>
          <w:color w:val="000000"/>
          <w:sz w:val="24"/>
        </w:rPr>
        <w:t>“重庆市商务委员会”（</w:t>
      </w:r>
      <w:r>
        <w:rPr>
          <w:rFonts w:ascii="宋体" w:hAnsi="宋体"/>
          <w:color w:val="000000"/>
          <w:sz w:val="24"/>
        </w:rPr>
        <w:t>https://sww.cq.gov.cn/</w:t>
      </w:r>
      <w:r>
        <w:rPr>
          <w:rFonts w:ascii="宋体" w:hAnsi="宋体" w:hint="eastAsia"/>
          <w:color w:val="000000"/>
          <w:sz w:val="24"/>
        </w:rPr>
        <w:t>）</w:t>
      </w:r>
      <w:r>
        <w:rPr>
          <w:rFonts w:ascii="宋体" w:hAnsi="宋体" w:hint="eastAsia"/>
          <w:color w:val="000000"/>
          <w:sz w:val="24"/>
          <w:szCs w:val="24"/>
        </w:rPr>
        <w:t>网站上发布成交结果公告。</w:t>
      </w:r>
    </w:p>
    <w:p w:rsidR="0091588B" w:rsidRDefault="00000000">
      <w:pPr>
        <w:spacing w:line="500" w:lineRule="exact"/>
        <w:ind w:firstLineChars="200" w:firstLine="480"/>
        <w:rPr>
          <w:rFonts w:ascii="宋体" w:hAnsi="宋体"/>
          <w:color w:val="000000"/>
          <w:sz w:val="24"/>
          <w:szCs w:val="24"/>
        </w:rPr>
      </w:pPr>
      <w:r>
        <w:rPr>
          <w:rFonts w:ascii="宋体" w:hAnsi="宋体" w:hint="eastAsia"/>
          <w:color w:val="000000"/>
          <w:sz w:val="24"/>
          <w:szCs w:val="24"/>
        </w:rPr>
        <w:t>（二）结果公告发出同时，采购人以书面形式发出《成交通知书》。《成交通知书》一经发出即发生法律效力。</w:t>
      </w:r>
    </w:p>
    <w:p w:rsidR="0091588B" w:rsidRDefault="00000000">
      <w:pPr>
        <w:spacing w:line="500" w:lineRule="exact"/>
        <w:ind w:firstLineChars="200" w:firstLine="480"/>
        <w:rPr>
          <w:rFonts w:ascii="宋体" w:hAnsi="宋体"/>
          <w:color w:val="000000"/>
          <w:sz w:val="24"/>
          <w:szCs w:val="24"/>
        </w:rPr>
      </w:pPr>
      <w:r>
        <w:rPr>
          <w:rFonts w:ascii="宋体" w:hAnsi="宋体" w:hint="eastAsia"/>
          <w:color w:val="000000"/>
          <w:sz w:val="24"/>
          <w:szCs w:val="24"/>
        </w:rPr>
        <w:t>（三）《成交通知书》将作为签订合同的依据。</w:t>
      </w:r>
    </w:p>
    <w:p w:rsidR="0091588B" w:rsidRDefault="00000000">
      <w:pPr>
        <w:adjustRightInd w:val="0"/>
        <w:snapToGrid w:val="0"/>
        <w:spacing w:line="500" w:lineRule="exact"/>
        <w:ind w:firstLineChars="200" w:firstLine="480"/>
        <w:rPr>
          <w:rFonts w:ascii="宋体" w:hAnsi="宋体"/>
          <w:color w:val="000000"/>
          <w:sz w:val="24"/>
        </w:rPr>
      </w:pPr>
      <w:bookmarkStart w:id="64" w:name="_Toc16127"/>
      <w:r>
        <w:rPr>
          <w:rFonts w:ascii="宋体" w:hAnsi="宋体" w:hint="eastAsia"/>
          <w:color w:val="000000"/>
          <w:sz w:val="24"/>
        </w:rPr>
        <w:t>六、关于质疑和投诉</w:t>
      </w:r>
      <w:bookmarkEnd w:id="64"/>
    </w:p>
    <w:p w:rsidR="0091588B" w:rsidRDefault="00000000">
      <w:pPr>
        <w:spacing w:line="500" w:lineRule="exact"/>
        <w:ind w:firstLineChars="200" w:firstLine="480"/>
        <w:rPr>
          <w:rFonts w:ascii="宋体" w:hAnsi="宋体"/>
          <w:color w:val="000000"/>
          <w:sz w:val="24"/>
          <w:szCs w:val="24"/>
        </w:rPr>
      </w:pPr>
      <w:r>
        <w:rPr>
          <w:rFonts w:ascii="宋体" w:hAnsi="宋体" w:hint="eastAsia"/>
          <w:color w:val="000000"/>
          <w:sz w:val="24"/>
          <w:szCs w:val="24"/>
        </w:rPr>
        <w:t>（一）质疑</w:t>
      </w:r>
    </w:p>
    <w:p w:rsidR="0091588B" w:rsidRDefault="00000000">
      <w:pPr>
        <w:spacing w:line="500" w:lineRule="exact"/>
        <w:ind w:firstLineChars="200" w:firstLine="480"/>
        <w:rPr>
          <w:rFonts w:ascii="宋体" w:hAnsi="宋体"/>
          <w:color w:val="000000"/>
          <w:sz w:val="24"/>
          <w:szCs w:val="24"/>
        </w:rPr>
      </w:pPr>
      <w:r>
        <w:rPr>
          <w:rFonts w:ascii="宋体" w:hAnsi="宋体" w:hint="eastAsia"/>
          <w:color w:val="000000"/>
          <w:sz w:val="24"/>
          <w:szCs w:val="24"/>
        </w:rPr>
        <w:t>供应商认为采购文件、采购过程和成交结果使自己的权益受到伤害的，可向采购人以书面形式提出质疑。</w:t>
      </w:r>
    </w:p>
    <w:p w:rsidR="0091588B" w:rsidRDefault="00000000">
      <w:pPr>
        <w:spacing w:line="500" w:lineRule="exact"/>
        <w:ind w:firstLineChars="200" w:firstLine="480"/>
        <w:rPr>
          <w:rFonts w:ascii="宋体" w:hAnsi="宋体"/>
          <w:color w:val="000000"/>
          <w:sz w:val="24"/>
          <w:szCs w:val="24"/>
        </w:rPr>
      </w:pPr>
      <w:r>
        <w:rPr>
          <w:rFonts w:ascii="宋体" w:hAnsi="宋体" w:hint="eastAsia"/>
          <w:color w:val="000000"/>
          <w:sz w:val="24"/>
          <w:szCs w:val="24"/>
        </w:rPr>
        <w:t xml:space="preserve">提出质疑的应当是参与所质疑项目采购活动的供应商。 </w:t>
      </w:r>
    </w:p>
    <w:p w:rsidR="0091588B" w:rsidRDefault="00000000">
      <w:pPr>
        <w:spacing w:line="500" w:lineRule="exact"/>
        <w:ind w:right="12" w:firstLine="480"/>
        <w:rPr>
          <w:rFonts w:ascii="宋体" w:hAnsi="宋体" w:cs="仿宋"/>
          <w:color w:val="000000"/>
          <w:sz w:val="24"/>
        </w:rPr>
      </w:pPr>
      <w:r>
        <w:rPr>
          <w:rFonts w:ascii="宋体" w:hAnsi="宋体" w:cs="仿宋" w:hint="eastAsia"/>
          <w:color w:val="000000"/>
          <w:sz w:val="24"/>
        </w:rPr>
        <w:t>1.质疑时限、内容</w:t>
      </w:r>
    </w:p>
    <w:p w:rsidR="0091588B" w:rsidRDefault="00000000">
      <w:pPr>
        <w:spacing w:line="500" w:lineRule="exact"/>
        <w:ind w:right="12" w:firstLine="480"/>
        <w:rPr>
          <w:rFonts w:ascii="宋体" w:hAnsi="宋体" w:cs="仿宋"/>
          <w:color w:val="000000"/>
          <w:sz w:val="24"/>
        </w:rPr>
      </w:pPr>
      <w:r>
        <w:rPr>
          <w:rFonts w:ascii="宋体" w:hAnsi="宋体" w:cs="仿宋" w:hint="eastAsia"/>
          <w:color w:val="000000"/>
          <w:sz w:val="24"/>
        </w:rPr>
        <w:t>供应商认为采购文件、采购过程、成交结果使自己的权益受到损害的，可以在知道或者应知其权益受到损害之日起7个工作日内，以书面形式向采购人提出质疑。</w:t>
      </w:r>
    </w:p>
    <w:p w:rsidR="0091588B" w:rsidRDefault="00000000">
      <w:pPr>
        <w:spacing w:line="500" w:lineRule="exact"/>
        <w:ind w:right="12" w:firstLine="480"/>
        <w:rPr>
          <w:rFonts w:ascii="宋体" w:hAnsi="宋体" w:cs="仿宋"/>
          <w:color w:val="000000"/>
          <w:sz w:val="24"/>
        </w:rPr>
      </w:pPr>
      <w:r>
        <w:rPr>
          <w:rFonts w:ascii="宋体" w:hAnsi="宋体" w:cs="仿宋" w:hint="eastAsia"/>
          <w:color w:val="000000"/>
          <w:sz w:val="24"/>
        </w:rPr>
        <w:t>1.2供应商提出质疑应当提交质疑函和必要的证明材料，质疑</w:t>
      </w:r>
      <w:proofErr w:type="gramStart"/>
      <w:r>
        <w:rPr>
          <w:rFonts w:ascii="宋体" w:hAnsi="宋体" w:cs="仿宋" w:hint="eastAsia"/>
          <w:color w:val="000000"/>
          <w:sz w:val="24"/>
        </w:rPr>
        <w:t>函应当</w:t>
      </w:r>
      <w:proofErr w:type="gramEnd"/>
      <w:r>
        <w:rPr>
          <w:rFonts w:ascii="宋体" w:hAnsi="宋体" w:cs="仿宋" w:hint="eastAsia"/>
          <w:color w:val="000000"/>
          <w:sz w:val="24"/>
        </w:rPr>
        <w:t>包括下列内容：</w:t>
      </w:r>
    </w:p>
    <w:p w:rsidR="0091588B" w:rsidRDefault="00000000">
      <w:pPr>
        <w:spacing w:line="500" w:lineRule="exact"/>
        <w:ind w:right="12" w:firstLine="480"/>
        <w:rPr>
          <w:rFonts w:ascii="宋体" w:hAnsi="宋体" w:cs="仿宋"/>
          <w:color w:val="000000"/>
          <w:sz w:val="24"/>
        </w:rPr>
      </w:pPr>
      <w:r>
        <w:rPr>
          <w:rFonts w:ascii="宋体" w:hAnsi="宋体" w:cs="仿宋" w:hint="eastAsia"/>
          <w:color w:val="000000"/>
          <w:sz w:val="24"/>
        </w:rPr>
        <w:t>1.2.1供应商的姓名或者名称、地址、邮编、联系人及联系电话；</w:t>
      </w:r>
    </w:p>
    <w:p w:rsidR="0091588B" w:rsidRDefault="00000000">
      <w:pPr>
        <w:spacing w:line="500" w:lineRule="exact"/>
        <w:ind w:right="12" w:firstLine="480"/>
        <w:rPr>
          <w:rFonts w:ascii="宋体" w:hAnsi="宋体" w:cs="仿宋"/>
          <w:color w:val="000000"/>
          <w:sz w:val="24"/>
        </w:rPr>
      </w:pPr>
      <w:r>
        <w:rPr>
          <w:rFonts w:ascii="宋体" w:hAnsi="宋体" w:cs="仿宋" w:hint="eastAsia"/>
          <w:color w:val="000000"/>
          <w:sz w:val="24"/>
        </w:rPr>
        <w:t>1.2.2质疑项目的名称、项目编号以及采购执行编号；</w:t>
      </w:r>
    </w:p>
    <w:p w:rsidR="0091588B" w:rsidRDefault="00000000">
      <w:pPr>
        <w:spacing w:line="500" w:lineRule="exact"/>
        <w:ind w:right="12" w:firstLine="480"/>
        <w:rPr>
          <w:rFonts w:ascii="宋体" w:hAnsi="宋体" w:cs="仿宋"/>
          <w:color w:val="000000"/>
          <w:sz w:val="24"/>
        </w:rPr>
      </w:pPr>
      <w:r>
        <w:rPr>
          <w:rFonts w:ascii="宋体" w:hAnsi="宋体" w:cs="仿宋" w:hint="eastAsia"/>
          <w:color w:val="000000"/>
          <w:sz w:val="24"/>
        </w:rPr>
        <w:t>1.2.3具体、明确的质疑事项和与质疑事项相关的请求；</w:t>
      </w:r>
    </w:p>
    <w:p w:rsidR="0091588B" w:rsidRDefault="00000000">
      <w:pPr>
        <w:spacing w:line="500" w:lineRule="exact"/>
        <w:ind w:right="12" w:firstLine="480"/>
        <w:rPr>
          <w:rFonts w:ascii="宋体" w:hAnsi="宋体" w:cs="仿宋"/>
          <w:color w:val="000000"/>
          <w:sz w:val="24"/>
        </w:rPr>
      </w:pPr>
      <w:r>
        <w:rPr>
          <w:rFonts w:ascii="宋体" w:hAnsi="宋体" w:cs="仿宋" w:hint="eastAsia"/>
          <w:color w:val="000000"/>
          <w:sz w:val="24"/>
        </w:rPr>
        <w:t>1.2.4事实依据；</w:t>
      </w:r>
    </w:p>
    <w:p w:rsidR="0091588B" w:rsidRDefault="00000000">
      <w:pPr>
        <w:spacing w:line="500" w:lineRule="exact"/>
        <w:ind w:right="12" w:firstLine="480"/>
        <w:rPr>
          <w:rFonts w:ascii="宋体" w:hAnsi="宋体" w:cs="仿宋"/>
          <w:color w:val="000000"/>
          <w:sz w:val="24"/>
        </w:rPr>
      </w:pPr>
      <w:r>
        <w:rPr>
          <w:rFonts w:ascii="宋体" w:hAnsi="宋体" w:cs="仿宋" w:hint="eastAsia"/>
          <w:color w:val="000000"/>
          <w:sz w:val="24"/>
        </w:rPr>
        <w:t>1.2.5必要的法律依据；</w:t>
      </w:r>
    </w:p>
    <w:p w:rsidR="0091588B" w:rsidRDefault="00000000">
      <w:pPr>
        <w:spacing w:line="500" w:lineRule="exact"/>
        <w:ind w:right="12" w:firstLine="480"/>
        <w:rPr>
          <w:rFonts w:ascii="宋体" w:hAnsi="宋体" w:cs="仿宋"/>
          <w:color w:val="000000"/>
          <w:sz w:val="24"/>
        </w:rPr>
      </w:pPr>
      <w:r>
        <w:rPr>
          <w:rFonts w:ascii="宋体" w:hAnsi="宋体" w:cs="仿宋" w:hint="eastAsia"/>
          <w:color w:val="000000"/>
          <w:sz w:val="24"/>
        </w:rPr>
        <w:t>1.2.6提出质疑的日期；</w:t>
      </w:r>
    </w:p>
    <w:p w:rsidR="0091588B" w:rsidRDefault="00000000">
      <w:pPr>
        <w:spacing w:line="500" w:lineRule="exact"/>
        <w:ind w:right="12" w:firstLine="480"/>
        <w:rPr>
          <w:rFonts w:ascii="宋体" w:hAnsi="宋体" w:cs="仿宋"/>
          <w:color w:val="000000"/>
          <w:sz w:val="24"/>
        </w:rPr>
      </w:pPr>
      <w:r>
        <w:rPr>
          <w:rFonts w:ascii="宋体" w:hAnsi="宋体" w:cs="仿宋" w:hint="eastAsia"/>
          <w:color w:val="000000"/>
          <w:sz w:val="24"/>
        </w:rPr>
        <w:t>1.2.7营业执照（或事业单位法人证书，或个体工商户营业执照或有效的自然人身份证明）复印件；</w:t>
      </w:r>
    </w:p>
    <w:p w:rsidR="0091588B" w:rsidRDefault="00000000">
      <w:pPr>
        <w:spacing w:line="500" w:lineRule="exact"/>
        <w:ind w:right="12" w:firstLine="480"/>
        <w:rPr>
          <w:rFonts w:ascii="宋体" w:hAnsi="宋体" w:cs="仿宋"/>
          <w:color w:val="000000"/>
          <w:sz w:val="24"/>
        </w:rPr>
      </w:pPr>
      <w:r>
        <w:rPr>
          <w:rFonts w:ascii="宋体" w:hAnsi="宋体" w:cs="仿宋" w:hint="eastAsia"/>
          <w:color w:val="000000"/>
          <w:sz w:val="24"/>
        </w:rPr>
        <w:t>1.2.8法定代表人授权委托书原件、法定代表人身份证复印件和其授权代表的身份证复印件（供应商为自然人的提供自然人身份证复印件）；</w:t>
      </w:r>
    </w:p>
    <w:p w:rsidR="0091588B" w:rsidRDefault="00000000">
      <w:pPr>
        <w:spacing w:line="500" w:lineRule="exact"/>
        <w:ind w:right="12" w:firstLine="480"/>
        <w:rPr>
          <w:rFonts w:ascii="宋体" w:hAnsi="宋体" w:cs="仿宋"/>
          <w:color w:val="000000"/>
          <w:sz w:val="24"/>
        </w:rPr>
      </w:pPr>
      <w:r>
        <w:rPr>
          <w:rFonts w:ascii="宋体" w:hAnsi="宋体" w:cs="仿宋" w:hint="eastAsia"/>
          <w:color w:val="000000"/>
          <w:sz w:val="24"/>
        </w:rPr>
        <w:t>1.3供应商为自然人的，质疑</w:t>
      </w:r>
      <w:proofErr w:type="gramStart"/>
      <w:r>
        <w:rPr>
          <w:rFonts w:ascii="宋体" w:hAnsi="宋体" w:cs="仿宋" w:hint="eastAsia"/>
          <w:color w:val="000000"/>
          <w:sz w:val="24"/>
        </w:rPr>
        <w:t>函应当</w:t>
      </w:r>
      <w:proofErr w:type="gramEnd"/>
      <w:r>
        <w:rPr>
          <w:rFonts w:ascii="宋体" w:hAnsi="宋体" w:cs="仿宋" w:hint="eastAsia"/>
          <w:color w:val="000000"/>
          <w:sz w:val="24"/>
        </w:rPr>
        <w:t>由本人签字；供应商为法人或者其他组织的，质疑</w:t>
      </w:r>
      <w:proofErr w:type="gramStart"/>
      <w:r>
        <w:rPr>
          <w:rFonts w:ascii="宋体" w:hAnsi="宋体" w:cs="仿宋" w:hint="eastAsia"/>
          <w:color w:val="000000"/>
          <w:sz w:val="24"/>
        </w:rPr>
        <w:t>函应当</w:t>
      </w:r>
      <w:proofErr w:type="gramEnd"/>
      <w:r>
        <w:rPr>
          <w:rFonts w:ascii="宋体" w:hAnsi="宋体" w:cs="仿宋" w:hint="eastAsia"/>
          <w:color w:val="000000"/>
          <w:sz w:val="24"/>
        </w:rPr>
        <w:t>由法定代表人、主要负责人，或者其授权代表签字或者盖章，并加盖公章。</w:t>
      </w:r>
    </w:p>
    <w:p w:rsidR="0091588B" w:rsidRDefault="00000000">
      <w:pPr>
        <w:spacing w:line="500" w:lineRule="exact"/>
        <w:ind w:right="12" w:firstLine="480"/>
        <w:rPr>
          <w:rFonts w:ascii="宋体" w:hAnsi="宋体" w:cs="仿宋"/>
          <w:color w:val="000000"/>
          <w:sz w:val="24"/>
        </w:rPr>
      </w:pPr>
      <w:r>
        <w:rPr>
          <w:rFonts w:ascii="宋体" w:hAnsi="宋体" w:cs="仿宋" w:hint="eastAsia"/>
          <w:color w:val="000000"/>
          <w:sz w:val="24"/>
        </w:rPr>
        <w:lastRenderedPageBreak/>
        <w:t>2.质疑答复</w:t>
      </w:r>
    </w:p>
    <w:p w:rsidR="0091588B" w:rsidRDefault="00000000">
      <w:pPr>
        <w:spacing w:line="500" w:lineRule="exact"/>
        <w:ind w:right="12" w:firstLine="480"/>
        <w:rPr>
          <w:rFonts w:ascii="宋体" w:hAnsi="宋体" w:cs="仿宋"/>
          <w:color w:val="000000"/>
          <w:sz w:val="24"/>
        </w:rPr>
      </w:pPr>
      <w:r>
        <w:rPr>
          <w:rFonts w:ascii="宋体" w:hAnsi="宋体" w:cs="仿宋" w:hint="eastAsia"/>
          <w:color w:val="000000"/>
          <w:sz w:val="24"/>
        </w:rPr>
        <w:t>采购人应当在收到供应商的书面质疑后七个工作日内</w:t>
      </w:r>
      <w:proofErr w:type="gramStart"/>
      <w:r>
        <w:rPr>
          <w:rFonts w:ascii="宋体" w:hAnsi="宋体" w:cs="仿宋" w:hint="eastAsia"/>
          <w:color w:val="000000"/>
          <w:sz w:val="24"/>
        </w:rPr>
        <w:t>作出</w:t>
      </w:r>
      <w:proofErr w:type="gramEnd"/>
      <w:r>
        <w:rPr>
          <w:rFonts w:ascii="宋体" w:hAnsi="宋体" w:cs="仿宋" w:hint="eastAsia"/>
          <w:color w:val="000000"/>
          <w:sz w:val="24"/>
        </w:rPr>
        <w:t>答复，并以书面形式通知质疑供应商和其他有关供应商。</w:t>
      </w:r>
    </w:p>
    <w:p w:rsidR="0091588B" w:rsidRDefault="00000000">
      <w:pPr>
        <w:adjustRightInd w:val="0"/>
        <w:snapToGrid w:val="0"/>
        <w:spacing w:line="500" w:lineRule="exact"/>
        <w:ind w:firstLineChars="200" w:firstLine="480"/>
        <w:rPr>
          <w:rFonts w:ascii="宋体" w:hAnsi="宋体"/>
          <w:color w:val="000000"/>
          <w:sz w:val="24"/>
        </w:rPr>
      </w:pPr>
      <w:bookmarkStart w:id="65" w:name="_Toc13842"/>
      <w:r>
        <w:rPr>
          <w:rFonts w:ascii="宋体" w:hAnsi="宋体" w:hint="eastAsia"/>
          <w:color w:val="000000"/>
          <w:sz w:val="24"/>
        </w:rPr>
        <w:t>七、采购代理服务费</w:t>
      </w:r>
      <w:bookmarkEnd w:id="65"/>
    </w:p>
    <w:p w:rsidR="0091588B" w:rsidRDefault="00000000">
      <w:pPr>
        <w:pStyle w:val="1b"/>
        <w:spacing w:line="500" w:lineRule="exact"/>
        <w:ind w:firstLineChars="200" w:firstLine="480"/>
        <w:rPr>
          <w:rFonts w:hAnsi="宋体" w:cs="宋体"/>
          <w:color w:val="000000"/>
          <w:sz w:val="24"/>
          <w:szCs w:val="22"/>
        </w:rPr>
      </w:pPr>
      <w:bookmarkStart w:id="66" w:name="_Toc102227322"/>
      <w:bookmarkStart w:id="67" w:name="_Toc342913396"/>
      <w:bookmarkStart w:id="68" w:name="_Toc16933"/>
      <w:bookmarkStart w:id="69" w:name="_Toc12789059"/>
      <w:bookmarkStart w:id="70" w:name="_Toc11641055"/>
      <w:r>
        <w:rPr>
          <w:rFonts w:hAnsi="宋体" w:cs="宋体" w:hint="eastAsia"/>
          <w:color w:val="000000"/>
          <w:sz w:val="24"/>
          <w:szCs w:val="22"/>
        </w:rPr>
        <w:t>（1）供应</w:t>
      </w:r>
      <w:proofErr w:type="gramStart"/>
      <w:r>
        <w:rPr>
          <w:rFonts w:hAnsi="宋体" w:cs="宋体" w:hint="eastAsia"/>
          <w:color w:val="000000"/>
          <w:sz w:val="24"/>
          <w:szCs w:val="22"/>
        </w:rPr>
        <w:t>商成交</w:t>
      </w:r>
      <w:proofErr w:type="gramEnd"/>
      <w:r>
        <w:rPr>
          <w:rFonts w:hAnsi="宋体" w:cs="宋体" w:hint="eastAsia"/>
          <w:color w:val="000000"/>
          <w:sz w:val="24"/>
          <w:szCs w:val="22"/>
        </w:rPr>
        <w:t>后向采购代理机构缴纳采购代理服务费，采购代理服务费的收取标准按照以下标准执行。</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810"/>
        <w:gridCol w:w="2273"/>
        <w:gridCol w:w="2273"/>
        <w:gridCol w:w="2272"/>
      </w:tblGrid>
      <w:tr w:rsidR="0091588B">
        <w:trPr>
          <w:trHeight w:val="513"/>
        </w:trPr>
        <w:tc>
          <w:tcPr>
            <w:tcW w:w="2810" w:type="dxa"/>
            <w:tcBorders>
              <w:tl2br w:val="single" w:sz="4" w:space="0" w:color="auto"/>
            </w:tcBorders>
          </w:tcPr>
          <w:p w:rsidR="0091588B" w:rsidRDefault="00000000">
            <w:pPr>
              <w:spacing w:line="500" w:lineRule="exact"/>
              <w:ind w:firstLineChars="800" w:firstLine="1680"/>
              <w:rPr>
                <w:rFonts w:ascii="宋体" w:hAnsi="宋体" w:cs="宋体"/>
                <w:color w:val="000000"/>
                <w:sz w:val="21"/>
                <w:szCs w:val="21"/>
              </w:rPr>
            </w:pPr>
            <w:r>
              <w:rPr>
                <w:rFonts w:ascii="宋体" w:hAnsi="宋体" w:cs="宋体" w:hint="eastAsia"/>
                <w:noProof/>
                <w:color w:val="000000"/>
                <w:sz w:val="21"/>
                <w:szCs w:val="21"/>
              </w:rPr>
              <mc:AlternateContent>
                <mc:Choice Requires="wps">
                  <w:drawing>
                    <wp:anchor distT="0" distB="0" distL="114300" distR="114300" simplePos="0" relativeHeight="251659264" behindDoc="0" locked="0" layoutInCell="0" allowOverlap="1">
                      <wp:simplePos x="0" y="0"/>
                      <wp:positionH relativeFrom="column">
                        <wp:posOffset>-114300</wp:posOffset>
                      </wp:positionH>
                      <wp:positionV relativeFrom="paragraph">
                        <wp:posOffset>-6350</wp:posOffset>
                      </wp:positionV>
                      <wp:extent cx="635" cy="635"/>
                      <wp:effectExtent l="0" t="0" r="0" b="0"/>
                      <wp:wrapNone/>
                      <wp:docPr id="1" name="直线 11"/>
                      <wp:cNvGraphicFramePr/>
                      <a:graphic xmlns:a="http://schemas.openxmlformats.org/drawingml/2006/main">
                        <a:graphicData uri="http://schemas.microsoft.com/office/word/2010/wordprocessingShape">
                          <wps:wsp>
                            <wps:cNvCnPr/>
                            <wps:spPr>
                              <a:xfrm>
                                <a:off x="0" y="0"/>
                                <a:ext cx="635" cy="635"/>
                              </a:xfrm>
                              <a:prstGeom prst="line">
                                <a:avLst/>
                              </a:prstGeom>
                              <a:ln w="9525" cap="flat" cmpd="sng">
                                <a:solidFill>
                                  <a:srgbClr val="000000"/>
                                </a:solidFill>
                                <a:prstDash val="solid"/>
                                <a:headEnd type="none" w="med" len="med"/>
                                <a:tailEnd type="none" w="med" len="med"/>
                              </a:ln>
                            </wps:spPr>
                            <wps:bodyPr/>
                          </wps:wsp>
                        </a:graphicData>
                      </a:graphic>
                    </wp:anchor>
                  </w:drawing>
                </mc:Choice>
                <mc:Fallback>
                  <w:pict>
                    <v:line w14:anchorId="38620433" id="直线 11" o:spid="_x0000_s1026" style="position:absolute;left:0;text-align:left;z-index:251659264;visibility:visible;mso-wrap-style:square;mso-wrap-distance-left:9pt;mso-wrap-distance-top:0;mso-wrap-distance-right:9pt;mso-wrap-distance-bottom:0;mso-position-horizontal:absolute;mso-position-horizontal-relative:text;mso-position-vertical:absolute;mso-position-vertical-relative:text" from="-9pt,-.5pt" to="-8.95pt,-.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" o:allowincell="f"/>
                  </w:pict>
                </mc:Fallback>
              </mc:AlternateContent>
            </w:r>
            <w:r>
              <w:rPr>
                <w:rFonts w:ascii="宋体" w:hAnsi="宋体" w:cs="宋体" w:hint="eastAsia"/>
                <w:color w:val="000000"/>
                <w:sz w:val="21"/>
                <w:szCs w:val="21"/>
              </w:rPr>
              <w:t>采购类型</w:t>
            </w:r>
          </w:p>
          <w:p w:rsidR="0091588B" w:rsidRDefault="00000000">
            <w:pPr>
              <w:spacing w:line="500" w:lineRule="exact"/>
              <w:rPr>
                <w:rFonts w:ascii="宋体" w:hAnsi="宋体" w:cs="宋体"/>
                <w:color w:val="000000"/>
                <w:sz w:val="21"/>
                <w:szCs w:val="21"/>
              </w:rPr>
            </w:pPr>
            <w:r>
              <w:rPr>
                <w:rFonts w:ascii="宋体" w:hAnsi="宋体" w:cs="宋体" w:hint="eastAsia"/>
                <w:color w:val="000000"/>
                <w:sz w:val="21"/>
                <w:szCs w:val="21"/>
              </w:rPr>
              <w:t>成交金额（万元）</w:t>
            </w:r>
          </w:p>
        </w:tc>
        <w:tc>
          <w:tcPr>
            <w:tcW w:w="2273" w:type="dxa"/>
            <w:vAlign w:val="center"/>
          </w:tcPr>
          <w:p w:rsidR="0091588B" w:rsidRDefault="00000000">
            <w:pPr>
              <w:spacing w:line="500" w:lineRule="exact"/>
              <w:jc w:val="center"/>
              <w:rPr>
                <w:rFonts w:ascii="宋体" w:hAnsi="宋体" w:cs="宋体"/>
                <w:color w:val="000000"/>
                <w:sz w:val="21"/>
                <w:szCs w:val="21"/>
              </w:rPr>
            </w:pPr>
            <w:r>
              <w:rPr>
                <w:rFonts w:ascii="宋体" w:hAnsi="宋体" w:cs="宋体" w:hint="eastAsia"/>
                <w:color w:val="000000"/>
                <w:sz w:val="21"/>
                <w:szCs w:val="21"/>
              </w:rPr>
              <w:t>货物采购</w:t>
            </w:r>
          </w:p>
        </w:tc>
        <w:tc>
          <w:tcPr>
            <w:tcW w:w="2273" w:type="dxa"/>
            <w:vAlign w:val="center"/>
          </w:tcPr>
          <w:p w:rsidR="0091588B" w:rsidRDefault="00000000">
            <w:pPr>
              <w:spacing w:line="500" w:lineRule="exact"/>
              <w:jc w:val="center"/>
              <w:rPr>
                <w:rFonts w:ascii="宋体" w:hAnsi="宋体" w:cs="宋体"/>
                <w:color w:val="000000"/>
                <w:sz w:val="21"/>
                <w:szCs w:val="21"/>
              </w:rPr>
            </w:pPr>
            <w:r>
              <w:rPr>
                <w:rFonts w:ascii="宋体" w:hAnsi="宋体" w:cs="宋体" w:hint="eastAsia"/>
                <w:color w:val="000000"/>
                <w:sz w:val="21"/>
                <w:szCs w:val="21"/>
              </w:rPr>
              <w:t>服务采购</w:t>
            </w:r>
          </w:p>
        </w:tc>
        <w:tc>
          <w:tcPr>
            <w:tcW w:w="2272" w:type="dxa"/>
            <w:vAlign w:val="center"/>
          </w:tcPr>
          <w:p w:rsidR="0091588B" w:rsidRDefault="00000000">
            <w:pPr>
              <w:spacing w:line="500" w:lineRule="exact"/>
              <w:jc w:val="center"/>
              <w:rPr>
                <w:rFonts w:ascii="宋体" w:hAnsi="宋体" w:cs="宋体"/>
                <w:color w:val="000000"/>
                <w:sz w:val="21"/>
                <w:szCs w:val="21"/>
              </w:rPr>
            </w:pPr>
            <w:r>
              <w:rPr>
                <w:rFonts w:ascii="宋体" w:hAnsi="宋体" w:cs="宋体" w:hint="eastAsia"/>
                <w:color w:val="000000"/>
                <w:sz w:val="21"/>
                <w:szCs w:val="21"/>
              </w:rPr>
              <w:t>工程采购</w:t>
            </w:r>
          </w:p>
        </w:tc>
      </w:tr>
      <w:tr w:rsidR="0091588B">
        <w:trPr>
          <w:trHeight w:val="309"/>
        </w:trPr>
        <w:tc>
          <w:tcPr>
            <w:tcW w:w="2810" w:type="dxa"/>
            <w:vAlign w:val="center"/>
          </w:tcPr>
          <w:p w:rsidR="0091588B" w:rsidRDefault="00000000">
            <w:pPr>
              <w:spacing w:line="500" w:lineRule="exact"/>
              <w:jc w:val="center"/>
              <w:rPr>
                <w:rFonts w:ascii="宋体" w:hAnsi="宋体" w:cs="宋体"/>
                <w:color w:val="000000"/>
                <w:sz w:val="21"/>
                <w:szCs w:val="21"/>
              </w:rPr>
            </w:pPr>
            <w:r>
              <w:rPr>
                <w:rFonts w:ascii="宋体" w:hAnsi="宋体" w:cs="宋体" w:hint="eastAsia"/>
                <w:color w:val="000000"/>
                <w:sz w:val="21"/>
                <w:szCs w:val="21"/>
              </w:rPr>
              <w:t>100以下</w:t>
            </w:r>
          </w:p>
        </w:tc>
        <w:tc>
          <w:tcPr>
            <w:tcW w:w="2273" w:type="dxa"/>
            <w:vAlign w:val="center"/>
          </w:tcPr>
          <w:p w:rsidR="0091588B" w:rsidRDefault="00000000">
            <w:pPr>
              <w:spacing w:line="500" w:lineRule="exact"/>
              <w:ind w:right="420"/>
              <w:jc w:val="center"/>
              <w:rPr>
                <w:rFonts w:ascii="宋体" w:hAnsi="宋体" w:cs="宋体"/>
                <w:color w:val="000000"/>
                <w:sz w:val="21"/>
                <w:szCs w:val="21"/>
              </w:rPr>
            </w:pPr>
            <w:r>
              <w:rPr>
                <w:rFonts w:ascii="宋体" w:hAnsi="宋体" w:cs="宋体" w:hint="eastAsia"/>
                <w:color w:val="000000"/>
                <w:sz w:val="21"/>
                <w:szCs w:val="21"/>
              </w:rPr>
              <w:t xml:space="preserve">   1.5%</w:t>
            </w:r>
          </w:p>
        </w:tc>
        <w:tc>
          <w:tcPr>
            <w:tcW w:w="2273" w:type="dxa"/>
            <w:vAlign w:val="center"/>
          </w:tcPr>
          <w:p w:rsidR="0091588B" w:rsidRDefault="00000000">
            <w:pPr>
              <w:spacing w:line="500" w:lineRule="exact"/>
              <w:jc w:val="center"/>
              <w:rPr>
                <w:rFonts w:ascii="宋体" w:hAnsi="宋体" w:cs="宋体"/>
                <w:color w:val="000000"/>
                <w:sz w:val="21"/>
                <w:szCs w:val="21"/>
              </w:rPr>
            </w:pPr>
            <w:r>
              <w:rPr>
                <w:rFonts w:ascii="宋体" w:hAnsi="宋体" w:cs="宋体" w:hint="eastAsia"/>
                <w:color w:val="000000"/>
                <w:sz w:val="21"/>
                <w:szCs w:val="21"/>
              </w:rPr>
              <w:t>1.5%</w:t>
            </w:r>
          </w:p>
        </w:tc>
        <w:tc>
          <w:tcPr>
            <w:tcW w:w="2272" w:type="dxa"/>
            <w:vAlign w:val="center"/>
          </w:tcPr>
          <w:p w:rsidR="0091588B" w:rsidRDefault="00000000">
            <w:pPr>
              <w:spacing w:line="500" w:lineRule="exact"/>
              <w:jc w:val="center"/>
              <w:rPr>
                <w:rFonts w:ascii="宋体" w:hAnsi="宋体" w:cs="宋体"/>
                <w:color w:val="000000"/>
                <w:sz w:val="21"/>
                <w:szCs w:val="21"/>
              </w:rPr>
            </w:pPr>
            <w:r>
              <w:rPr>
                <w:rFonts w:ascii="宋体" w:hAnsi="宋体" w:cs="宋体" w:hint="eastAsia"/>
                <w:color w:val="000000"/>
                <w:sz w:val="21"/>
                <w:szCs w:val="21"/>
              </w:rPr>
              <w:t>1.0%</w:t>
            </w:r>
          </w:p>
        </w:tc>
      </w:tr>
      <w:tr w:rsidR="0091588B">
        <w:trPr>
          <w:trHeight w:val="272"/>
        </w:trPr>
        <w:tc>
          <w:tcPr>
            <w:tcW w:w="2810" w:type="dxa"/>
            <w:vAlign w:val="center"/>
          </w:tcPr>
          <w:p w:rsidR="0091588B" w:rsidRDefault="00000000">
            <w:pPr>
              <w:spacing w:line="500" w:lineRule="exact"/>
              <w:jc w:val="center"/>
              <w:rPr>
                <w:rFonts w:ascii="宋体" w:hAnsi="宋体" w:cs="宋体"/>
                <w:color w:val="000000"/>
                <w:sz w:val="21"/>
                <w:szCs w:val="21"/>
              </w:rPr>
            </w:pPr>
            <w:r>
              <w:rPr>
                <w:rFonts w:ascii="宋体" w:hAnsi="宋体" w:cs="宋体" w:hint="eastAsia"/>
                <w:color w:val="000000"/>
                <w:sz w:val="21"/>
                <w:szCs w:val="21"/>
              </w:rPr>
              <w:t>100-500</w:t>
            </w:r>
          </w:p>
        </w:tc>
        <w:tc>
          <w:tcPr>
            <w:tcW w:w="2273" w:type="dxa"/>
            <w:vAlign w:val="center"/>
          </w:tcPr>
          <w:p w:rsidR="0091588B" w:rsidRDefault="00000000">
            <w:pPr>
              <w:spacing w:line="500" w:lineRule="exact"/>
              <w:jc w:val="center"/>
              <w:rPr>
                <w:rFonts w:ascii="宋体" w:hAnsi="宋体" w:cs="宋体"/>
                <w:color w:val="000000"/>
                <w:sz w:val="21"/>
                <w:szCs w:val="21"/>
              </w:rPr>
            </w:pPr>
            <w:r>
              <w:rPr>
                <w:rFonts w:ascii="宋体" w:hAnsi="宋体" w:cs="宋体" w:hint="eastAsia"/>
                <w:color w:val="000000"/>
                <w:sz w:val="21"/>
                <w:szCs w:val="21"/>
              </w:rPr>
              <w:t>1.1%</w:t>
            </w:r>
          </w:p>
        </w:tc>
        <w:tc>
          <w:tcPr>
            <w:tcW w:w="2273" w:type="dxa"/>
            <w:vAlign w:val="center"/>
          </w:tcPr>
          <w:p w:rsidR="0091588B" w:rsidRDefault="00000000">
            <w:pPr>
              <w:spacing w:line="500" w:lineRule="exact"/>
              <w:jc w:val="center"/>
              <w:rPr>
                <w:rFonts w:ascii="宋体" w:hAnsi="宋体" w:cs="宋体"/>
                <w:color w:val="000000"/>
                <w:sz w:val="21"/>
                <w:szCs w:val="21"/>
              </w:rPr>
            </w:pPr>
            <w:r>
              <w:rPr>
                <w:rFonts w:ascii="宋体" w:hAnsi="宋体" w:cs="宋体" w:hint="eastAsia"/>
                <w:color w:val="000000"/>
                <w:sz w:val="21"/>
                <w:szCs w:val="21"/>
              </w:rPr>
              <w:t>0.8%</w:t>
            </w:r>
          </w:p>
        </w:tc>
        <w:tc>
          <w:tcPr>
            <w:tcW w:w="2272" w:type="dxa"/>
            <w:vAlign w:val="center"/>
          </w:tcPr>
          <w:p w:rsidR="0091588B" w:rsidRDefault="00000000">
            <w:pPr>
              <w:spacing w:line="500" w:lineRule="exact"/>
              <w:jc w:val="center"/>
              <w:rPr>
                <w:rFonts w:ascii="宋体" w:hAnsi="宋体" w:cs="宋体"/>
                <w:color w:val="000000"/>
                <w:sz w:val="21"/>
                <w:szCs w:val="21"/>
              </w:rPr>
            </w:pPr>
            <w:r>
              <w:rPr>
                <w:rFonts w:ascii="宋体" w:hAnsi="宋体" w:cs="宋体" w:hint="eastAsia"/>
                <w:color w:val="000000"/>
                <w:sz w:val="21"/>
                <w:szCs w:val="21"/>
              </w:rPr>
              <w:t>0.7%</w:t>
            </w:r>
          </w:p>
        </w:tc>
      </w:tr>
      <w:tr w:rsidR="0091588B">
        <w:trPr>
          <w:trHeight w:val="233"/>
        </w:trPr>
        <w:tc>
          <w:tcPr>
            <w:tcW w:w="2810" w:type="dxa"/>
            <w:vAlign w:val="center"/>
          </w:tcPr>
          <w:p w:rsidR="0091588B" w:rsidRDefault="00000000">
            <w:pPr>
              <w:spacing w:line="500" w:lineRule="exact"/>
              <w:jc w:val="center"/>
              <w:rPr>
                <w:rFonts w:ascii="宋体" w:hAnsi="宋体" w:cs="宋体"/>
                <w:color w:val="000000"/>
                <w:sz w:val="21"/>
                <w:szCs w:val="21"/>
              </w:rPr>
            </w:pPr>
            <w:r>
              <w:rPr>
                <w:rFonts w:ascii="宋体" w:hAnsi="宋体" w:cs="宋体" w:hint="eastAsia"/>
                <w:color w:val="000000"/>
                <w:sz w:val="21"/>
                <w:szCs w:val="21"/>
              </w:rPr>
              <w:t>500-1000</w:t>
            </w:r>
          </w:p>
        </w:tc>
        <w:tc>
          <w:tcPr>
            <w:tcW w:w="2273" w:type="dxa"/>
            <w:vAlign w:val="center"/>
          </w:tcPr>
          <w:p w:rsidR="0091588B" w:rsidRDefault="00000000">
            <w:pPr>
              <w:spacing w:line="500" w:lineRule="exact"/>
              <w:jc w:val="center"/>
              <w:rPr>
                <w:rFonts w:ascii="宋体" w:hAnsi="宋体" w:cs="宋体"/>
                <w:color w:val="000000"/>
                <w:sz w:val="21"/>
                <w:szCs w:val="21"/>
              </w:rPr>
            </w:pPr>
            <w:r>
              <w:rPr>
                <w:rFonts w:ascii="宋体" w:hAnsi="宋体" w:cs="宋体" w:hint="eastAsia"/>
                <w:color w:val="000000"/>
                <w:sz w:val="21"/>
                <w:szCs w:val="21"/>
              </w:rPr>
              <w:t>0.8%</w:t>
            </w:r>
          </w:p>
        </w:tc>
        <w:tc>
          <w:tcPr>
            <w:tcW w:w="2273" w:type="dxa"/>
            <w:vAlign w:val="center"/>
          </w:tcPr>
          <w:p w:rsidR="0091588B" w:rsidRDefault="00000000">
            <w:pPr>
              <w:spacing w:line="500" w:lineRule="exact"/>
              <w:jc w:val="center"/>
              <w:rPr>
                <w:rFonts w:ascii="宋体" w:hAnsi="宋体" w:cs="宋体"/>
                <w:color w:val="000000"/>
                <w:sz w:val="21"/>
                <w:szCs w:val="21"/>
              </w:rPr>
            </w:pPr>
            <w:r>
              <w:rPr>
                <w:rFonts w:ascii="宋体" w:hAnsi="宋体" w:cs="宋体" w:hint="eastAsia"/>
                <w:color w:val="000000"/>
                <w:sz w:val="21"/>
                <w:szCs w:val="21"/>
              </w:rPr>
              <w:t>0.45%</w:t>
            </w:r>
          </w:p>
        </w:tc>
        <w:tc>
          <w:tcPr>
            <w:tcW w:w="2272" w:type="dxa"/>
            <w:vAlign w:val="center"/>
          </w:tcPr>
          <w:p w:rsidR="0091588B" w:rsidRDefault="00000000">
            <w:pPr>
              <w:spacing w:line="500" w:lineRule="exact"/>
              <w:jc w:val="center"/>
              <w:rPr>
                <w:rFonts w:ascii="宋体" w:hAnsi="宋体" w:cs="宋体"/>
                <w:color w:val="000000"/>
                <w:sz w:val="21"/>
                <w:szCs w:val="21"/>
              </w:rPr>
            </w:pPr>
            <w:r>
              <w:rPr>
                <w:rFonts w:ascii="宋体" w:hAnsi="宋体" w:cs="宋体" w:hint="eastAsia"/>
                <w:color w:val="000000"/>
                <w:sz w:val="21"/>
                <w:szCs w:val="21"/>
              </w:rPr>
              <w:t>0.55%</w:t>
            </w:r>
          </w:p>
        </w:tc>
      </w:tr>
      <w:tr w:rsidR="0091588B">
        <w:trPr>
          <w:trHeight w:val="233"/>
        </w:trPr>
        <w:tc>
          <w:tcPr>
            <w:tcW w:w="2810" w:type="dxa"/>
            <w:vAlign w:val="center"/>
          </w:tcPr>
          <w:p w:rsidR="0091588B" w:rsidRDefault="00000000">
            <w:pPr>
              <w:spacing w:line="500" w:lineRule="exact"/>
              <w:jc w:val="center"/>
              <w:rPr>
                <w:rFonts w:ascii="宋体" w:hAnsi="宋体" w:cs="宋体"/>
                <w:color w:val="000000"/>
                <w:sz w:val="21"/>
                <w:szCs w:val="21"/>
              </w:rPr>
            </w:pPr>
            <w:r>
              <w:rPr>
                <w:rFonts w:ascii="宋体" w:hAnsi="宋体" w:cs="宋体" w:hint="eastAsia"/>
                <w:color w:val="000000"/>
                <w:sz w:val="21"/>
                <w:szCs w:val="21"/>
              </w:rPr>
              <w:t>1000-5000</w:t>
            </w:r>
          </w:p>
        </w:tc>
        <w:tc>
          <w:tcPr>
            <w:tcW w:w="2273" w:type="dxa"/>
            <w:vAlign w:val="center"/>
          </w:tcPr>
          <w:p w:rsidR="0091588B" w:rsidRDefault="00000000">
            <w:pPr>
              <w:spacing w:line="500" w:lineRule="exact"/>
              <w:jc w:val="center"/>
              <w:rPr>
                <w:rFonts w:ascii="宋体" w:hAnsi="宋体" w:cs="宋体"/>
                <w:color w:val="000000"/>
                <w:sz w:val="21"/>
                <w:szCs w:val="21"/>
              </w:rPr>
            </w:pPr>
            <w:r>
              <w:rPr>
                <w:rFonts w:ascii="宋体" w:hAnsi="宋体" w:cs="宋体" w:hint="eastAsia"/>
                <w:color w:val="000000"/>
                <w:sz w:val="21"/>
                <w:szCs w:val="21"/>
              </w:rPr>
              <w:t>0.5%</w:t>
            </w:r>
          </w:p>
        </w:tc>
        <w:tc>
          <w:tcPr>
            <w:tcW w:w="2273" w:type="dxa"/>
            <w:vAlign w:val="center"/>
          </w:tcPr>
          <w:p w:rsidR="0091588B" w:rsidRDefault="00000000">
            <w:pPr>
              <w:spacing w:line="500" w:lineRule="exact"/>
              <w:jc w:val="center"/>
              <w:rPr>
                <w:rFonts w:ascii="宋体" w:hAnsi="宋体" w:cs="宋体"/>
                <w:color w:val="000000"/>
                <w:sz w:val="21"/>
                <w:szCs w:val="21"/>
              </w:rPr>
            </w:pPr>
            <w:r>
              <w:rPr>
                <w:rFonts w:ascii="宋体" w:hAnsi="宋体" w:cs="宋体" w:hint="eastAsia"/>
                <w:color w:val="000000"/>
                <w:sz w:val="21"/>
                <w:szCs w:val="21"/>
              </w:rPr>
              <w:t>0.25%</w:t>
            </w:r>
          </w:p>
        </w:tc>
        <w:tc>
          <w:tcPr>
            <w:tcW w:w="2272" w:type="dxa"/>
            <w:vAlign w:val="center"/>
          </w:tcPr>
          <w:p w:rsidR="0091588B" w:rsidRDefault="00000000">
            <w:pPr>
              <w:spacing w:line="500" w:lineRule="exact"/>
              <w:jc w:val="center"/>
              <w:rPr>
                <w:rFonts w:ascii="宋体" w:hAnsi="宋体" w:cs="宋体"/>
                <w:color w:val="000000"/>
                <w:sz w:val="21"/>
                <w:szCs w:val="21"/>
              </w:rPr>
            </w:pPr>
            <w:r>
              <w:rPr>
                <w:rFonts w:ascii="宋体" w:hAnsi="宋体" w:cs="宋体" w:hint="eastAsia"/>
                <w:color w:val="000000"/>
                <w:sz w:val="21"/>
                <w:szCs w:val="21"/>
              </w:rPr>
              <w:t>0.35%</w:t>
            </w:r>
          </w:p>
        </w:tc>
      </w:tr>
      <w:tr w:rsidR="0091588B">
        <w:trPr>
          <w:trHeight w:val="264"/>
        </w:trPr>
        <w:tc>
          <w:tcPr>
            <w:tcW w:w="2810" w:type="dxa"/>
            <w:vAlign w:val="center"/>
          </w:tcPr>
          <w:p w:rsidR="0091588B" w:rsidRDefault="00000000">
            <w:pPr>
              <w:spacing w:line="500" w:lineRule="exact"/>
              <w:jc w:val="center"/>
              <w:rPr>
                <w:rFonts w:ascii="宋体" w:hAnsi="宋体" w:cs="宋体"/>
                <w:color w:val="000000"/>
                <w:sz w:val="21"/>
                <w:szCs w:val="21"/>
              </w:rPr>
            </w:pPr>
            <w:r>
              <w:rPr>
                <w:rFonts w:ascii="宋体" w:hAnsi="宋体" w:cs="宋体" w:hint="eastAsia"/>
                <w:color w:val="000000"/>
                <w:sz w:val="21"/>
                <w:szCs w:val="21"/>
              </w:rPr>
              <w:t>5000-10000</w:t>
            </w:r>
          </w:p>
        </w:tc>
        <w:tc>
          <w:tcPr>
            <w:tcW w:w="2273" w:type="dxa"/>
            <w:vAlign w:val="center"/>
          </w:tcPr>
          <w:p w:rsidR="0091588B" w:rsidRDefault="00000000">
            <w:pPr>
              <w:spacing w:line="500" w:lineRule="exact"/>
              <w:jc w:val="center"/>
              <w:rPr>
                <w:rFonts w:ascii="宋体" w:hAnsi="宋体" w:cs="宋体"/>
                <w:color w:val="000000"/>
                <w:sz w:val="21"/>
                <w:szCs w:val="21"/>
              </w:rPr>
            </w:pPr>
            <w:r>
              <w:rPr>
                <w:rFonts w:ascii="宋体" w:hAnsi="宋体" w:cs="宋体" w:hint="eastAsia"/>
                <w:color w:val="000000"/>
                <w:sz w:val="21"/>
                <w:szCs w:val="21"/>
              </w:rPr>
              <w:t>0.25%</w:t>
            </w:r>
          </w:p>
        </w:tc>
        <w:tc>
          <w:tcPr>
            <w:tcW w:w="2273" w:type="dxa"/>
            <w:vAlign w:val="center"/>
          </w:tcPr>
          <w:p w:rsidR="0091588B" w:rsidRDefault="00000000">
            <w:pPr>
              <w:spacing w:line="500" w:lineRule="exact"/>
              <w:jc w:val="center"/>
              <w:rPr>
                <w:rFonts w:ascii="宋体" w:hAnsi="宋体" w:cs="宋体"/>
                <w:color w:val="000000"/>
                <w:sz w:val="21"/>
                <w:szCs w:val="21"/>
              </w:rPr>
            </w:pPr>
            <w:r>
              <w:rPr>
                <w:rFonts w:ascii="宋体" w:hAnsi="宋体" w:cs="宋体" w:hint="eastAsia"/>
                <w:color w:val="000000"/>
                <w:sz w:val="21"/>
                <w:szCs w:val="21"/>
              </w:rPr>
              <w:t>0.1%</w:t>
            </w:r>
          </w:p>
        </w:tc>
        <w:tc>
          <w:tcPr>
            <w:tcW w:w="2272" w:type="dxa"/>
            <w:vAlign w:val="center"/>
          </w:tcPr>
          <w:p w:rsidR="0091588B" w:rsidRDefault="00000000">
            <w:pPr>
              <w:spacing w:line="500" w:lineRule="exact"/>
              <w:jc w:val="center"/>
              <w:rPr>
                <w:rFonts w:ascii="宋体" w:hAnsi="宋体" w:cs="宋体"/>
                <w:color w:val="000000"/>
                <w:sz w:val="21"/>
                <w:szCs w:val="21"/>
              </w:rPr>
            </w:pPr>
            <w:r>
              <w:rPr>
                <w:rFonts w:ascii="宋体" w:hAnsi="宋体" w:cs="宋体" w:hint="eastAsia"/>
                <w:color w:val="000000"/>
                <w:sz w:val="21"/>
                <w:szCs w:val="21"/>
              </w:rPr>
              <w:t>0.2%</w:t>
            </w:r>
          </w:p>
        </w:tc>
      </w:tr>
      <w:tr w:rsidR="0091588B">
        <w:trPr>
          <w:trHeight w:val="283"/>
        </w:trPr>
        <w:tc>
          <w:tcPr>
            <w:tcW w:w="2810" w:type="dxa"/>
            <w:vAlign w:val="center"/>
          </w:tcPr>
          <w:p w:rsidR="0091588B" w:rsidRDefault="00000000">
            <w:pPr>
              <w:spacing w:line="500" w:lineRule="exact"/>
              <w:jc w:val="center"/>
              <w:rPr>
                <w:rFonts w:ascii="宋体" w:hAnsi="宋体" w:cs="宋体"/>
                <w:color w:val="000000"/>
                <w:sz w:val="21"/>
                <w:szCs w:val="21"/>
              </w:rPr>
            </w:pPr>
            <w:r>
              <w:rPr>
                <w:rFonts w:ascii="宋体" w:hAnsi="宋体" w:cs="宋体" w:hint="eastAsia"/>
                <w:color w:val="000000"/>
                <w:sz w:val="21"/>
                <w:szCs w:val="21"/>
              </w:rPr>
              <w:t>10000-100000</w:t>
            </w:r>
          </w:p>
        </w:tc>
        <w:tc>
          <w:tcPr>
            <w:tcW w:w="2273" w:type="dxa"/>
            <w:vAlign w:val="center"/>
          </w:tcPr>
          <w:p w:rsidR="0091588B" w:rsidRDefault="00000000">
            <w:pPr>
              <w:spacing w:line="500" w:lineRule="exact"/>
              <w:jc w:val="center"/>
              <w:rPr>
                <w:rFonts w:ascii="宋体" w:hAnsi="宋体" w:cs="宋体"/>
                <w:color w:val="000000"/>
                <w:sz w:val="21"/>
                <w:szCs w:val="21"/>
              </w:rPr>
            </w:pPr>
            <w:r>
              <w:rPr>
                <w:rFonts w:ascii="宋体" w:hAnsi="宋体" w:cs="宋体" w:hint="eastAsia"/>
                <w:color w:val="000000"/>
                <w:sz w:val="21"/>
                <w:szCs w:val="21"/>
              </w:rPr>
              <w:t>0.05%</w:t>
            </w:r>
          </w:p>
        </w:tc>
        <w:tc>
          <w:tcPr>
            <w:tcW w:w="2273" w:type="dxa"/>
            <w:vAlign w:val="center"/>
          </w:tcPr>
          <w:p w:rsidR="0091588B" w:rsidRDefault="00000000">
            <w:pPr>
              <w:spacing w:line="500" w:lineRule="exact"/>
              <w:jc w:val="center"/>
              <w:rPr>
                <w:rFonts w:ascii="宋体" w:hAnsi="宋体" w:cs="宋体"/>
                <w:color w:val="000000"/>
                <w:sz w:val="21"/>
                <w:szCs w:val="21"/>
              </w:rPr>
            </w:pPr>
            <w:r>
              <w:rPr>
                <w:rFonts w:ascii="宋体" w:hAnsi="宋体" w:cs="宋体" w:hint="eastAsia"/>
                <w:color w:val="000000"/>
                <w:sz w:val="21"/>
                <w:szCs w:val="21"/>
              </w:rPr>
              <w:t>0.05%</w:t>
            </w:r>
          </w:p>
        </w:tc>
        <w:tc>
          <w:tcPr>
            <w:tcW w:w="2272" w:type="dxa"/>
            <w:vAlign w:val="center"/>
          </w:tcPr>
          <w:p w:rsidR="0091588B" w:rsidRDefault="00000000">
            <w:pPr>
              <w:spacing w:line="500" w:lineRule="exact"/>
              <w:jc w:val="center"/>
              <w:rPr>
                <w:rFonts w:ascii="宋体" w:hAnsi="宋体" w:cs="宋体"/>
                <w:color w:val="000000"/>
                <w:sz w:val="21"/>
                <w:szCs w:val="21"/>
              </w:rPr>
            </w:pPr>
            <w:r>
              <w:rPr>
                <w:rFonts w:ascii="宋体" w:hAnsi="宋体" w:cs="宋体" w:hint="eastAsia"/>
                <w:color w:val="000000"/>
                <w:sz w:val="21"/>
                <w:szCs w:val="21"/>
              </w:rPr>
              <w:t>0.05%</w:t>
            </w:r>
          </w:p>
        </w:tc>
      </w:tr>
      <w:tr w:rsidR="0091588B">
        <w:trPr>
          <w:trHeight w:val="130"/>
        </w:trPr>
        <w:tc>
          <w:tcPr>
            <w:tcW w:w="2810" w:type="dxa"/>
            <w:vAlign w:val="center"/>
          </w:tcPr>
          <w:p w:rsidR="0091588B" w:rsidRDefault="00000000">
            <w:pPr>
              <w:spacing w:line="500" w:lineRule="exact"/>
              <w:jc w:val="center"/>
              <w:rPr>
                <w:rFonts w:ascii="宋体" w:hAnsi="宋体" w:cs="宋体"/>
                <w:color w:val="000000"/>
                <w:sz w:val="21"/>
                <w:szCs w:val="21"/>
              </w:rPr>
            </w:pPr>
            <w:r>
              <w:rPr>
                <w:rFonts w:ascii="宋体" w:hAnsi="宋体" w:cs="宋体" w:hint="eastAsia"/>
                <w:color w:val="000000"/>
                <w:sz w:val="21"/>
                <w:szCs w:val="21"/>
              </w:rPr>
              <w:t>100000以上</w:t>
            </w:r>
          </w:p>
        </w:tc>
        <w:tc>
          <w:tcPr>
            <w:tcW w:w="2273" w:type="dxa"/>
            <w:vAlign w:val="center"/>
          </w:tcPr>
          <w:p w:rsidR="0091588B" w:rsidRDefault="00000000">
            <w:pPr>
              <w:spacing w:line="500" w:lineRule="exact"/>
              <w:jc w:val="center"/>
              <w:rPr>
                <w:rFonts w:ascii="宋体" w:hAnsi="宋体" w:cs="宋体"/>
                <w:color w:val="000000"/>
                <w:sz w:val="21"/>
                <w:szCs w:val="21"/>
              </w:rPr>
            </w:pPr>
            <w:r>
              <w:rPr>
                <w:rFonts w:ascii="宋体" w:hAnsi="宋体" w:cs="宋体" w:hint="eastAsia"/>
                <w:color w:val="000000"/>
                <w:sz w:val="21"/>
                <w:szCs w:val="21"/>
              </w:rPr>
              <w:t>0.01%</w:t>
            </w:r>
          </w:p>
        </w:tc>
        <w:tc>
          <w:tcPr>
            <w:tcW w:w="2273" w:type="dxa"/>
            <w:vAlign w:val="center"/>
          </w:tcPr>
          <w:p w:rsidR="0091588B" w:rsidRDefault="00000000">
            <w:pPr>
              <w:spacing w:line="500" w:lineRule="exact"/>
              <w:jc w:val="center"/>
              <w:rPr>
                <w:rFonts w:ascii="宋体" w:hAnsi="宋体" w:cs="宋体"/>
                <w:color w:val="000000"/>
                <w:sz w:val="21"/>
                <w:szCs w:val="21"/>
              </w:rPr>
            </w:pPr>
            <w:r>
              <w:rPr>
                <w:rFonts w:ascii="宋体" w:hAnsi="宋体" w:cs="宋体" w:hint="eastAsia"/>
                <w:color w:val="000000"/>
                <w:sz w:val="21"/>
                <w:szCs w:val="21"/>
              </w:rPr>
              <w:t>0.01%</w:t>
            </w:r>
          </w:p>
        </w:tc>
        <w:tc>
          <w:tcPr>
            <w:tcW w:w="2272" w:type="dxa"/>
            <w:vAlign w:val="center"/>
          </w:tcPr>
          <w:p w:rsidR="0091588B" w:rsidRDefault="00000000">
            <w:pPr>
              <w:spacing w:line="500" w:lineRule="exact"/>
              <w:jc w:val="center"/>
              <w:rPr>
                <w:rFonts w:ascii="宋体" w:hAnsi="宋体" w:cs="宋体"/>
                <w:color w:val="000000"/>
                <w:sz w:val="21"/>
                <w:szCs w:val="21"/>
              </w:rPr>
            </w:pPr>
            <w:r>
              <w:rPr>
                <w:rFonts w:ascii="宋体" w:hAnsi="宋体" w:cs="宋体" w:hint="eastAsia"/>
                <w:color w:val="000000"/>
                <w:sz w:val="21"/>
                <w:szCs w:val="21"/>
              </w:rPr>
              <w:t>0.01%</w:t>
            </w:r>
          </w:p>
        </w:tc>
      </w:tr>
    </w:tbl>
    <w:p w:rsidR="0091588B" w:rsidRDefault="00000000">
      <w:pPr>
        <w:pStyle w:val="1b"/>
        <w:spacing w:line="500" w:lineRule="exact"/>
        <w:ind w:firstLineChars="200" w:firstLine="480"/>
        <w:rPr>
          <w:rFonts w:hAnsi="宋体" w:cs="宋体"/>
          <w:color w:val="000000"/>
          <w:sz w:val="24"/>
          <w:szCs w:val="22"/>
        </w:rPr>
      </w:pPr>
      <w:r>
        <w:rPr>
          <w:rFonts w:hAnsi="宋体" w:cs="宋体" w:hint="eastAsia"/>
          <w:color w:val="000000"/>
          <w:sz w:val="24"/>
          <w:szCs w:val="22"/>
        </w:rPr>
        <w:t>注：采购代理服务收费按差额定率累进法计算。（不足5000元，按5000收取。）</w:t>
      </w:r>
    </w:p>
    <w:p w:rsidR="0091588B" w:rsidRDefault="00000000">
      <w:pPr>
        <w:pStyle w:val="1b"/>
        <w:spacing w:line="500" w:lineRule="exact"/>
        <w:ind w:firstLineChars="200" w:firstLine="480"/>
        <w:rPr>
          <w:rFonts w:hAnsi="宋体" w:cs="宋体"/>
          <w:color w:val="000000"/>
          <w:sz w:val="24"/>
          <w:szCs w:val="22"/>
        </w:rPr>
      </w:pPr>
      <w:r>
        <w:rPr>
          <w:rFonts w:hAnsi="宋体" w:cs="宋体" w:hint="eastAsia"/>
          <w:color w:val="000000"/>
          <w:sz w:val="24"/>
          <w:szCs w:val="22"/>
        </w:rPr>
        <w:t>（2）服务费以现金、转账支付。</w:t>
      </w:r>
    </w:p>
    <w:p w:rsidR="0091588B" w:rsidRDefault="00000000">
      <w:pPr>
        <w:pStyle w:val="1b"/>
        <w:spacing w:line="500" w:lineRule="exact"/>
        <w:ind w:firstLineChars="200" w:firstLine="480"/>
        <w:rPr>
          <w:rFonts w:hAnsi="宋体" w:cs="宋体"/>
          <w:color w:val="000000"/>
          <w:sz w:val="24"/>
          <w:szCs w:val="22"/>
        </w:rPr>
      </w:pPr>
      <w:r>
        <w:rPr>
          <w:rFonts w:hAnsi="宋体" w:cs="宋体" w:hint="eastAsia"/>
          <w:color w:val="000000"/>
          <w:sz w:val="24"/>
          <w:szCs w:val="22"/>
        </w:rPr>
        <w:t>（3）成交供应商如未按上述规定缴付采购代理服务费，其保证金将不予退还。</w:t>
      </w:r>
    </w:p>
    <w:p w:rsidR="0091588B" w:rsidRDefault="00000000">
      <w:pPr>
        <w:spacing w:line="500" w:lineRule="exact"/>
        <w:ind w:firstLineChars="200" w:firstLine="482"/>
        <w:rPr>
          <w:rFonts w:ascii="宋体" w:hAnsi="宋体" w:cs="宋体"/>
          <w:color w:val="000000"/>
          <w:sz w:val="24"/>
          <w:szCs w:val="24"/>
        </w:rPr>
      </w:pPr>
      <w:r>
        <w:rPr>
          <w:rFonts w:ascii="宋体" w:hAnsi="宋体" w:cs="宋体" w:hint="eastAsia"/>
          <w:b/>
          <w:bCs/>
          <w:color w:val="000000"/>
          <w:sz w:val="24"/>
          <w:szCs w:val="24"/>
        </w:rPr>
        <w:t>（二）采购代理服务费缴纳账号：</w:t>
      </w:r>
    </w:p>
    <w:p w:rsidR="0091588B" w:rsidRDefault="00000000">
      <w:pPr>
        <w:spacing w:line="500" w:lineRule="exact"/>
        <w:ind w:firstLineChars="200" w:firstLine="482"/>
        <w:rPr>
          <w:rFonts w:ascii="宋体" w:hAnsi="宋体" w:cs="宋体"/>
          <w:b/>
          <w:color w:val="000000"/>
          <w:sz w:val="24"/>
          <w:szCs w:val="24"/>
        </w:rPr>
      </w:pPr>
      <w:r>
        <w:rPr>
          <w:rFonts w:ascii="宋体" w:hAnsi="宋体" w:cs="宋体" w:hint="eastAsia"/>
          <w:b/>
          <w:color w:val="000000"/>
          <w:sz w:val="24"/>
          <w:szCs w:val="24"/>
        </w:rPr>
        <w:t>户  名：四川国际招标有限责任公司重庆分公司</w:t>
      </w:r>
    </w:p>
    <w:p w:rsidR="0091588B" w:rsidRDefault="00000000">
      <w:pPr>
        <w:spacing w:line="500" w:lineRule="exact"/>
        <w:ind w:firstLineChars="200" w:firstLine="482"/>
        <w:rPr>
          <w:rFonts w:ascii="宋体" w:hAnsi="宋体" w:cs="宋体"/>
          <w:b/>
          <w:color w:val="000000"/>
          <w:sz w:val="24"/>
          <w:szCs w:val="24"/>
        </w:rPr>
      </w:pPr>
      <w:r>
        <w:rPr>
          <w:rFonts w:ascii="宋体" w:hAnsi="宋体" w:cs="宋体" w:hint="eastAsia"/>
          <w:b/>
          <w:color w:val="000000"/>
          <w:sz w:val="24"/>
          <w:szCs w:val="24"/>
        </w:rPr>
        <w:t>开户行：招商银行重庆分行冉家坝支行</w:t>
      </w:r>
    </w:p>
    <w:p w:rsidR="0091588B" w:rsidRDefault="00000000">
      <w:pPr>
        <w:spacing w:line="500" w:lineRule="exact"/>
        <w:ind w:firstLineChars="200" w:firstLine="482"/>
        <w:rPr>
          <w:rFonts w:ascii="宋体" w:hAnsi="宋体" w:cs="宋体"/>
          <w:b/>
          <w:color w:val="000000"/>
          <w:sz w:val="24"/>
          <w:szCs w:val="24"/>
        </w:rPr>
      </w:pPr>
      <w:proofErr w:type="gramStart"/>
      <w:r>
        <w:rPr>
          <w:rFonts w:ascii="宋体" w:hAnsi="宋体" w:cs="宋体" w:hint="eastAsia"/>
          <w:b/>
          <w:color w:val="000000"/>
          <w:sz w:val="24"/>
          <w:szCs w:val="24"/>
        </w:rPr>
        <w:t>账</w:t>
      </w:r>
      <w:proofErr w:type="gramEnd"/>
      <w:r>
        <w:rPr>
          <w:rFonts w:ascii="宋体" w:hAnsi="宋体" w:cs="宋体" w:hint="eastAsia"/>
          <w:b/>
          <w:color w:val="000000"/>
          <w:sz w:val="24"/>
          <w:szCs w:val="24"/>
        </w:rPr>
        <w:t xml:space="preserve">  号：123910264110501</w:t>
      </w:r>
    </w:p>
    <w:p w:rsidR="0091588B" w:rsidRDefault="00000000">
      <w:pPr>
        <w:adjustRightInd w:val="0"/>
        <w:snapToGrid w:val="0"/>
        <w:spacing w:line="500" w:lineRule="exact"/>
        <w:ind w:firstLineChars="200" w:firstLine="480"/>
        <w:rPr>
          <w:rFonts w:ascii="宋体" w:hAnsi="宋体"/>
          <w:color w:val="000000"/>
          <w:sz w:val="24"/>
        </w:rPr>
      </w:pPr>
      <w:r>
        <w:rPr>
          <w:rFonts w:ascii="宋体" w:hAnsi="宋体" w:hint="eastAsia"/>
          <w:color w:val="000000"/>
          <w:sz w:val="24"/>
        </w:rPr>
        <w:t>八、签订</w:t>
      </w:r>
      <w:bookmarkEnd w:id="66"/>
      <w:r>
        <w:rPr>
          <w:rFonts w:ascii="宋体" w:hAnsi="宋体" w:hint="eastAsia"/>
          <w:color w:val="000000"/>
          <w:sz w:val="24"/>
        </w:rPr>
        <w:t>合同</w:t>
      </w:r>
      <w:bookmarkEnd w:id="67"/>
      <w:bookmarkEnd w:id="68"/>
    </w:p>
    <w:p w:rsidR="0091588B" w:rsidRDefault="00000000">
      <w:pPr>
        <w:spacing w:line="500" w:lineRule="exact"/>
        <w:ind w:firstLineChars="150" w:firstLine="360"/>
        <w:rPr>
          <w:rFonts w:ascii="宋体" w:hAnsi="宋体"/>
          <w:color w:val="000000"/>
          <w:sz w:val="24"/>
          <w:szCs w:val="24"/>
        </w:rPr>
      </w:pPr>
      <w:r>
        <w:rPr>
          <w:rFonts w:ascii="宋体" w:hAnsi="宋体" w:hint="eastAsia"/>
          <w:color w:val="000000"/>
          <w:sz w:val="24"/>
          <w:szCs w:val="24"/>
        </w:rPr>
        <w:t>（一）采购人应当自成交通知书发出之日起三十日内，按照竞争性比</w:t>
      </w:r>
      <w:proofErr w:type="gramStart"/>
      <w:r>
        <w:rPr>
          <w:rFonts w:ascii="宋体" w:hAnsi="宋体" w:hint="eastAsia"/>
          <w:color w:val="000000"/>
          <w:sz w:val="24"/>
          <w:szCs w:val="24"/>
        </w:rPr>
        <w:t>选文件</w:t>
      </w:r>
      <w:proofErr w:type="gramEnd"/>
      <w:r>
        <w:rPr>
          <w:rFonts w:ascii="宋体" w:hAnsi="宋体" w:hint="eastAsia"/>
          <w:color w:val="000000"/>
          <w:sz w:val="24"/>
          <w:szCs w:val="24"/>
        </w:rPr>
        <w:t>和成交供应商响应文件的约定，与成交供应商签订书面合同。所签订的合同不得对竞争性比</w:t>
      </w:r>
      <w:proofErr w:type="gramStart"/>
      <w:r>
        <w:rPr>
          <w:rFonts w:ascii="宋体" w:hAnsi="宋体" w:hint="eastAsia"/>
          <w:color w:val="000000"/>
          <w:sz w:val="24"/>
          <w:szCs w:val="24"/>
        </w:rPr>
        <w:t>选文件</w:t>
      </w:r>
      <w:proofErr w:type="gramEnd"/>
      <w:r>
        <w:rPr>
          <w:rFonts w:ascii="宋体" w:hAnsi="宋体" w:hint="eastAsia"/>
          <w:color w:val="000000"/>
          <w:sz w:val="24"/>
          <w:szCs w:val="24"/>
        </w:rPr>
        <w:t>和供应商的响应文件作实质性修改。其他未尽事宜由采购人和成交供应商在采购合同中详细约定。</w:t>
      </w:r>
    </w:p>
    <w:p w:rsidR="0091588B" w:rsidRDefault="00000000">
      <w:pPr>
        <w:spacing w:line="500" w:lineRule="exact"/>
        <w:ind w:firstLineChars="150" w:firstLine="360"/>
        <w:rPr>
          <w:rFonts w:ascii="宋体" w:hAnsi="宋体"/>
          <w:color w:val="000000"/>
          <w:sz w:val="24"/>
          <w:szCs w:val="24"/>
        </w:rPr>
      </w:pPr>
      <w:r>
        <w:rPr>
          <w:rFonts w:ascii="宋体" w:hAnsi="宋体" w:hint="eastAsia"/>
          <w:color w:val="000000"/>
          <w:sz w:val="24"/>
          <w:szCs w:val="24"/>
        </w:rPr>
        <w:t>（二）竞争性比选文件、供应商的响应文件及澄清文件等，均为签订合同的依据。</w:t>
      </w:r>
    </w:p>
    <w:p w:rsidR="0091588B" w:rsidRDefault="00000000">
      <w:pPr>
        <w:spacing w:line="500" w:lineRule="exact"/>
        <w:ind w:firstLineChars="150" w:firstLine="360"/>
        <w:rPr>
          <w:rFonts w:ascii="宋体" w:hAnsi="宋体"/>
          <w:color w:val="000000"/>
          <w:sz w:val="24"/>
          <w:szCs w:val="24"/>
        </w:rPr>
      </w:pPr>
      <w:r>
        <w:rPr>
          <w:rFonts w:ascii="宋体" w:hAnsi="宋体" w:hint="eastAsia"/>
          <w:color w:val="000000"/>
          <w:sz w:val="24"/>
          <w:szCs w:val="24"/>
        </w:rPr>
        <w:lastRenderedPageBreak/>
        <w:t>（三）如成交供应商放弃成交项目或在签订合同时擅自改变成交状态的，采购人将按照相关法律法规处理。</w:t>
      </w:r>
    </w:p>
    <w:p w:rsidR="0091588B" w:rsidRDefault="00000000">
      <w:pPr>
        <w:spacing w:line="360" w:lineRule="auto"/>
        <w:jc w:val="center"/>
        <w:outlineLvl w:val="0"/>
        <w:rPr>
          <w:rFonts w:ascii="宋体" w:hAnsi="宋体"/>
          <w:b/>
          <w:color w:val="000000"/>
          <w:sz w:val="36"/>
          <w:szCs w:val="30"/>
        </w:rPr>
      </w:pPr>
      <w:r>
        <w:rPr>
          <w:rFonts w:ascii="宋体" w:hAnsi="宋体"/>
          <w:color w:val="000000"/>
          <w:sz w:val="36"/>
          <w:szCs w:val="30"/>
        </w:rPr>
        <w:br w:type="page"/>
      </w:r>
      <w:bookmarkStart w:id="71" w:name="_Hlt41879464"/>
      <w:bookmarkStart w:id="72" w:name="_Toc12461"/>
      <w:bookmarkStart w:id="73" w:name="_Toc295"/>
      <w:bookmarkEnd w:id="69"/>
      <w:bookmarkEnd w:id="70"/>
      <w:bookmarkEnd w:id="71"/>
      <w:r>
        <w:rPr>
          <w:rFonts w:ascii="宋体" w:hAnsi="宋体" w:hint="eastAsia"/>
          <w:color w:val="000000"/>
          <w:sz w:val="36"/>
          <w:szCs w:val="30"/>
        </w:rPr>
        <w:lastRenderedPageBreak/>
        <w:t>第六篇  响应文件编制要求</w:t>
      </w:r>
      <w:bookmarkEnd w:id="72"/>
      <w:bookmarkEnd w:id="73"/>
    </w:p>
    <w:p w:rsidR="0091588B" w:rsidRDefault="00000000">
      <w:pPr>
        <w:spacing w:line="400" w:lineRule="exact"/>
        <w:ind w:firstLineChars="200" w:firstLine="480"/>
        <w:rPr>
          <w:rFonts w:ascii="宋体" w:hAnsi="宋体"/>
          <w:color w:val="000000"/>
          <w:sz w:val="24"/>
          <w:szCs w:val="24"/>
        </w:rPr>
      </w:pPr>
      <w:r>
        <w:rPr>
          <w:rFonts w:ascii="宋体" w:hAnsi="宋体" w:hint="eastAsia"/>
          <w:color w:val="000000"/>
          <w:sz w:val="24"/>
          <w:szCs w:val="24"/>
        </w:rPr>
        <w:t>一、经济部分</w:t>
      </w:r>
    </w:p>
    <w:p w:rsidR="0091588B" w:rsidRDefault="00000000">
      <w:pPr>
        <w:spacing w:line="400" w:lineRule="exact"/>
        <w:ind w:firstLineChars="200" w:firstLine="480"/>
        <w:rPr>
          <w:rFonts w:ascii="宋体" w:hAnsi="宋体"/>
          <w:color w:val="000000"/>
          <w:sz w:val="24"/>
          <w:szCs w:val="24"/>
        </w:rPr>
      </w:pPr>
      <w:r>
        <w:rPr>
          <w:rFonts w:ascii="宋体" w:hAnsi="宋体" w:hint="eastAsia"/>
          <w:color w:val="000000"/>
          <w:sz w:val="24"/>
          <w:szCs w:val="24"/>
        </w:rPr>
        <w:t>（一）竞争性比选报价函</w:t>
      </w:r>
    </w:p>
    <w:p w:rsidR="0091588B" w:rsidRDefault="00000000">
      <w:pPr>
        <w:spacing w:line="400" w:lineRule="exact"/>
        <w:ind w:firstLineChars="200" w:firstLine="480"/>
        <w:rPr>
          <w:rFonts w:ascii="宋体" w:hAnsi="宋体"/>
          <w:color w:val="000000"/>
          <w:sz w:val="24"/>
          <w:szCs w:val="24"/>
        </w:rPr>
      </w:pPr>
      <w:r>
        <w:rPr>
          <w:rFonts w:ascii="宋体" w:hAnsi="宋体" w:hint="eastAsia"/>
          <w:color w:val="000000"/>
          <w:sz w:val="24"/>
          <w:szCs w:val="24"/>
        </w:rPr>
        <w:t>二、服务部分</w:t>
      </w:r>
    </w:p>
    <w:p w:rsidR="0091588B" w:rsidRDefault="00000000">
      <w:pPr>
        <w:spacing w:line="400" w:lineRule="exact"/>
        <w:ind w:firstLineChars="200" w:firstLine="480"/>
        <w:rPr>
          <w:rFonts w:ascii="宋体" w:hAnsi="宋体"/>
          <w:color w:val="000000"/>
          <w:sz w:val="24"/>
          <w:szCs w:val="24"/>
        </w:rPr>
      </w:pPr>
      <w:r>
        <w:rPr>
          <w:rFonts w:ascii="宋体" w:hAnsi="宋体" w:hint="eastAsia"/>
          <w:color w:val="000000"/>
          <w:sz w:val="24"/>
          <w:szCs w:val="24"/>
        </w:rPr>
        <w:t>（一）服务响应偏离表</w:t>
      </w:r>
    </w:p>
    <w:p w:rsidR="0091588B" w:rsidRDefault="00000000">
      <w:pPr>
        <w:spacing w:line="400" w:lineRule="exact"/>
        <w:ind w:firstLineChars="200" w:firstLine="480"/>
        <w:rPr>
          <w:rFonts w:ascii="宋体" w:hAnsi="宋体"/>
          <w:color w:val="000000"/>
          <w:sz w:val="24"/>
          <w:szCs w:val="24"/>
        </w:rPr>
      </w:pPr>
      <w:r>
        <w:rPr>
          <w:rFonts w:ascii="宋体" w:hAnsi="宋体" w:hint="eastAsia"/>
          <w:color w:val="000000"/>
          <w:sz w:val="24"/>
          <w:szCs w:val="24"/>
        </w:rPr>
        <w:t>（二）服务方案</w:t>
      </w:r>
    </w:p>
    <w:p w:rsidR="0091588B" w:rsidRDefault="00000000">
      <w:pPr>
        <w:spacing w:line="400" w:lineRule="exact"/>
        <w:ind w:firstLineChars="200" w:firstLine="480"/>
        <w:rPr>
          <w:rFonts w:ascii="宋体" w:hAnsi="宋体"/>
          <w:color w:val="000000"/>
          <w:sz w:val="24"/>
          <w:szCs w:val="24"/>
        </w:rPr>
      </w:pPr>
      <w:r>
        <w:rPr>
          <w:rFonts w:ascii="宋体" w:hAnsi="宋体" w:hint="eastAsia"/>
          <w:color w:val="000000"/>
          <w:sz w:val="24"/>
          <w:szCs w:val="24"/>
        </w:rPr>
        <w:t>三、商务部分</w:t>
      </w:r>
    </w:p>
    <w:p w:rsidR="0091588B" w:rsidRDefault="00000000">
      <w:pPr>
        <w:spacing w:line="400" w:lineRule="exact"/>
        <w:ind w:firstLineChars="200" w:firstLine="480"/>
        <w:rPr>
          <w:rFonts w:ascii="宋体" w:hAnsi="宋体"/>
          <w:color w:val="000000"/>
          <w:sz w:val="24"/>
          <w:szCs w:val="24"/>
        </w:rPr>
      </w:pPr>
      <w:r>
        <w:rPr>
          <w:rFonts w:ascii="宋体" w:hAnsi="宋体" w:hint="eastAsia"/>
          <w:color w:val="000000"/>
          <w:sz w:val="24"/>
          <w:szCs w:val="24"/>
        </w:rPr>
        <w:t>（一）商务响应偏离表</w:t>
      </w:r>
    </w:p>
    <w:p w:rsidR="0091588B" w:rsidRDefault="00000000">
      <w:pPr>
        <w:spacing w:line="400" w:lineRule="exact"/>
        <w:ind w:firstLineChars="200" w:firstLine="480"/>
        <w:rPr>
          <w:rFonts w:ascii="宋体" w:hAnsi="宋体"/>
          <w:color w:val="000000"/>
          <w:sz w:val="24"/>
          <w:szCs w:val="24"/>
        </w:rPr>
      </w:pPr>
      <w:r>
        <w:rPr>
          <w:rFonts w:ascii="宋体" w:hAnsi="宋体" w:hint="eastAsia"/>
          <w:color w:val="000000"/>
          <w:sz w:val="24"/>
          <w:szCs w:val="24"/>
        </w:rPr>
        <w:t>（二）商务要求响应情况</w:t>
      </w:r>
    </w:p>
    <w:p w:rsidR="0091588B" w:rsidRDefault="00000000">
      <w:pPr>
        <w:spacing w:line="400" w:lineRule="exact"/>
        <w:ind w:firstLineChars="200" w:firstLine="480"/>
        <w:rPr>
          <w:rFonts w:ascii="宋体" w:hAnsi="宋体"/>
          <w:color w:val="000000"/>
          <w:sz w:val="24"/>
          <w:szCs w:val="24"/>
        </w:rPr>
      </w:pPr>
      <w:r>
        <w:rPr>
          <w:rFonts w:ascii="宋体" w:hAnsi="宋体" w:hint="eastAsia"/>
          <w:color w:val="000000"/>
          <w:sz w:val="24"/>
          <w:szCs w:val="24"/>
        </w:rPr>
        <w:t>四、资格条件及其他</w:t>
      </w:r>
    </w:p>
    <w:p w:rsidR="0091588B" w:rsidRDefault="00000000">
      <w:pPr>
        <w:snapToGrid w:val="0"/>
        <w:spacing w:line="400" w:lineRule="exact"/>
        <w:ind w:firstLineChars="200" w:firstLine="480"/>
        <w:rPr>
          <w:rFonts w:ascii="宋体" w:hAnsi="宋体"/>
          <w:color w:val="000000"/>
          <w:sz w:val="24"/>
          <w:szCs w:val="24"/>
        </w:rPr>
      </w:pPr>
      <w:r>
        <w:rPr>
          <w:rFonts w:ascii="宋体" w:hAnsi="宋体" w:hint="eastAsia"/>
          <w:color w:val="000000"/>
          <w:sz w:val="24"/>
          <w:szCs w:val="24"/>
        </w:rPr>
        <w:t>（一）法人营业执照（副本）或事业单位法人证书（副本）或个体工商户营业执照或有效的自然人身份证明或社会团体法人登记证书复印件</w:t>
      </w:r>
    </w:p>
    <w:p w:rsidR="0091588B" w:rsidRDefault="00000000">
      <w:pPr>
        <w:snapToGrid w:val="0"/>
        <w:spacing w:line="400" w:lineRule="exact"/>
        <w:ind w:firstLineChars="200" w:firstLine="480"/>
        <w:rPr>
          <w:rFonts w:ascii="宋体" w:hAnsi="宋体"/>
          <w:color w:val="000000"/>
          <w:sz w:val="24"/>
          <w:szCs w:val="24"/>
        </w:rPr>
      </w:pPr>
      <w:r>
        <w:rPr>
          <w:rFonts w:ascii="宋体" w:hAnsi="宋体" w:hint="eastAsia"/>
          <w:color w:val="000000"/>
          <w:sz w:val="24"/>
          <w:szCs w:val="24"/>
        </w:rPr>
        <w:t>（二）法定代表人身份证明书（格式）</w:t>
      </w:r>
    </w:p>
    <w:p w:rsidR="0091588B" w:rsidRDefault="00000000">
      <w:pPr>
        <w:snapToGrid w:val="0"/>
        <w:spacing w:line="400" w:lineRule="exact"/>
        <w:ind w:firstLineChars="200" w:firstLine="480"/>
        <w:rPr>
          <w:rFonts w:ascii="宋体" w:hAnsi="宋体"/>
          <w:color w:val="000000"/>
          <w:sz w:val="24"/>
          <w:szCs w:val="24"/>
        </w:rPr>
      </w:pPr>
      <w:r>
        <w:rPr>
          <w:rFonts w:ascii="宋体" w:hAnsi="宋体" w:hint="eastAsia"/>
          <w:color w:val="000000"/>
          <w:sz w:val="24"/>
          <w:szCs w:val="24"/>
        </w:rPr>
        <w:t>（三）法定代表人授权委托书（格式）</w:t>
      </w:r>
    </w:p>
    <w:p w:rsidR="0091588B" w:rsidRDefault="00000000">
      <w:pPr>
        <w:snapToGrid w:val="0"/>
        <w:spacing w:line="400" w:lineRule="exact"/>
        <w:ind w:firstLineChars="200" w:firstLine="480"/>
        <w:rPr>
          <w:rFonts w:ascii="宋体" w:hAnsi="宋体"/>
          <w:color w:val="000000"/>
          <w:sz w:val="24"/>
          <w:szCs w:val="24"/>
        </w:rPr>
      </w:pPr>
      <w:r>
        <w:rPr>
          <w:rFonts w:ascii="宋体" w:hAnsi="宋体" w:hint="eastAsia"/>
          <w:color w:val="000000"/>
          <w:sz w:val="24"/>
          <w:szCs w:val="24"/>
        </w:rPr>
        <w:t>（四）基本资格条件承诺函（格式）</w:t>
      </w:r>
    </w:p>
    <w:p w:rsidR="0091588B" w:rsidRDefault="00000000">
      <w:pPr>
        <w:snapToGrid w:val="0"/>
        <w:spacing w:line="400" w:lineRule="exact"/>
        <w:ind w:firstLineChars="200" w:firstLine="480"/>
        <w:rPr>
          <w:rFonts w:ascii="宋体" w:hAnsi="宋体"/>
          <w:color w:val="000000"/>
          <w:sz w:val="24"/>
          <w:szCs w:val="24"/>
        </w:rPr>
      </w:pPr>
      <w:r>
        <w:rPr>
          <w:rFonts w:ascii="宋体" w:hAnsi="宋体" w:hint="eastAsia"/>
          <w:color w:val="000000"/>
          <w:sz w:val="24"/>
          <w:szCs w:val="24"/>
        </w:rPr>
        <w:t>（五）特定资格条件证书或证明文件（如果有）</w:t>
      </w:r>
    </w:p>
    <w:p w:rsidR="0091588B" w:rsidRDefault="00000000">
      <w:pPr>
        <w:snapToGrid w:val="0"/>
        <w:spacing w:line="400" w:lineRule="exact"/>
        <w:ind w:firstLineChars="200" w:firstLine="480"/>
        <w:rPr>
          <w:rFonts w:ascii="宋体" w:hAnsi="宋体"/>
          <w:color w:val="000000"/>
          <w:sz w:val="24"/>
          <w:szCs w:val="24"/>
        </w:rPr>
      </w:pPr>
      <w:r>
        <w:rPr>
          <w:rFonts w:ascii="宋体" w:hAnsi="宋体" w:hint="eastAsia"/>
          <w:color w:val="000000"/>
          <w:sz w:val="24"/>
          <w:szCs w:val="24"/>
        </w:rPr>
        <w:t>（六）其他（如果有）</w:t>
      </w:r>
    </w:p>
    <w:p w:rsidR="0091588B" w:rsidRDefault="00000000">
      <w:pPr>
        <w:spacing w:line="400" w:lineRule="exact"/>
        <w:ind w:firstLineChars="200" w:firstLine="480"/>
        <w:rPr>
          <w:rFonts w:ascii="宋体" w:hAnsi="宋体"/>
          <w:color w:val="000000"/>
          <w:sz w:val="24"/>
          <w:szCs w:val="24"/>
        </w:rPr>
      </w:pPr>
      <w:r>
        <w:rPr>
          <w:rFonts w:ascii="宋体" w:hAnsi="宋体" w:hint="eastAsia"/>
          <w:color w:val="000000"/>
          <w:sz w:val="24"/>
          <w:szCs w:val="24"/>
        </w:rPr>
        <w:t>五、其他资料</w:t>
      </w:r>
    </w:p>
    <w:p w:rsidR="0091588B" w:rsidRDefault="00000000">
      <w:pPr>
        <w:snapToGrid w:val="0"/>
        <w:spacing w:line="400" w:lineRule="exact"/>
        <w:ind w:firstLineChars="200" w:firstLine="480"/>
        <w:rPr>
          <w:rFonts w:ascii="宋体" w:hAnsi="宋体"/>
          <w:color w:val="000000"/>
          <w:sz w:val="24"/>
          <w:szCs w:val="24"/>
        </w:rPr>
      </w:pPr>
      <w:r>
        <w:rPr>
          <w:rFonts w:ascii="宋体" w:hAnsi="宋体" w:hint="eastAsia"/>
          <w:color w:val="000000"/>
          <w:sz w:val="24"/>
          <w:szCs w:val="24"/>
        </w:rPr>
        <w:t>（一）中小企业声明函、监狱企业证明文件、残疾人福利性单位声明函</w:t>
      </w:r>
    </w:p>
    <w:p w:rsidR="0091588B" w:rsidRDefault="00000000">
      <w:pPr>
        <w:snapToGrid w:val="0"/>
        <w:spacing w:line="400" w:lineRule="exact"/>
        <w:ind w:firstLineChars="200" w:firstLine="480"/>
        <w:rPr>
          <w:rFonts w:ascii="宋体" w:hAnsi="宋体"/>
          <w:color w:val="000000"/>
          <w:sz w:val="24"/>
          <w:szCs w:val="24"/>
        </w:rPr>
        <w:sectPr w:rsidR="0091588B">
          <w:footerReference w:type="even" r:id="rId14"/>
          <w:footerReference w:type="default" r:id="rId15"/>
          <w:pgSz w:w="11907" w:h="16840"/>
          <w:pgMar w:top="1134" w:right="1191" w:bottom="1134" w:left="1304" w:header="851" w:footer="992" w:gutter="0"/>
          <w:pgNumType w:fmt="numberInDash"/>
          <w:cols w:space="720"/>
          <w:docGrid w:linePitch="380" w:charSpace="-5735"/>
        </w:sectPr>
      </w:pPr>
      <w:r>
        <w:rPr>
          <w:rFonts w:ascii="宋体" w:hAnsi="宋体" w:hint="eastAsia"/>
          <w:color w:val="000000"/>
          <w:sz w:val="24"/>
          <w:szCs w:val="24"/>
        </w:rPr>
        <w:t>（二）其他与项目有关的资料</w:t>
      </w:r>
    </w:p>
    <w:p w:rsidR="0091588B" w:rsidRDefault="00000000">
      <w:pPr>
        <w:adjustRightInd w:val="0"/>
        <w:snapToGrid w:val="0"/>
        <w:spacing w:line="400" w:lineRule="exact"/>
        <w:ind w:firstLineChars="200" w:firstLine="480"/>
        <w:rPr>
          <w:rFonts w:ascii="宋体" w:hAnsi="宋体"/>
          <w:color w:val="000000"/>
          <w:sz w:val="24"/>
        </w:rPr>
      </w:pPr>
      <w:bookmarkStart w:id="74" w:name="_Toc7828"/>
      <w:bookmarkStart w:id="75" w:name="_Toc313888360"/>
      <w:bookmarkStart w:id="76" w:name="_Toc342913419"/>
      <w:bookmarkStart w:id="77" w:name="_Toc313008356"/>
      <w:bookmarkStart w:id="78" w:name="_Toc12789073"/>
      <w:bookmarkStart w:id="79" w:name="_Toc283382454"/>
      <w:r>
        <w:rPr>
          <w:rFonts w:ascii="宋体" w:hAnsi="宋体" w:hint="eastAsia"/>
          <w:color w:val="000000"/>
          <w:sz w:val="24"/>
        </w:rPr>
        <w:lastRenderedPageBreak/>
        <w:t>一、经济部分</w:t>
      </w:r>
      <w:bookmarkEnd w:id="74"/>
      <w:bookmarkEnd w:id="75"/>
      <w:bookmarkEnd w:id="76"/>
      <w:bookmarkEnd w:id="77"/>
    </w:p>
    <w:bookmarkEnd w:id="78"/>
    <w:bookmarkEnd w:id="79"/>
    <w:p w:rsidR="0091588B" w:rsidRDefault="00000000">
      <w:pPr>
        <w:tabs>
          <w:tab w:val="left" w:pos="6300"/>
        </w:tabs>
        <w:snapToGrid w:val="0"/>
        <w:spacing w:line="312" w:lineRule="auto"/>
        <w:ind w:firstLineChars="200" w:firstLine="480"/>
        <w:rPr>
          <w:rFonts w:ascii="宋体" w:hAnsi="宋体"/>
          <w:color w:val="000000"/>
          <w:sz w:val="24"/>
          <w:szCs w:val="24"/>
        </w:rPr>
      </w:pPr>
      <w:r>
        <w:rPr>
          <w:rFonts w:ascii="宋体" w:hAnsi="宋体" w:hint="eastAsia"/>
          <w:color w:val="000000"/>
          <w:sz w:val="24"/>
          <w:szCs w:val="24"/>
        </w:rPr>
        <w:t>（一）竞争性比选报价函</w:t>
      </w:r>
    </w:p>
    <w:p w:rsidR="0091588B" w:rsidRDefault="00000000">
      <w:pPr>
        <w:jc w:val="center"/>
        <w:rPr>
          <w:rFonts w:ascii="宋体" w:hAnsi="宋体"/>
          <w:b/>
          <w:color w:val="000000"/>
          <w:szCs w:val="28"/>
        </w:rPr>
      </w:pPr>
      <w:r>
        <w:rPr>
          <w:rFonts w:ascii="宋体" w:hAnsi="宋体" w:hint="eastAsia"/>
          <w:b/>
          <w:color w:val="000000"/>
          <w:szCs w:val="28"/>
        </w:rPr>
        <w:t>竞争性比选报价函</w:t>
      </w:r>
    </w:p>
    <w:p w:rsidR="0091588B" w:rsidRDefault="00000000">
      <w:pPr>
        <w:tabs>
          <w:tab w:val="left" w:pos="6300"/>
        </w:tabs>
        <w:snapToGrid w:val="0"/>
        <w:spacing w:line="312" w:lineRule="auto"/>
        <w:rPr>
          <w:rFonts w:ascii="宋体" w:hAnsi="宋体"/>
          <w:color w:val="000000"/>
          <w:sz w:val="24"/>
          <w:szCs w:val="24"/>
        </w:rPr>
      </w:pPr>
      <w:r>
        <w:rPr>
          <w:rFonts w:ascii="宋体" w:hAnsi="宋体" w:hint="eastAsia"/>
          <w:color w:val="000000"/>
          <w:sz w:val="24"/>
          <w:szCs w:val="24"/>
          <w:u w:val="single"/>
        </w:rPr>
        <w:t>（采购人名称）</w:t>
      </w:r>
      <w:r>
        <w:rPr>
          <w:rFonts w:ascii="宋体" w:hAnsi="宋体" w:hint="eastAsia"/>
          <w:color w:val="000000"/>
          <w:sz w:val="24"/>
          <w:szCs w:val="24"/>
        </w:rPr>
        <w:t>：</w:t>
      </w:r>
    </w:p>
    <w:p w:rsidR="0091588B" w:rsidRDefault="00000000">
      <w:pPr>
        <w:tabs>
          <w:tab w:val="left" w:pos="6300"/>
        </w:tabs>
        <w:snapToGrid w:val="0"/>
        <w:spacing w:line="312" w:lineRule="auto"/>
        <w:ind w:firstLineChars="200" w:firstLine="480"/>
        <w:rPr>
          <w:rFonts w:ascii="宋体" w:hAnsi="宋体"/>
          <w:color w:val="000000"/>
          <w:sz w:val="24"/>
          <w:szCs w:val="24"/>
        </w:rPr>
      </w:pPr>
      <w:r>
        <w:rPr>
          <w:rFonts w:ascii="宋体" w:hAnsi="宋体" w:hint="eastAsia"/>
          <w:color w:val="000000"/>
          <w:sz w:val="24"/>
          <w:szCs w:val="24"/>
        </w:rPr>
        <w:t>我方收到____________________________（比选项目名称）的竞争性比选文件，经详细研究，决定参加该项目的比选。</w:t>
      </w:r>
    </w:p>
    <w:p w:rsidR="0091588B" w:rsidRDefault="00000000">
      <w:pPr>
        <w:tabs>
          <w:tab w:val="left" w:pos="6300"/>
        </w:tabs>
        <w:snapToGrid w:val="0"/>
        <w:spacing w:line="312" w:lineRule="auto"/>
        <w:ind w:firstLineChars="200" w:firstLine="480"/>
        <w:rPr>
          <w:rFonts w:ascii="宋体" w:hAnsi="宋体"/>
          <w:color w:val="000000"/>
          <w:sz w:val="24"/>
          <w:szCs w:val="24"/>
        </w:rPr>
      </w:pPr>
      <w:r>
        <w:rPr>
          <w:rFonts w:ascii="宋体" w:hAnsi="宋体" w:hint="eastAsia"/>
          <w:color w:val="000000"/>
          <w:sz w:val="24"/>
          <w:szCs w:val="24"/>
        </w:rPr>
        <w:t>1.愿意按照竞争性比</w:t>
      </w:r>
      <w:proofErr w:type="gramStart"/>
      <w:r>
        <w:rPr>
          <w:rFonts w:ascii="宋体" w:hAnsi="宋体" w:hint="eastAsia"/>
          <w:color w:val="000000"/>
          <w:sz w:val="24"/>
          <w:szCs w:val="24"/>
        </w:rPr>
        <w:t>选文件</w:t>
      </w:r>
      <w:proofErr w:type="gramEnd"/>
      <w:r>
        <w:rPr>
          <w:rFonts w:ascii="宋体" w:hAnsi="宋体" w:hint="eastAsia"/>
          <w:color w:val="000000"/>
          <w:sz w:val="24"/>
          <w:szCs w:val="24"/>
        </w:rPr>
        <w:t>中的一切要求，提供本项目的服务，比选报价为人民币大写：</w:t>
      </w:r>
      <w:r>
        <w:rPr>
          <w:rFonts w:ascii="宋体" w:hAnsi="宋体" w:hint="eastAsia"/>
          <w:color w:val="000000"/>
          <w:sz w:val="24"/>
          <w:szCs w:val="24"/>
          <w:u w:val="single"/>
        </w:rPr>
        <w:t xml:space="preserve">      </w:t>
      </w:r>
      <w:r>
        <w:rPr>
          <w:rFonts w:ascii="宋体" w:hAnsi="宋体" w:hint="eastAsia"/>
          <w:color w:val="000000"/>
          <w:sz w:val="24"/>
          <w:szCs w:val="24"/>
        </w:rPr>
        <w:t>元整；人民币小写：</w:t>
      </w:r>
      <w:r>
        <w:rPr>
          <w:rFonts w:ascii="宋体" w:hAnsi="宋体" w:hint="eastAsia"/>
          <w:color w:val="000000"/>
          <w:sz w:val="24"/>
          <w:szCs w:val="24"/>
          <w:u w:val="single"/>
        </w:rPr>
        <w:t xml:space="preserve">    </w:t>
      </w:r>
      <w:r>
        <w:rPr>
          <w:rFonts w:ascii="宋体" w:hAnsi="宋体" w:hint="eastAsia"/>
          <w:color w:val="000000"/>
          <w:sz w:val="24"/>
          <w:szCs w:val="24"/>
        </w:rPr>
        <w:t>元。</w:t>
      </w:r>
    </w:p>
    <w:p w:rsidR="0091588B" w:rsidRDefault="00000000">
      <w:pPr>
        <w:tabs>
          <w:tab w:val="left" w:pos="6300"/>
        </w:tabs>
        <w:snapToGrid w:val="0"/>
        <w:spacing w:line="312" w:lineRule="auto"/>
        <w:ind w:firstLineChars="200" w:firstLine="480"/>
        <w:rPr>
          <w:rFonts w:ascii="宋体" w:hAnsi="宋体"/>
          <w:color w:val="000000"/>
          <w:sz w:val="24"/>
          <w:szCs w:val="24"/>
        </w:rPr>
      </w:pPr>
      <w:r>
        <w:rPr>
          <w:rFonts w:ascii="宋体" w:hAnsi="宋体" w:hint="eastAsia"/>
          <w:color w:val="000000"/>
          <w:sz w:val="24"/>
          <w:szCs w:val="24"/>
        </w:rPr>
        <w:t>2.我方现提交的响应文件为：响应文件正本</w:t>
      </w:r>
      <w:r>
        <w:rPr>
          <w:rFonts w:ascii="宋体" w:hAnsi="宋体" w:hint="eastAsia"/>
          <w:color w:val="000000"/>
          <w:sz w:val="24"/>
          <w:szCs w:val="24"/>
          <w:u w:val="single"/>
        </w:rPr>
        <w:t xml:space="preserve">   </w:t>
      </w:r>
      <w:r>
        <w:rPr>
          <w:rFonts w:ascii="宋体" w:hAnsi="宋体" w:hint="eastAsia"/>
          <w:color w:val="000000"/>
          <w:sz w:val="24"/>
          <w:szCs w:val="24"/>
        </w:rPr>
        <w:t>份，副本</w:t>
      </w:r>
      <w:r>
        <w:rPr>
          <w:rFonts w:ascii="宋体" w:hAnsi="宋体" w:hint="eastAsia"/>
          <w:color w:val="000000"/>
          <w:sz w:val="24"/>
          <w:szCs w:val="24"/>
          <w:u w:val="single"/>
        </w:rPr>
        <w:t xml:space="preserve">   </w:t>
      </w:r>
      <w:r>
        <w:rPr>
          <w:rFonts w:ascii="宋体" w:hAnsi="宋体" w:hint="eastAsia"/>
          <w:color w:val="000000"/>
          <w:sz w:val="24"/>
          <w:szCs w:val="24"/>
        </w:rPr>
        <w:t>份，电子文档</w:t>
      </w:r>
      <w:r>
        <w:rPr>
          <w:rFonts w:ascii="宋体" w:hAnsi="宋体" w:hint="eastAsia"/>
          <w:color w:val="000000"/>
          <w:sz w:val="24"/>
          <w:szCs w:val="24"/>
          <w:u w:val="single"/>
        </w:rPr>
        <w:t xml:space="preserve">   </w:t>
      </w:r>
      <w:r>
        <w:rPr>
          <w:rFonts w:ascii="宋体" w:hAnsi="宋体" w:hint="eastAsia"/>
          <w:color w:val="000000"/>
          <w:sz w:val="24"/>
          <w:szCs w:val="24"/>
        </w:rPr>
        <w:t>份。</w:t>
      </w:r>
    </w:p>
    <w:p w:rsidR="0091588B" w:rsidRDefault="00000000">
      <w:pPr>
        <w:tabs>
          <w:tab w:val="left" w:pos="6300"/>
        </w:tabs>
        <w:snapToGrid w:val="0"/>
        <w:spacing w:line="312" w:lineRule="auto"/>
        <w:ind w:firstLineChars="200" w:firstLine="480"/>
        <w:rPr>
          <w:rFonts w:ascii="宋体" w:hAnsi="宋体"/>
          <w:color w:val="000000"/>
          <w:sz w:val="24"/>
          <w:szCs w:val="24"/>
        </w:rPr>
      </w:pPr>
      <w:r>
        <w:rPr>
          <w:rFonts w:ascii="宋体" w:hAnsi="宋体" w:hint="eastAsia"/>
          <w:color w:val="000000"/>
          <w:sz w:val="24"/>
          <w:szCs w:val="24"/>
        </w:rPr>
        <w:t>3.我方承诺：本次比选的有效期为提交响应文件截止时间起90天。</w:t>
      </w:r>
    </w:p>
    <w:p w:rsidR="0091588B" w:rsidRDefault="00000000">
      <w:pPr>
        <w:tabs>
          <w:tab w:val="left" w:pos="6300"/>
        </w:tabs>
        <w:snapToGrid w:val="0"/>
        <w:spacing w:line="312" w:lineRule="auto"/>
        <w:ind w:firstLineChars="200" w:firstLine="480"/>
        <w:rPr>
          <w:rFonts w:ascii="宋体" w:hAnsi="宋体"/>
          <w:color w:val="000000"/>
          <w:sz w:val="24"/>
          <w:szCs w:val="24"/>
        </w:rPr>
      </w:pPr>
      <w:r>
        <w:rPr>
          <w:rFonts w:ascii="宋体" w:hAnsi="宋体" w:hint="eastAsia"/>
          <w:color w:val="000000"/>
          <w:sz w:val="24"/>
          <w:szCs w:val="24"/>
        </w:rPr>
        <w:t>4.我方完全理解和接受贵方竞争性比</w:t>
      </w:r>
      <w:proofErr w:type="gramStart"/>
      <w:r>
        <w:rPr>
          <w:rFonts w:ascii="宋体" w:hAnsi="宋体" w:hint="eastAsia"/>
          <w:color w:val="000000"/>
          <w:sz w:val="24"/>
          <w:szCs w:val="24"/>
        </w:rPr>
        <w:t>选文件</w:t>
      </w:r>
      <w:proofErr w:type="gramEnd"/>
      <w:r>
        <w:rPr>
          <w:rFonts w:ascii="宋体" w:hAnsi="宋体" w:hint="eastAsia"/>
          <w:color w:val="000000"/>
          <w:sz w:val="24"/>
          <w:szCs w:val="24"/>
        </w:rPr>
        <w:t>的一切规定和要求及评审办法。</w:t>
      </w:r>
    </w:p>
    <w:p w:rsidR="0091588B" w:rsidRDefault="00000000">
      <w:pPr>
        <w:tabs>
          <w:tab w:val="left" w:pos="6300"/>
        </w:tabs>
        <w:snapToGrid w:val="0"/>
        <w:spacing w:line="312" w:lineRule="auto"/>
        <w:ind w:firstLineChars="200" w:firstLine="480"/>
        <w:rPr>
          <w:rFonts w:ascii="宋体" w:hAnsi="宋体"/>
          <w:color w:val="000000"/>
          <w:sz w:val="24"/>
          <w:szCs w:val="24"/>
        </w:rPr>
      </w:pPr>
      <w:r>
        <w:rPr>
          <w:rFonts w:ascii="宋体" w:hAnsi="宋体" w:hint="eastAsia"/>
          <w:color w:val="000000"/>
          <w:sz w:val="24"/>
          <w:szCs w:val="24"/>
        </w:rPr>
        <w:t>5.在整个竞争性比</w:t>
      </w:r>
      <w:proofErr w:type="gramStart"/>
      <w:r>
        <w:rPr>
          <w:rFonts w:ascii="宋体" w:hAnsi="宋体" w:hint="eastAsia"/>
          <w:color w:val="000000"/>
          <w:sz w:val="24"/>
          <w:szCs w:val="24"/>
        </w:rPr>
        <w:t>选过程</w:t>
      </w:r>
      <w:proofErr w:type="gramEnd"/>
      <w:r>
        <w:rPr>
          <w:rFonts w:ascii="宋体" w:hAnsi="宋体" w:hint="eastAsia"/>
          <w:color w:val="000000"/>
          <w:sz w:val="24"/>
          <w:szCs w:val="24"/>
        </w:rPr>
        <w:t>中，我方若有违规行为，接受按照《中华人民共和国政府采购法》和《竞争性比选文件》之规定给予惩罚。</w:t>
      </w:r>
    </w:p>
    <w:p w:rsidR="0091588B" w:rsidRDefault="00000000">
      <w:pPr>
        <w:tabs>
          <w:tab w:val="left" w:pos="6300"/>
        </w:tabs>
        <w:snapToGrid w:val="0"/>
        <w:spacing w:line="312" w:lineRule="auto"/>
        <w:ind w:firstLineChars="200" w:firstLine="480"/>
        <w:rPr>
          <w:rFonts w:ascii="宋体" w:hAnsi="宋体"/>
          <w:color w:val="000000"/>
          <w:sz w:val="24"/>
          <w:szCs w:val="24"/>
        </w:rPr>
      </w:pPr>
      <w:r>
        <w:rPr>
          <w:rFonts w:ascii="宋体" w:hAnsi="宋体" w:hint="eastAsia"/>
          <w:color w:val="000000"/>
          <w:sz w:val="24"/>
          <w:szCs w:val="24"/>
        </w:rPr>
        <w:t>6.我方若成为成交供应商，将按照最终比选结果签订合同，并且严格履行合同义务。</w:t>
      </w:r>
      <w:proofErr w:type="gramStart"/>
      <w:r>
        <w:rPr>
          <w:rFonts w:ascii="宋体" w:hAnsi="宋体" w:hint="eastAsia"/>
          <w:color w:val="000000"/>
          <w:sz w:val="24"/>
          <w:szCs w:val="24"/>
        </w:rPr>
        <w:t>本承诺函将</w:t>
      </w:r>
      <w:proofErr w:type="gramEnd"/>
      <w:r>
        <w:rPr>
          <w:rFonts w:ascii="宋体" w:hAnsi="宋体" w:hint="eastAsia"/>
          <w:color w:val="000000"/>
          <w:sz w:val="24"/>
          <w:szCs w:val="24"/>
        </w:rPr>
        <w:t>成为合同不可分割的一部分，与合同具有同等的法律效力。</w:t>
      </w:r>
    </w:p>
    <w:p w:rsidR="0091588B" w:rsidRDefault="00000000">
      <w:pPr>
        <w:tabs>
          <w:tab w:val="left" w:pos="6300"/>
        </w:tabs>
        <w:snapToGrid w:val="0"/>
        <w:spacing w:line="312" w:lineRule="auto"/>
        <w:ind w:firstLineChars="200" w:firstLine="480"/>
        <w:rPr>
          <w:rFonts w:ascii="宋体" w:hAnsi="宋体"/>
          <w:color w:val="000000"/>
          <w:sz w:val="24"/>
          <w:szCs w:val="24"/>
        </w:rPr>
      </w:pPr>
      <w:r>
        <w:rPr>
          <w:rFonts w:ascii="宋体" w:hAnsi="宋体" w:hint="eastAsia"/>
          <w:color w:val="000000"/>
          <w:sz w:val="24"/>
          <w:szCs w:val="24"/>
        </w:rPr>
        <w:t>7.</w:t>
      </w:r>
      <w:r>
        <w:rPr>
          <w:rFonts w:ascii="宋体" w:hAnsi="宋体" w:hint="eastAsia"/>
          <w:color w:val="000000"/>
          <w:sz w:val="24"/>
          <w:szCs w:val="28"/>
        </w:rPr>
        <w:t>我方未</w:t>
      </w:r>
      <w:r>
        <w:rPr>
          <w:rFonts w:ascii="宋体" w:hAnsi="宋体"/>
          <w:color w:val="000000"/>
          <w:sz w:val="24"/>
          <w:szCs w:val="24"/>
        </w:rPr>
        <w:t>为采购项目提供整体设计、规范编制</w:t>
      </w:r>
      <w:r>
        <w:rPr>
          <w:rFonts w:ascii="宋体" w:hAnsi="宋体" w:hint="eastAsia"/>
          <w:color w:val="000000"/>
          <w:sz w:val="24"/>
          <w:szCs w:val="24"/>
        </w:rPr>
        <w:t>、</w:t>
      </w:r>
      <w:r>
        <w:rPr>
          <w:rFonts w:ascii="宋体" w:hAnsi="宋体"/>
          <w:color w:val="000000"/>
          <w:sz w:val="24"/>
          <w:szCs w:val="24"/>
        </w:rPr>
        <w:t>项目管理等服务。</w:t>
      </w:r>
    </w:p>
    <w:p w:rsidR="0091588B" w:rsidRDefault="0091588B">
      <w:pPr>
        <w:tabs>
          <w:tab w:val="left" w:pos="6300"/>
        </w:tabs>
        <w:snapToGrid w:val="0"/>
        <w:spacing w:line="312" w:lineRule="auto"/>
        <w:ind w:firstLine="570"/>
        <w:rPr>
          <w:rFonts w:ascii="宋体" w:hAnsi="宋体"/>
          <w:color w:val="000000"/>
          <w:sz w:val="24"/>
          <w:szCs w:val="24"/>
        </w:rPr>
      </w:pPr>
    </w:p>
    <w:p w:rsidR="0091588B" w:rsidRDefault="0091588B">
      <w:pPr>
        <w:tabs>
          <w:tab w:val="left" w:pos="6300"/>
        </w:tabs>
        <w:snapToGrid w:val="0"/>
        <w:spacing w:line="312" w:lineRule="auto"/>
        <w:ind w:firstLine="570"/>
        <w:rPr>
          <w:rFonts w:ascii="宋体" w:hAnsi="宋体"/>
          <w:color w:val="000000"/>
          <w:sz w:val="24"/>
          <w:szCs w:val="24"/>
        </w:rPr>
      </w:pPr>
    </w:p>
    <w:p w:rsidR="0091588B" w:rsidRDefault="00000000">
      <w:pPr>
        <w:tabs>
          <w:tab w:val="left" w:pos="6300"/>
        </w:tabs>
        <w:snapToGrid w:val="0"/>
        <w:spacing w:line="312" w:lineRule="auto"/>
        <w:ind w:firstLine="570"/>
        <w:rPr>
          <w:rFonts w:ascii="宋体" w:hAnsi="宋体"/>
          <w:color w:val="000000"/>
          <w:sz w:val="24"/>
          <w:szCs w:val="24"/>
        </w:rPr>
      </w:pPr>
      <w:r>
        <w:rPr>
          <w:rFonts w:ascii="宋体" w:hAnsi="宋体" w:hint="eastAsia"/>
          <w:color w:val="000000"/>
          <w:sz w:val="24"/>
          <w:szCs w:val="24"/>
        </w:rPr>
        <w:t>供应商（公章）或自然人签署：</w:t>
      </w:r>
    </w:p>
    <w:p w:rsidR="0091588B" w:rsidRDefault="00000000">
      <w:pPr>
        <w:tabs>
          <w:tab w:val="left" w:pos="6300"/>
        </w:tabs>
        <w:snapToGrid w:val="0"/>
        <w:spacing w:line="312" w:lineRule="auto"/>
        <w:ind w:firstLine="570"/>
        <w:rPr>
          <w:rFonts w:ascii="宋体" w:hAnsi="宋体"/>
          <w:color w:val="000000"/>
          <w:sz w:val="24"/>
          <w:szCs w:val="24"/>
        </w:rPr>
      </w:pPr>
      <w:r>
        <w:rPr>
          <w:rFonts w:ascii="宋体" w:hAnsi="宋体" w:hint="eastAsia"/>
          <w:color w:val="000000"/>
          <w:sz w:val="24"/>
          <w:szCs w:val="24"/>
        </w:rPr>
        <w:t xml:space="preserve">地址：  </w:t>
      </w:r>
    </w:p>
    <w:p w:rsidR="0091588B" w:rsidRDefault="00000000">
      <w:pPr>
        <w:tabs>
          <w:tab w:val="left" w:pos="6300"/>
        </w:tabs>
        <w:snapToGrid w:val="0"/>
        <w:spacing w:line="312" w:lineRule="auto"/>
        <w:ind w:firstLine="570"/>
        <w:rPr>
          <w:rFonts w:ascii="宋体" w:hAnsi="宋体"/>
          <w:color w:val="000000"/>
          <w:sz w:val="24"/>
          <w:szCs w:val="24"/>
        </w:rPr>
      </w:pPr>
      <w:r>
        <w:rPr>
          <w:rFonts w:ascii="宋体" w:hAnsi="宋体" w:hint="eastAsia"/>
          <w:color w:val="000000"/>
          <w:sz w:val="24"/>
          <w:szCs w:val="24"/>
        </w:rPr>
        <w:t>电话：                                             传真：</w:t>
      </w:r>
    </w:p>
    <w:p w:rsidR="0091588B" w:rsidRDefault="00000000">
      <w:pPr>
        <w:tabs>
          <w:tab w:val="left" w:pos="6300"/>
        </w:tabs>
        <w:snapToGrid w:val="0"/>
        <w:spacing w:line="312" w:lineRule="auto"/>
        <w:ind w:firstLine="570"/>
        <w:rPr>
          <w:rFonts w:ascii="宋体" w:hAnsi="宋体"/>
          <w:color w:val="000000"/>
          <w:sz w:val="24"/>
          <w:szCs w:val="24"/>
        </w:rPr>
      </w:pPr>
      <w:r>
        <w:rPr>
          <w:rFonts w:ascii="宋体" w:hAnsi="宋体" w:hint="eastAsia"/>
          <w:color w:val="000000"/>
          <w:sz w:val="24"/>
          <w:szCs w:val="24"/>
        </w:rPr>
        <w:t>网址：                                             邮编：</w:t>
      </w:r>
    </w:p>
    <w:p w:rsidR="0091588B" w:rsidRDefault="00000000">
      <w:pPr>
        <w:tabs>
          <w:tab w:val="left" w:pos="6300"/>
        </w:tabs>
        <w:snapToGrid w:val="0"/>
        <w:spacing w:line="312" w:lineRule="auto"/>
        <w:ind w:firstLine="570"/>
        <w:rPr>
          <w:rFonts w:ascii="宋体" w:hAnsi="宋体"/>
          <w:color w:val="000000"/>
          <w:sz w:val="24"/>
          <w:szCs w:val="24"/>
        </w:rPr>
      </w:pPr>
      <w:r>
        <w:rPr>
          <w:rFonts w:ascii="宋体" w:hAnsi="宋体" w:hint="eastAsia"/>
          <w:color w:val="000000"/>
          <w:sz w:val="24"/>
          <w:szCs w:val="24"/>
        </w:rPr>
        <w:t>联系人：</w:t>
      </w:r>
    </w:p>
    <w:p w:rsidR="0091588B" w:rsidRDefault="00000000">
      <w:pPr>
        <w:snapToGrid w:val="0"/>
        <w:spacing w:line="312" w:lineRule="auto"/>
        <w:ind w:firstLineChars="200" w:firstLine="480"/>
        <w:rPr>
          <w:rFonts w:ascii="宋体" w:hAnsi="宋体"/>
          <w:color w:val="000000"/>
          <w:sz w:val="24"/>
          <w:szCs w:val="24"/>
          <w:bdr w:val="single" w:sz="4" w:space="0" w:color="auto"/>
        </w:rPr>
        <w:sectPr w:rsidR="0091588B">
          <w:footerReference w:type="even" r:id="rId16"/>
          <w:footerReference w:type="default" r:id="rId17"/>
          <w:pgSz w:w="11907" w:h="16840"/>
          <w:pgMar w:top="1134" w:right="1191" w:bottom="1134" w:left="1304" w:header="851" w:footer="992" w:gutter="0"/>
          <w:pgNumType w:fmt="numberInDash"/>
          <w:cols w:space="720"/>
          <w:docGrid w:linePitch="380" w:charSpace="-5735"/>
        </w:sectPr>
      </w:pPr>
      <w:r>
        <w:rPr>
          <w:rFonts w:ascii="宋体" w:hAnsi="宋体" w:hint="eastAsia"/>
          <w:color w:val="000000"/>
          <w:sz w:val="24"/>
          <w:szCs w:val="24"/>
        </w:rPr>
        <w:t xml:space="preserve">                                                  年   月   日</w:t>
      </w:r>
    </w:p>
    <w:p w:rsidR="0091588B" w:rsidRDefault="00000000">
      <w:pPr>
        <w:adjustRightInd w:val="0"/>
        <w:snapToGrid w:val="0"/>
        <w:spacing w:line="400" w:lineRule="exact"/>
        <w:ind w:firstLineChars="200" w:firstLine="480"/>
        <w:rPr>
          <w:rFonts w:ascii="宋体" w:hAnsi="宋体"/>
          <w:color w:val="000000"/>
          <w:sz w:val="24"/>
        </w:rPr>
      </w:pPr>
      <w:bookmarkStart w:id="80" w:name="_Toc313888361"/>
      <w:bookmarkStart w:id="81" w:name="_Toc20478"/>
      <w:bookmarkStart w:id="82" w:name="_Toc313008357"/>
      <w:bookmarkStart w:id="83" w:name="_Toc342913420"/>
      <w:r>
        <w:rPr>
          <w:rFonts w:ascii="宋体" w:hAnsi="宋体" w:hint="eastAsia"/>
          <w:color w:val="000000"/>
          <w:sz w:val="24"/>
        </w:rPr>
        <w:lastRenderedPageBreak/>
        <w:t>二、服务部分</w:t>
      </w:r>
      <w:bookmarkEnd w:id="80"/>
      <w:bookmarkEnd w:id="81"/>
      <w:bookmarkEnd w:id="82"/>
      <w:bookmarkEnd w:id="83"/>
    </w:p>
    <w:p w:rsidR="0091588B" w:rsidRDefault="00000000">
      <w:pPr>
        <w:tabs>
          <w:tab w:val="left" w:pos="6300"/>
        </w:tabs>
        <w:snapToGrid w:val="0"/>
        <w:spacing w:line="400" w:lineRule="exact"/>
        <w:ind w:firstLineChars="200" w:firstLine="480"/>
        <w:rPr>
          <w:rFonts w:ascii="宋体" w:hAnsi="宋体"/>
          <w:color w:val="000000"/>
          <w:szCs w:val="24"/>
        </w:rPr>
      </w:pPr>
      <w:r>
        <w:rPr>
          <w:rFonts w:ascii="宋体" w:hAnsi="宋体" w:hint="eastAsia"/>
          <w:color w:val="000000"/>
          <w:sz w:val="24"/>
          <w:szCs w:val="24"/>
        </w:rPr>
        <w:t>（一）服务响应偏离表</w:t>
      </w:r>
    </w:p>
    <w:p w:rsidR="0091588B" w:rsidRDefault="00000000">
      <w:pPr>
        <w:spacing w:line="400" w:lineRule="exact"/>
        <w:ind w:firstLineChars="200" w:firstLine="480"/>
        <w:rPr>
          <w:rFonts w:ascii="宋体" w:hAnsi="宋体"/>
          <w:color w:val="000000"/>
          <w:sz w:val="24"/>
          <w:szCs w:val="24"/>
        </w:rPr>
      </w:pPr>
      <w:r>
        <w:rPr>
          <w:rFonts w:ascii="宋体" w:hAnsi="宋体" w:hint="eastAsia"/>
          <w:color w:val="000000"/>
          <w:sz w:val="24"/>
          <w:szCs w:val="24"/>
        </w:rPr>
        <w:t xml:space="preserve">项目编号：                                </w:t>
      </w:r>
    </w:p>
    <w:p w:rsidR="0091588B" w:rsidRDefault="00000000">
      <w:pPr>
        <w:spacing w:line="400" w:lineRule="exact"/>
        <w:ind w:firstLineChars="200" w:firstLine="480"/>
        <w:rPr>
          <w:rFonts w:ascii="宋体" w:hAnsi="宋体"/>
          <w:color w:val="000000"/>
          <w:sz w:val="24"/>
          <w:szCs w:val="24"/>
        </w:rPr>
      </w:pPr>
      <w:r>
        <w:rPr>
          <w:rFonts w:ascii="宋体" w:hAnsi="宋体" w:hint="eastAsia"/>
          <w:color w:val="000000"/>
          <w:sz w:val="24"/>
          <w:szCs w:val="24"/>
        </w:rPr>
        <w:t>比选项目名称：</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271"/>
        <w:gridCol w:w="2967"/>
        <w:gridCol w:w="3081"/>
        <w:gridCol w:w="2309"/>
      </w:tblGrid>
      <w:tr w:rsidR="0091588B">
        <w:trPr>
          <w:trHeight w:val="515"/>
          <w:jc w:val="center"/>
        </w:trPr>
        <w:tc>
          <w:tcPr>
            <w:tcW w:w="1271" w:type="dxa"/>
            <w:vAlign w:val="center"/>
          </w:tcPr>
          <w:p w:rsidR="0091588B" w:rsidRDefault="00000000">
            <w:pPr>
              <w:tabs>
                <w:tab w:val="left" w:pos="6300"/>
              </w:tabs>
              <w:snapToGrid w:val="0"/>
              <w:spacing w:line="500" w:lineRule="exact"/>
              <w:jc w:val="center"/>
              <w:rPr>
                <w:rFonts w:ascii="宋体" w:hAnsi="宋体"/>
                <w:color w:val="000000"/>
                <w:sz w:val="21"/>
                <w:szCs w:val="21"/>
              </w:rPr>
            </w:pPr>
            <w:r>
              <w:rPr>
                <w:rFonts w:ascii="宋体" w:hAnsi="宋体" w:hint="eastAsia"/>
                <w:color w:val="000000"/>
                <w:sz w:val="21"/>
                <w:szCs w:val="21"/>
              </w:rPr>
              <w:t>序号</w:t>
            </w:r>
          </w:p>
        </w:tc>
        <w:tc>
          <w:tcPr>
            <w:tcW w:w="2967" w:type="dxa"/>
            <w:vAlign w:val="center"/>
          </w:tcPr>
          <w:p w:rsidR="0091588B" w:rsidRDefault="00000000">
            <w:pPr>
              <w:tabs>
                <w:tab w:val="left" w:pos="6300"/>
              </w:tabs>
              <w:snapToGrid w:val="0"/>
              <w:spacing w:line="500" w:lineRule="exact"/>
              <w:jc w:val="center"/>
              <w:rPr>
                <w:rFonts w:ascii="宋体" w:hAnsi="宋体"/>
                <w:color w:val="000000"/>
                <w:sz w:val="21"/>
                <w:szCs w:val="21"/>
              </w:rPr>
            </w:pPr>
            <w:r>
              <w:rPr>
                <w:rFonts w:ascii="宋体" w:hAnsi="宋体" w:hint="eastAsia"/>
                <w:color w:val="000000"/>
                <w:sz w:val="21"/>
                <w:szCs w:val="21"/>
              </w:rPr>
              <w:t>采购需求</w:t>
            </w:r>
          </w:p>
        </w:tc>
        <w:tc>
          <w:tcPr>
            <w:tcW w:w="3081" w:type="dxa"/>
            <w:vAlign w:val="center"/>
          </w:tcPr>
          <w:p w:rsidR="0091588B" w:rsidRDefault="00000000">
            <w:pPr>
              <w:tabs>
                <w:tab w:val="left" w:pos="6300"/>
              </w:tabs>
              <w:snapToGrid w:val="0"/>
              <w:spacing w:line="500" w:lineRule="exact"/>
              <w:jc w:val="center"/>
              <w:rPr>
                <w:rFonts w:ascii="宋体" w:hAnsi="宋体"/>
                <w:color w:val="000000"/>
                <w:sz w:val="21"/>
                <w:szCs w:val="21"/>
              </w:rPr>
            </w:pPr>
            <w:r>
              <w:rPr>
                <w:rFonts w:ascii="宋体" w:hAnsi="宋体" w:hint="eastAsia"/>
                <w:color w:val="000000"/>
                <w:sz w:val="21"/>
                <w:szCs w:val="21"/>
              </w:rPr>
              <w:t>响应情况</w:t>
            </w:r>
          </w:p>
        </w:tc>
        <w:tc>
          <w:tcPr>
            <w:tcW w:w="2309" w:type="dxa"/>
            <w:vAlign w:val="center"/>
          </w:tcPr>
          <w:p w:rsidR="0091588B" w:rsidRDefault="00000000">
            <w:pPr>
              <w:tabs>
                <w:tab w:val="left" w:pos="6300"/>
              </w:tabs>
              <w:snapToGrid w:val="0"/>
              <w:spacing w:line="500" w:lineRule="exact"/>
              <w:jc w:val="center"/>
              <w:rPr>
                <w:rFonts w:ascii="宋体" w:hAnsi="宋体"/>
                <w:color w:val="000000"/>
                <w:sz w:val="21"/>
                <w:szCs w:val="21"/>
              </w:rPr>
            </w:pPr>
            <w:r>
              <w:rPr>
                <w:rFonts w:ascii="宋体" w:hAnsi="宋体" w:hint="eastAsia"/>
                <w:color w:val="000000"/>
                <w:sz w:val="21"/>
                <w:szCs w:val="21"/>
              </w:rPr>
              <w:t>差异说明</w:t>
            </w:r>
          </w:p>
        </w:tc>
      </w:tr>
      <w:tr w:rsidR="0091588B">
        <w:trPr>
          <w:trHeight w:val="599"/>
          <w:jc w:val="center"/>
        </w:trPr>
        <w:tc>
          <w:tcPr>
            <w:tcW w:w="1271" w:type="dxa"/>
            <w:vAlign w:val="center"/>
          </w:tcPr>
          <w:p w:rsidR="0091588B" w:rsidRDefault="0091588B">
            <w:pPr>
              <w:tabs>
                <w:tab w:val="left" w:pos="6300"/>
              </w:tabs>
              <w:snapToGrid w:val="0"/>
              <w:spacing w:line="500" w:lineRule="exact"/>
              <w:jc w:val="center"/>
              <w:rPr>
                <w:rFonts w:ascii="宋体" w:hAnsi="宋体"/>
                <w:color w:val="000000"/>
                <w:sz w:val="21"/>
                <w:szCs w:val="21"/>
              </w:rPr>
            </w:pPr>
          </w:p>
        </w:tc>
        <w:tc>
          <w:tcPr>
            <w:tcW w:w="2967" w:type="dxa"/>
            <w:vAlign w:val="center"/>
          </w:tcPr>
          <w:p w:rsidR="0091588B" w:rsidRDefault="0091588B">
            <w:pPr>
              <w:tabs>
                <w:tab w:val="left" w:pos="6300"/>
              </w:tabs>
              <w:snapToGrid w:val="0"/>
              <w:spacing w:line="500" w:lineRule="exact"/>
              <w:jc w:val="center"/>
              <w:rPr>
                <w:rFonts w:ascii="宋体" w:hAnsi="宋体"/>
                <w:color w:val="000000"/>
                <w:sz w:val="21"/>
                <w:szCs w:val="21"/>
              </w:rPr>
            </w:pPr>
          </w:p>
        </w:tc>
        <w:tc>
          <w:tcPr>
            <w:tcW w:w="3081" w:type="dxa"/>
            <w:vAlign w:val="center"/>
          </w:tcPr>
          <w:p w:rsidR="0091588B" w:rsidRDefault="0091588B">
            <w:pPr>
              <w:tabs>
                <w:tab w:val="left" w:pos="6300"/>
              </w:tabs>
              <w:snapToGrid w:val="0"/>
              <w:spacing w:line="500" w:lineRule="exact"/>
              <w:jc w:val="center"/>
              <w:rPr>
                <w:rFonts w:ascii="宋体" w:hAnsi="宋体"/>
                <w:color w:val="000000"/>
                <w:sz w:val="21"/>
                <w:szCs w:val="21"/>
              </w:rPr>
            </w:pPr>
          </w:p>
        </w:tc>
        <w:tc>
          <w:tcPr>
            <w:tcW w:w="2309" w:type="dxa"/>
            <w:vAlign w:val="center"/>
          </w:tcPr>
          <w:p w:rsidR="0091588B" w:rsidRDefault="0091588B">
            <w:pPr>
              <w:tabs>
                <w:tab w:val="left" w:pos="6300"/>
              </w:tabs>
              <w:snapToGrid w:val="0"/>
              <w:spacing w:line="500" w:lineRule="exact"/>
              <w:jc w:val="center"/>
              <w:rPr>
                <w:rFonts w:ascii="宋体" w:hAnsi="宋体"/>
                <w:color w:val="000000"/>
                <w:sz w:val="21"/>
                <w:szCs w:val="21"/>
              </w:rPr>
            </w:pPr>
          </w:p>
        </w:tc>
      </w:tr>
      <w:tr w:rsidR="0091588B">
        <w:trPr>
          <w:trHeight w:val="599"/>
          <w:jc w:val="center"/>
        </w:trPr>
        <w:tc>
          <w:tcPr>
            <w:tcW w:w="1271" w:type="dxa"/>
            <w:vAlign w:val="center"/>
          </w:tcPr>
          <w:p w:rsidR="0091588B" w:rsidRDefault="0091588B">
            <w:pPr>
              <w:tabs>
                <w:tab w:val="left" w:pos="6300"/>
              </w:tabs>
              <w:snapToGrid w:val="0"/>
              <w:spacing w:line="500" w:lineRule="exact"/>
              <w:jc w:val="center"/>
              <w:rPr>
                <w:rFonts w:ascii="宋体" w:hAnsi="宋体"/>
                <w:color w:val="000000"/>
                <w:sz w:val="21"/>
                <w:szCs w:val="21"/>
              </w:rPr>
            </w:pPr>
          </w:p>
        </w:tc>
        <w:tc>
          <w:tcPr>
            <w:tcW w:w="2967" w:type="dxa"/>
            <w:vAlign w:val="center"/>
          </w:tcPr>
          <w:p w:rsidR="0091588B" w:rsidRDefault="0091588B">
            <w:pPr>
              <w:tabs>
                <w:tab w:val="left" w:pos="6300"/>
              </w:tabs>
              <w:snapToGrid w:val="0"/>
              <w:spacing w:line="500" w:lineRule="exact"/>
              <w:jc w:val="center"/>
              <w:rPr>
                <w:rFonts w:ascii="宋体" w:hAnsi="宋体"/>
                <w:color w:val="000000"/>
                <w:sz w:val="21"/>
                <w:szCs w:val="21"/>
              </w:rPr>
            </w:pPr>
          </w:p>
        </w:tc>
        <w:tc>
          <w:tcPr>
            <w:tcW w:w="3081" w:type="dxa"/>
            <w:vAlign w:val="center"/>
          </w:tcPr>
          <w:p w:rsidR="0091588B" w:rsidRDefault="0091588B">
            <w:pPr>
              <w:tabs>
                <w:tab w:val="left" w:pos="6300"/>
              </w:tabs>
              <w:snapToGrid w:val="0"/>
              <w:spacing w:line="500" w:lineRule="exact"/>
              <w:jc w:val="center"/>
              <w:rPr>
                <w:rFonts w:ascii="宋体" w:hAnsi="宋体"/>
                <w:color w:val="000000"/>
                <w:sz w:val="21"/>
                <w:szCs w:val="21"/>
              </w:rPr>
            </w:pPr>
          </w:p>
        </w:tc>
        <w:tc>
          <w:tcPr>
            <w:tcW w:w="2309" w:type="dxa"/>
            <w:vAlign w:val="center"/>
          </w:tcPr>
          <w:p w:rsidR="0091588B" w:rsidRDefault="0091588B">
            <w:pPr>
              <w:tabs>
                <w:tab w:val="left" w:pos="6300"/>
              </w:tabs>
              <w:snapToGrid w:val="0"/>
              <w:spacing w:line="500" w:lineRule="exact"/>
              <w:jc w:val="center"/>
              <w:rPr>
                <w:rFonts w:ascii="宋体" w:hAnsi="宋体"/>
                <w:color w:val="000000"/>
                <w:sz w:val="21"/>
                <w:szCs w:val="21"/>
              </w:rPr>
            </w:pPr>
          </w:p>
        </w:tc>
      </w:tr>
      <w:tr w:rsidR="0091588B">
        <w:trPr>
          <w:trHeight w:val="599"/>
          <w:jc w:val="center"/>
        </w:trPr>
        <w:tc>
          <w:tcPr>
            <w:tcW w:w="1271" w:type="dxa"/>
            <w:vAlign w:val="center"/>
          </w:tcPr>
          <w:p w:rsidR="0091588B" w:rsidRDefault="0091588B">
            <w:pPr>
              <w:tabs>
                <w:tab w:val="left" w:pos="6300"/>
              </w:tabs>
              <w:snapToGrid w:val="0"/>
              <w:spacing w:line="500" w:lineRule="exact"/>
              <w:jc w:val="center"/>
              <w:rPr>
                <w:rFonts w:ascii="宋体" w:hAnsi="宋体"/>
                <w:color w:val="000000"/>
                <w:sz w:val="21"/>
                <w:szCs w:val="21"/>
              </w:rPr>
            </w:pPr>
          </w:p>
        </w:tc>
        <w:tc>
          <w:tcPr>
            <w:tcW w:w="2967" w:type="dxa"/>
            <w:vAlign w:val="center"/>
          </w:tcPr>
          <w:p w:rsidR="0091588B" w:rsidRDefault="0091588B">
            <w:pPr>
              <w:tabs>
                <w:tab w:val="left" w:pos="6300"/>
              </w:tabs>
              <w:snapToGrid w:val="0"/>
              <w:spacing w:line="500" w:lineRule="exact"/>
              <w:jc w:val="center"/>
              <w:rPr>
                <w:rFonts w:ascii="宋体" w:hAnsi="宋体"/>
                <w:color w:val="000000"/>
                <w:sz w:val="21"/>
                <w:szCs w:val="21"/>
              </w:rPr>
            </w:pPr>
          </w:p>
        </w:tc>
        <w:tc>
          <w:tcPr>
            <w:tcW w:w="3081" w:type="dxa"/>
            <w:vAlign w:val="center"/>
          </w:tcPr>
          <w:p w:rsidR="0091588B" w:rsidRDefault="0091588B">
            <w:pPr>
              <w:tabs>
                <w:tab w:val="left" w:pos="6300"/>
              </w:tabs>
              <w:snapToGrid w:val="0"/>
              <w:spacing w:line="500" w:lineRule="exact"/>
              <w:jc w:val="center"/>
              <w:rPr>
                <w:rFonts w:ascii="宋体" w:hAnsi="宋体"/>
                <w:color w:val="000000"/>
                <w:sz w:val="21"/>
                <w:szCs w:val="21"/>
              </w:rPr>
            </w:pPr>
          </w:p>
        </w:tc>
        <w:tc>
          <w:tcPr>
            <w:tcW w:w="2309" w:type="dxa"/>
            <w:vAlign w:val="center"/>
          </w:tcPr>
          <w:p w:rsidR="0091588B" w:rsidRDefault="0091588B">
            <w:pPr>
              <w:tabs>
                <w:tab w:val="left" w:pos="6300"/>
              </w:tabs>
              <w:snapToGrid w:val="0"/>
              <w:spacing w:line="500" w:lineRule="exact"/>
              <w:jc w:val="center"/>
              <w:rPr>
                <w:rFonts w:ascii="宋体" w:hAnsi="宋体"/>
                <w:color w:val="000000"/>
                <w:sz w:val="21"/>
                <w:szCs w:val="21"/>
              </w:rPr>
            </w:pPr>
          </w:p>
        </w:tc>
      </w:tr>
      <w:tr w:rsidR="0091588B">
        <w:trPr>
          <w:trHeight w:val="599"/>
          <w:jc w:val="center"/>
        </w:trPr>
        <w:tc>
          <w:tcPr>
            <w:tcW w:w="1271" w:type="dxa"/>
            <w:vAlign w:val="center"/>
          </w:tcPr>
          <w:p w:rsidR="0091588B" w:rsidRDefault="0091588B">
            <w:pPr>
              <w:tabs>
                <w:tab w:val="left" w:pos="6300"/>
              </w:tabs>
              <w:snapToGrid w:val="0"/>
              <w:spacing w:line="500" w:lineRule="exact"/>
              <w:jc w:val="center"/>
              <w:rPr>
                <w:rFonts w:ascii="宋体" w:hAnsi="宋体"/>
                <w:color w:val="000000"/>
                <w:sz w:val="21"/>
                <w:szCs w:val="21"/>
              </w:rPr>
            </w:pPr>
          </w:p>
        </w:tc>
        <w:tc>
          <w:tcPr>
            <w:tcW w:w="2967" w:type="dxa"/>
            <w:vAlign w:val="center"/>
          </w:tcPr>
          <w:p w:rsidR="0091588B" w:rsidRDefault="0091588B">
            <w:pPr>
              <w:tabs>
                <w:tab w:val="left" w:pos="6300"/>
              </w:tabs>
              <w:snapToGrid w:val="0"/>
              <w:spacing w:line="500" w:lineRule="exact"/>
              <w:jc w:val="center"/>
              <w:rPr>
                <w:rFonts w:ascii="宋体" w:hAnsi="宋体"/>
                <w:color w:val="000000"/>
                <w:sz w:val="21"/>
                <w:szCs w:val="21"/>
              </w:rPr>
            </w:pPr>
          </w:p>
        </w:tc>
        <w:tc>
          <w:tcPr>
            <w:tcW w:w="3081" w:type="dxa"/>
            <w:vAlign w:val="center"/>
          </w:tcPr>
          <w:p w:rsidR="0091588B" w:rsidRDefault="0091588B">
            <w:pPr>
              <w:tabs>
                <w:tab w:val="left" w:pos="6300"/>
              </w:tabs>
              <w:snapToGrid w:val="0"/>
              <w:spacing w:line="500" w:lineRule="exact"/>
              <w:jc w:val="center"/>
              <w:rPr>
                <w:rFonts w:ascii="宋体" w:hAnsi="宋体"/>
                <w:color w:val="000000"/>
                <w:sz w:val="21"/>
                <w:szCs w:val="21"/>
              </w:rPr>
            </w:pPr>
          </w:p>
        </w:tc>
        <w:tc>
          <w:tcPr>
            <w:tcW w:w="2309" w:type="dxa"/>
            <w:vAlign w:val="center"/>
          </w:tcPr>
          <w:p w:rsidR="0091588B" w:rsidRDefault="0091588B">
            <w:pPr>
              <w:tabs>
                <w:tab w:val="left" w:pos="6300"/>
              </w:tabs>
              <w:snapToGrid w:val="0"/>
              <w:spacing w:line="500" w:lineRule="exact"/>
              <w:jc w:val="center"/>
              <w:rPr>
                <w:rFonts w:ascii="宋体" w:hAnsi="宋体"/>
                <w:color w:val="000000"/>
                <w:sz w:val="21"/>
                <w:szCs w:val="21"/>
              </w:rPr>
            </w:pPr>
          </w:p>
        </w:tc>
      </w:tr>
      <w:tr w:rsidR="0091588B">
        <w:trPr>
          <w:trHeight w:val="599"/>
          <w:jc w:val="center"/>
        </w:trPr>
        <w:tc>
          <w:tcPr>
            <w:tcW w:w="1271" w:type="dxa"/>
            <w:vAlign w:val="center"/>
          </w:tcPr>
          <w:p w:rsidR="0091588B" w:rsidRDefault="0091588B">
            <w:pPr>
              <w:tabs>
                <w:tab w:val="left" w:pos="6300"/>
              </w:tabs>
              <w:snapToGrid w:val="0"/>
              <w:spacing w:line="500" w:lineRule="exact"/>
              <w:jc w:val="center"/>
              <w:rPr>
                <w:rFonts w:ascii="宋体" w:hAnsi="宋体"/>
                <w:color w:val="000000"/>
                <w:sz w:val="21"/>
                <w:szCs w:val="21"/>
              </w:rPr>
            </w:pPr>
          </w:p>
        </w:tc>
        <w:tc>
          <w:tcPr>
            <w:tcW w:w="2967" w:type="dxa"/>
            <w:vAlign w:val="center"/>
          </w:tcPr>
          <w:p w:rsidR="0091588B" w:rsidRDefault="0091588B">
            <w:pPr>
              <w:tabs>
                <w:tab w:val="left" w:pos="6300"/>
              </w:tabs>
              <w:snapToGrid w:val="0"/>
              <w:spacing w:line="500" w:lineRule="exact"/>
              <w:jc w:val="center"/>
              <w:rPr>
                <w:rFonts w:ascii="宋体" w:hAnsi="宋体"/>
                <w:color w:val="000000"/>
                <w:sz w:val="21"/>
                <w:szCs w:val="21"/>
              </w:rPr>
            </w:pPr>
          </w:p>
        </w:tc>
        <w:tc>
          <w:tcPr>
            <w:tcW w:w="3081" w:type="dxa"/>
            <w:vAlign w:val="center"/>
          </w:tcPr>
          <w:p w:rsidR="0091588B" w:rsidRDefault="0091588B">
            <w:pPr>
              <w:tabs>
                <w:tab w:val="left" w:pos="6300"/>
              </w:tabs>
              <w:snapToGrid w:val="0"/>
              <w:spacing w:line="500" w:lineRule="exact"/>
              <w:jc w:val="center"/>
              <w:rPr>
                <w:rFonts w:ascii="宋体" w:hAnsi="宋体"/>
                <w:color w:val="000000"/>
                <w:sz w:val="21"/>
                <w:szCs w:val="21"/>
              </w:rPr>
            </w:pPr>
          </w:p>
        </w:tc>
        <w:tc>
          <w:tcPr>
            <w:tcW w:w="2309" w:type="dxa"/>
            <w:vAlign w:val="center"/>
          </w:tcPr>
          <w:p w:rsidR="0091588B" w:rsidRDefault="0091588B">
            <w:pPr>
              <w:tabs>
                <w:tab w:val="left" w:pos="6300"/>
              </w:tabs>
              <w:snapToGrid w:val="0"/>
              <w:spacing w:line="500" w:lineRule="exact"/>
              <w:jc w:val="center"/>
              <w:rPr>
                <w:rFonts w:ascii="宋体" w:hAnsi="宋体"/>
                <w:color w:val="000000"/>
                <w:sz w:val="21"/>
                <w:szCs w:val="21"/>
              </w:rPr>
            </w:pPr>
          </w:p>
        </w:tc>
      </w:tr>
      <w:tr w:rsidR="0091588B">
        <w:trPr>
          <w:trHeight w:val="599"/>
          <w:jc w:val="center"/>
        </w:trPr>
        <w:tc>
          <w:tcPr>
            <w:tcW w:w="1271" w:type="dxa"/>
            <w:vAlign w:val="center"/>
          </w:tcPr>
          <w:p w:rsidR="0091588B" w:rsidRDefault="0091588B">
            <w:pPr>
              <w:tabs>
                <w:tab w:val="left" w:pos="6300"/>
              </w:tabs>
              <w:snapToGrid w:val="0"/>
              <w:spacing w:line="500" w:lineRule="exact"/>
              <w:jc w:val="center"/>
              <w:rPr>
                <w:rFonts w:ascii="宋体" w:hAnsi="宋体"/>
                <w:color w:val="000000"/>
                <w:sz w:val="21"/>
                <w:szCs w:val="21"/>
              </w:rPr>
            </w:pPr>
          </w:p>
        </w:tc>
        <w:tc>
          <w:tcPr>
            <w:tcW w:w="2967" w:type="dxa"/>
            <w:vAlign w:val="center"/>
          </w:tcPr>
          <w:p w:rsidR="0091588B" w:rsidRDefault="0091588B">
            <w:pPr>
              <w:tabs>
                <w:tab w:val="left" w:pos="6300"/>
              </w:tabs>
              <w:snapToGrid w:val="0"/>
              <w:spacing w:line="500" w:lineRule="exact"/>
              <w:jc w:val="center"/>
              <w:rPr>
                <w:rFonts w:ascii="宋体" w:hAnsi="宋体"/>
                <w:color w:val="000000"/>
                <w:sz w:val="21"/>
                <w:szCs w:val="21"/>
              </w:rPr>
            </w:pPr>
          </w:p>
        </w:tc>
        <w:tc>
          <w:tcPr>
            <w:tcW w:w="3081" w:type="dxa"/>
            <w:vAlign w:val="center"/>
          </w:tcPr>
          <w:p w:rsidR="0091588B" w:rsidRDefault="0091588B">
            <w:pPr>
              <w:tabs>
                <w:tab w:val="left" w:pos="6300"/>
              </w:tabs>
              <w:snapToGrid w:val="0"/>
              <w:spacing w:line="500" w:lineRule="exact"/>
              <w:jc w:val="center"/>
              <w:rPr>
                <w:rFonts w:ascii="宋体" w:hAnsi="宋体"/>
                <w:color w:val="000000"/>
                <w:sz w:val="21"/>
                <w:szCs w:val="21"/>
              </w:rPr>
            </w:pPr>
          </w:p>
        </w:tc>
        <w:tc>
          <w:tcPr>
            <w:tcW w:w="2309" w:type="dxa"/>
            <w:vAlign w:val="center"/>
          </w:tcPr>
          <w:p w:rsidR="0091588B" w:rsidRDefault="0091588B">
            <w:pPr>
              <w:tabs>
                <w:tab w:val="left" w:pos="6300"/>
              </w:tabs>
              <w:snapToGrid w:val="0"/>
              <w:spacing w:line="500" w:lineRule="exact"/>
              <w:jc w:val="center"/>
              <w:rPr>
                <w:rFonts w:ascii="宋体" w:hAnsi="宋体"/>
                <w:color w:val="000000"/>
                <w:sz w:val="21"/>
                <w:szCs w:val="21"/>
              </w:rPr>
            </w:pPr>
          </w:p>
        </w:tc>
      </w:tr>
      <w:tr w:rsidR="0091588B">
        <w:trPr>
          <w:trHeight w:val="599"/>
          <w:jc w:val="center"/>
        </w:trPr>
        <w:tc>
          <w:tcPr>
            <w:tcW w:w="1271" w:type="dxa"/>
            <w:vAlign w:val="center"/>
          </w:tcPr>
          <w:p w:rsidR="0091588B" w:rsidRDefault="0091588B">
            <w:pPr>
              <w:tabs>
                <w:tab w:val="left" w:pos="6300"/>
              </w:tabs>
              <w:snapToGrid w:val="0"/>
              <w:spacing w:line="500" w:lineRule="exact"/>
              <w:jc w:val="center"/>
              <w:rPr>
                <w:rFonts w:ascii="宋体" w:hAnsi="宋体"/>
                <w:color w:val="000000"/>
                <w:sz w:val="21"/>
                <w:szCs w:val="21"/>
              </w:rPr>
            </w:pPr>
          </w:p>
        </w:tc>
        <w:tc>
          <w:tcPr>
            <w:tcW w:w="2967" w:type="dxa"/>
            <w:vAlign w:val="center"/>
          </w:tcPr>
          <w:p w:rsidR="0091588B" w:rsidRDefault="0091588B">
            <w:pPr>
              <w:tabs>
                <w:tab w:val="left" w:pos="6300"/>
              </w:tabs>
              <w:snapToGrid w:val="0"/>
              <w:spacing w:line="500" w:lineRule="exact"/>
              <w:jc w:val="center"/>
              <w:rPr>
                <w:rFonts w:ascii="宋体" w:hAnsi="宋体"/>
                <w:color w:val="000000"/>
                <w:sz w:val="21"/>
                <w:szCs w:val="21"/>
              </w:rPr>
            </w:pPr>
          </w:p>
        </w:tc>
        <w:tc>
          <w:tcPr>
            <w:tcW w:w="3081" w:type="dxa"/>
            <w:vAlign w:val="center"/>
          </w:tcPr>
          <w:p w:rsidR="0091588B" w:rsidRDefault="0091588B">
            <w:pPr>
              <w:tabs>
                <w:tab w:val="left" w:pos="6300"/>
              </w:tabs>
              <w:snapToGrid w:val="0"/>
              <w:spacing w:line="500" w:lineRule="exact"/>
              <w:jc w:val="center"/>
              <w:rPr>
                <w:rFonts w:ascii="宋体" w:hAnsi="宋体"/>
                <w:color w:val="000000"/>
                <w:sz w:val="21"/>
                <w:szCs w:val="21"/>
              </w:rPr>
            </w:pPr>
          </w:p>
        </w:tc>
        <w:tc>
          <w:tcPr>
            <w:tcW w:w="2309" w:type="dxa"/>
            <w:vAlign w:val="center"/>
          </w:tcPr>
          <w:p w:rsidR="0091588B" w:rsidRDefault="0091588B">
            <w:pPr>
              <w:tabs>
                <w:tab w:val="left" w:pos="6300"/>
              </w:tabs>
              <w:snapToGrid w:val="0"/>
              <w:spacing w:line="500" w:lineRule="exact"/>
              <w:jc w:val="center"/>
              <w:rPr>
                <w:rFonts w:ascii="宋体" w:hAnsi="宋体"/>
                <w:color w:val="000000"/>
                <w:sz w:val="21"/>
                <w:szCs w:val="21"/>
              </w:rPr>
            </w:pPr>
          </w:p>
        </w:tc>
      </w:tr>
      <w:tr w:rsidR="0091588B">
        <w:trPr>
          <w:trHeight w:val="599"/>
          <w:jc w:val="center"/>
        </w:trPr>
        <w:tc>
          <w:tcPr>
            <w:tcW w:w="1271" w:type="dxa"/>
            <w:vAlign w:val="center"/>
          </w:tcPr>
          <w:p w:rsidR="0091588B" w:rsidRDefault="0091588B">
            <w:pPr>
              <w:tabs>
                <w:tab w:val="left" w:pos="6300"/>
              </w:tabs>
              <w:snapToGrid w:val="0"/>
              <w:spacing w:line="500" w:lineRule="exact"/>
              <w:jc w:val="center"/>
              <w:rPr>
                <w:rFonts w:ascii="宋体" w:hAnsi="宋体"/>
                <w:color w:val="000000"/>
                <w:sz w:val="21"/>
                <w:szCs w:val="21"/>
              </w:rPr>
            </w:pPr>
          </w:p>
        </w:tc>
        <w:tc>
          <w:tcPr>
            <w:tcW w:w="2967" w:type="dxa"/>
            <w:vAlign w:val="center"/>
          </w:tcPr>
          <w:p w:rsidR="0091588B" w:rsidRDefault="0091588B">
            <w:pPr>
              <w:tabs>
                <w:tab w:val="left" w:pos="6300"/>
              </w:tabs>
              <w:snapToGrid w:val="0"/>
              <w:spacing w:line="500" w:lineRule="exact"/>
              <w:jc w:val="center"/>
              <w:rPr>
                <w:rFonts w:ascii="宋体" w:hAnsi="宋体"/>
                <w:color w:val="000000"/>
                <w:sz w:val="21"/>
                <w:szCs w:val="21"/>
              </w:rPr>
            </w:pPr>
          </w:p>
        </w:tc>
        <w:tc>
          <w:tcPr>
            <w:tcW w:w="3081" w:type="dxa"/>
            <w:vAlign w:val="center"/>
          </w:tcPr>
          <w:p w:rsidR="0091588B" w:rsidRDefault="0091588B">
            <w:pPr>
              <w:tabs>
                <w:tab w:val="left" w:pos="6300"/>
              </w:tabs>
              <w:snapToGrid w:val="0"/>
              <w:spacing w:line="500" w:lineRule="exact"/>
              <w:jc w:val="center"/>
              <w:rPr>
                <w:rFonts w:ascii="宋体" w:hAnsi="宋体"/>
                <w:color w:val="000000"/>
                <w:sz w:val="21"/>
                <w:szCs w:val="21"/>
              </w:rPr>
            </w:pPr>
          </w:p>
        </w:tc>
        <w:tc>
          <w:tcPr>
            <w:tcW w:w="2309" w:type="dxa"/>
            <w:vAlign w:val="center"/>
          </w:tcPr>
          <w:p w:rsidR="0091588B" w:rsidRDefault="0091588B">
            <w:pPr>
              <w:tabs>
                <w:tab w:val="left" w:pos="6300"/>
              </w:tabs>
              <w:snapToGrid w:val="0"/>
              <w:spacing w:line="500" w:lineRule="exact"/>
              <w:jc w:val="center"/>
              <w:rPr>
                <w:rFonts w:ascii="宋体" w:hAnsi="宋体"/>
                <w:color w:val="000000"/>
                <w:sz w:val="21"/>
                <w:szCs w:val="21"/>
              </w:rPr>
            </w:pPr>
          </w:p>
        </w:tc>
      </w:tr>
      <w:tr w:rsidR="0091588B">
        <w:trPr>
          <w:trHeight w:val="599"/>
          <w:jc w:val="center"/>
        </w:trPr>
        <w:tc>
          <w:tcPr>
            <w:tcW w:w="1271" w:type="dxa"/>
            <w:vAlign w:val="center"/>
          </w:tcPr>
          <w:p w:rsidR="0091588B" w:rsidRDefault="0091588B">
            <w:pPr>
              <w:tabs>
                <w:tab w:val="left" w:pos="6300"/>
              </w:tabs>
              <w:snapToGrid w:val="0"/>
              <w:spacing w:line="500" w:lineRule="exact"/>
              <w:jc w:val="center"/>
              <w:rPr>
                <w:rFonts w:ascii="宋体" w:hAnsi="宋体"/>
                <w:color w:val="000000"/>
                <w:sz w:val="21"/>
                <w:szCs w:val="21"/>
              </w:rPr>
            </w:pPr>
          </w:p>
        </w:tc>
        <w:tc>
          <w:tcPr>
            <w:tcW w:w="2967" w:type="dxa"/>
            <w:vAlign w:val="center"/>
          </w:tcPr>
          <w:p w:rsidR="0091588B" w:rsidRDefault="0091588B">
            <w:pPr>
              <w:tabs>
                <w:tab w:val="left" w:pos="6300"/>
              </w:tabs>
              <w:snapToGrid w:val="0"/>
              <w:spacing w:line="500" w:lineRule="exact"/>
              <w:jc w:val="center"/>
              <w:rPr>
                <w:rFonts w:ascii="宋体" w:hAnsi="宋体"/>
                <w:color w:val="000000"/>
                <w:sz w:val="21"/>
                <w:szCs w:val="21"/>
              </w:rPr>
            </w:pPr>
          </w:p>
        </w:tc>
        <w:tc>
          <w:tcPr>
            <w:tcW w:w="3081" w:type="dxa"/>
            <w:vAlign w:val="center"/>
          </w:tcPr>
          <w:p w:rsidR="0091588B" w:rsidRDefault="0091588B">
            <w:pPr>
              <w:tabs>
                <w:tab w:val="left" w:pos="6300"/>
              </w:tabs>
              <w:snapToGrid w:val="0"/>
              <w:spacing w:line="500" w:lineRule="exact"/>
              <w:jc w:val="center"/>
              <w:rPr>
                <w:rFonts w:ascii="宋体" w:hAnsi="宋体"/>
                <w:color w:val="000000"/>
                <w:sz w:val="21"/>
                <w:szCs w:val="21"/>
              </w:rPr>
            </w:pPr>
          </w:p>
        </w:tc>
        <w:tc>
          <w:tcPr>
            <w:tcW w:w="2309" w:type="dxa"/>
            <w:vAlign w:val="center"/>
          </w:tcPr>
          <w:p w:rsidR="0091588B" w:rsidRDefault="0091588B">
            <w:pPr>
              <w:tabs>
                <w:tab w:val="left" w:pos="6300"/>
              </w:tabs>
              <w:snapToGrid w:val="0"/>
              <w:spacing w:line="500" w:lineRule="exact"/>
              <w:jc w:val="center"/>
              <w:rPr>
                <w:rFonts w:ascii="宋体" w:hAnsi="宋体"/>
                <w:color w:val="000000"/>
                <w:sz w:val="21"/>
                <w:szCs w:val="21"/>
              </w:rPr>
            </w:pPr>
          </w:p>
        </w:tc>
      </w:tr>
      <w:tr w:rsidR="0091588B">
        <w:trPr>
          <w:trHeight w:val="599"/>
          <w:jc w:val="center"/>
        </w:trPr>
        <w:tc>
          <w:tcPr>
            <w:tcW w:w="1271" w:type="dxa"/>
            <w:vAlign w:val="center"/>
          </w:tcPr>
          <w:p w:rsidR="0091588B" w:rsidRDefault="0091588B">
            <w:pPr>
              <w:tabs>
                <w:tab w:val="left" w:pos="6300"/>
              </w:tabs>
              <w:snapToGrid w:val="0"/>
              <w:spacing w:line="500" w:lineRule="exact"/>
              <w:jc w:val="center"/>
              <w:rPr>
                <w:rFonts w:ascii="宋体" w:hAnsi="宋体"/>
                <w:color w:val="000000"/>
                <w:sz w:val="21"/>
                <w:szCs w:val="21"/>
              </w:rPr>
            </w:pPr>
          </w:p>
        </w:tc>
        <w:tc>
          <w:tcPr>
            <w:tcW w:w="2967" w:type="dxa"/>
            <w:vAlign w:val="center"/>
          </w:tcPr>
          <w:p w:rsidR="0091588B" w:rsidRDefault="0091588B">
            <w:pPr>
              <w:tabs>
                <w:tab w:val="left" w:pos="6300"/>
              </w:tabs>
              <w:snapToGrid w:val="0"/>
              <w:spacing w:line="500" w:lineRule="exact"/>
              <w:jc w:val="center"/>
              <w:rPr>
                <w:rFonts w:ascii="宋体" w:hAnsi="宋体"/>
                <w:color w:val="000000"/>
                <w:sz w:val="21"/>
                <w:szCs w:val="21"/>
              </w:rPr>
            </w:pPr>
          </w:p>
        </w:tc>
        <w:tc>
          <w:tcPr>
            <w:tcW w:w="3081" w:type="dxa"/>
            <w:vAlign w:val="center"/>
          </w:tcPr>
          <w:p w:rsidR="0091588B" w:rsidRDefault="0091588B">
            <w:pPr>
              <w:tabs>
                <w:tab w:val="left" w:pos="6300"/>
              </w:tabs>
              <w:snapToGrid w:val="0"/>
              <w:spacing w:line="500" w:lineRule="exact"/>
              <w:jc w:val="center"/>
              <w:rPr>
                <w:rFonts w:ascii="宋体" w:hAnsi="宋体"/>
                <w:color w:val="000000"/>
                <w:sz w:val="21"/>
                <w:szCs w:val="21"/>
              </w:rPr>
            </w:pPr>
          </w:p>
        </w:tc>
        <w:tc>
          <w:tcPr>
            <w:tcW w:w="2309" w:type="dxa"/>
            <w:vAlign w:val="center"/>
          </w:tcPr>
          <w:p w:rsidR="0091588B" w:rsidRDefault="0091588B">
            <w:pPr>
              <w:tabs>
                <w:tab w:val="left" w:pos="6300"/>
              </w:tabs>
              <w:snapToGrid w:val="0"/>
              <w:spacing w:line="500" w:lineRule="exact"/>
              <w:jc w:val="center"/>
              <w:rPr>
                <w:rFonts w:ascii="宋体" w:hAnsi="宋体"/>
                <w:color w:val="000000"/>
                <w:sz w:val="21"/>
                <w:szCs w:val="21"/>
              </w:rPr>
            </w:pPr>
          </w:p>
        </w:tc>
      </w:tr>
    </w:tbl>
    <w:p w:rsidR="0091588B" w:rsidRDefault="00000000">
      <w:pPr>
        <w:spacing w:line="500" w:lineRule="exact"/>
        <w:ind w:firstLineChars="250" w:firstLine="600"/>
        <w:rPr>
          <w:rFonts w:ascii="宋体" w:hAnsi="宋体"/>
          <w:color w:val="000000"/>
          <w:sz w:val="24"/>
          <w:szCs w:val="28"/>
        </w:rPr>
      </w:pPr>
      <w:r>
        <w:rPr>
          <w:rFonts w:ascii="宋体" w:hAnsi="宋体" w:hint="eastAsia"/>
          <w:color w:val="000000"/>
          <w:sz w:val="24"/>
          <w:szCs w:val="28"/>
        </w:rPr>
        <w:t xml:space="preserve">供应商：                            </w:t>
      </w:r>
      <w:r>
        <w:rPr>
          <w:rFonts w:ascii="宋体" w:hAnsi="宋体" w:hint="eastAsia"/>
          <w:color w:val="000000"/>
          <w:sz w:val="24"/>
          <w:szCs w:val="24"/>
        </w:rPr>
        <w:t>法定代表人（或其授权代表）或自然人：</w:t>
      </w:r>
    </w:p>
    <w:p w:rsidR="0091588B" w:rsidRDefault="00000000">
      <w:pPr>
        <w:spacing w:line="500" w:lineRule="exact"/>
        <w:rPr>
          <w:rFonts w:ascii="宋体" w:hAnsi="宋体"/>
          <w:color w:val="000000"/>
          <w:sz w:val="24"/>
          <w:szCs w:val="28"/>
        </w:rPr>
      </w:pPr>
      <w:r>
        <w:rPr>
          <w:rFonts w:ascii="宋体" w:hAnsi="宋体" w:hint="eastAsia"/>
          <w:color w:val="000000"/>
          <w:sz w:val="24"/>
          <w:szCs w:val="28"/>
        </w:rPr>
        <w:t xml:space="preserve">    </w:t>
      </w:r>
    </w:p>
    <w:p w:rsidR="0091588B" w:rsidRDefault="00000000">
      <w:pPr>
        <w:spacing w:line="500" w:lineRule="exact"/>
        <w:ind w:firstLineChars="300" w:firstLine="720"/>
        <w:rPr>
          <w:rFonts w:ascii="宋体" w:hAnsi="宋体"/>
          <w:color w:val="000000"/>
          <w:sz w:val="24"/>
          <w:szCs w:val="28"/>
        </w:rPr>
      </w:pPr>
      <w:r>
        <w:rPr>
          <w:rFonts w:ascii="宋体" w:hAnsi="宋体" w:hint="eastAsia"/>
          <w:color w:val="000000"/>
          <w:sz w:val="24"/>
          <w:szCs w:val="28"/>
        </w:rPr>
        <w:t>（供应商公章）                               （签署或盖章）</w:t>
      </w:r>
    </w:p>
    <w:p w:rsidR="0091588B" w:rsidRDefault="00000000">
      <w:pPr>
        <w:tabs>
          <w:tab w:val="left" w:pos="6300"/>
        </w:tabs>
        <w:snapToGrid w:val="0"/>
        <w:spacing w:line="500" w:lineRule="exact"/>
        <w:ind w:firstLine="570"/>
        <w:rPr>
          <w:rFonts w:ascii="宋体" w:hAnsi="宋体"/>
          <w:color w:val="000000"/>
          <w:sz w:val="24"/>
        </w:rPr>
      </w:pPr>
      <w:r>
        <w:rPr>
          <w:rFonts w:ascii="宋体" w:hAnsi="宋体" w:hint="eastAsia"/>
          <w:color w:val="000000"/>
          <w:sz w:val="24"/>
          <w:szCs w:val="28"/>
        </w:rPr>
        <w:t xml:space="preserve">                                              年     月     日</w:t>
      </w:r>
    </w:p>
    <w:p w:rsidR="0091588B" w:rsidRDefault="00000000">
      <w:pPr>
        <w:tabs>
          <w:tab w:val="left" w:pos="6300"/>
        </w:tabs>
        <w:snapToGrid w:val="0"/>
        <w:spacing w:line="500" w:lineRule="exact"/>
        <w:ind w:firstLineChars="200" w:firstLine="480"/>
        <w:rPr>
          <w:rFonts w:ascii="宋体" w:hAnsi="宋体"/>
          <w:color w:val="000000"/>
          <w:sz w:val="24"/>
        </w:rPr>
      </w:pPr>
      <w:r>
        <w:rPr>
          <w:rFonts w:ascii="宋体" w:hAnsi="宋体" w:hint="eastAsia"/>
          <w:color w:val="000000"/>
          <w:sz w:val="24"/>
        </w:rPr>
        <w:t>注：</w:t>
      </w:r>
    </w:p>
    <w:p w:rsidR="0091588B" w:rsidRDefault="00000000">
      <w:pPr>
        <w:tabs>
          <w:tab w:val="left" w:pos="6300"/>
        </w:tabs>
        <w:snapToGrid w:val="0"/>
        <w:spacing w:line="500" w:lineRule="exact"/>
        <w:ind w:firstLineChars="200" w:firstLine="480"/>
        <w:rPr>
          <w:rFonts w:ascii="宋体" w:hAnsi="宋体"/>
          <w:color w:val="000000"/>
          <w:sz w:val="24"/>
        </w:rPr>
      </w:pPr>
      <w:r>
        <w:rPr>
          <w:rFonts w:ascii="宋体" w:hAnsi="宋体" w:hint="eastAsia"/>
          <w:color w:val="000000"/>
          <w:sz w:val="24"/>
          <w:szCs w:val="24"/>
        </w:rPr>
        <w:t>1</w:t>
      </w:r>
      <w:r>
        <w:rPr>
          <w:rFonts w:ascii="宋体" w:hAnsi="宋体" w:hint="eastAsia"/>
          <w:color w:val="000000"/>
          <w:sz w:val="24"/>
        </w:rPr>
        <w:t>.本表即为对本项目“第二篇  项目服务需求”中所列条款进行比较和响应</w:t>
      </w:r>
      <w:r>
        <w:rPr>
          <w:rFonts w:ascii="宋体" w:hAnsi="宋体" w:hint="eastAsia"/>
          <w:color w:val="000000"/>
          <w:sz w:val="24"/>
          <w:szCs w:val="24"/>
        </w:rPr>
        <w:t>，</w:t>
      </w:r>
      <w:r>
        <w:rPr>
          <w:rFonts w:ascii="宋体" w:hAnsi="宋体" w:hint="eastAsia"/>
          <w:color w:val="000000"/>
          <w:sz w:val="24"/>
        </w:rPr>
        <w:t>供应商应逐条如实填写，并根据响应情况在“差异说明”项填写正偏离或负偏离及原因，完全符合的填写“无差异”；</w:t>
      </w:r>
    </w:p>
    <w:p w:rsidR="0091588B" w:rsidRDefault="00000000">
      <w:pPr>
        <w:snapToGrid w:val="0"/>
        <w:spacing w:line="400" w:lineRule="exact"/>
        <w:ind w:firstLineChars="200" w:firstLine="480"/>
        <w:jc w:val="left"/>
        <w:rPr>
          <w:rFonts w:ascii="宋体" w:hAnsi="宋体"/>
          <w:color w:val="000000"/>
          <w:sz w:val="24"/>
          <w:szCs w:val="24"/>
        </w:rPr>
      </w:pPr>
      <w:r>
        <w:rPr>
          <w:rFonts w:ascii="宋体" w:hAnsi="宋体" w:hint="eastAsia"/>
          <w:color w:val="000000"/>
          <w:sz w:val="24"/>
        </w:rPr>
        <w:t>2.本表可扩展，并逐页签字或盖章。</w:t>
      </w:r>
    </w:p>
    <w:p w:rsidR="0091588B" w:rsidRDefault="00000000">
      <w:pPr>
        <w:tabs>
          <w:tab w:val="left" w:pos="6300"/>
        </w:tabs>
        <w:snapToGrid w:val="0"/>
        <w:spacing w:line="400" w:lineRule="exact"/>
        <w:ind w:firstLineChars="200" w:firstLine="560"/>
        <w:rPr>
          <w:rFonts w:ascii="宋体" w:hAnsi="宋体"/>
          <w:color w:val="000000"/>
          <w:sz w:val="24"/>
        </w:rPr>
      </w:pPr>
      <w:r>
        <w:rPr>
          <w:rFonts w:ascii="宋体" w:hAnsi="宋体"/>
          <w:color w:val="000000"/>
          <w:szCs w:val="24"/>
        </w:rPr>
        <w:br w:type="page"/>
      </w:r>
      <w:r>
        <w:rPr>
          <w:rFonts w:ascii="宋体" w:hAnsi="宋体" w:hint="eastAsia"/>
          <w:color w:val="000000"/>
          <w:sz w:val="24"/>
          <w:szCs w:val="24"/>
        </w:rPr>
        <w:lastRenderedPageBreak/>
        <w:t>（二）服务方案（格式自拟）</w:t>
      </w:r>
    </w:p>
    <w:p w:rsidR="0091588B" w:rsidRDefault="0091588B">
      <w:pPr>
        <w:tabs>
          <w:tab w:val="left" w:pos="6300"/>
        </w:tabs>
        <w:snapToGrid w:val="0"/>
        <w:spacing w:line="500" w:lineRule="exact"/>
        <w:ind w:firstLineChars="200" w:firstLine="480"/>
        <w:rPr>
          <w:rFonts w:ascii="宋体" w:hAnsi="宋体"/>
          <w:color w:val="000000"/>
          <w:sz w:val="24"/>
        </w:rPr>
      </w:pPr>
    </w:p>
    <w:p w:rsidR="0091588B" w:rsidRDefault="00000000">
      <w:pPr>
        <w:adjustRightInd w:val="0"/>
        <w:snapToGrid w:val="0"/>
        <w:spacing w:line="400" w:lineRule="exact"/>
        <w:ind w:firstLineChars="200" w:firstLine="562"/>
        <w:rPr>
          <w:rFonts w:ascii="宋体" w:hAnsi="宋体"/>
          <w:color w:val="000000"/>
          <w:sz w:val="24"/>
        </w:rPr>
      </w:pPr>
      <w:r>
        <w:rPr>
          <w:rFonts w:ascii="宋体" w:hAnsi="宋体"/>
          <w:b/>
          <w:color w:val="000000"/>
        </w:rPr>
        <w:br w:type="page"/>
      </w:r>
      <w:bookmarkStart w:id="84" w:name="_Toc342913421"/>
      <w:bookmarkStart w:id="85" w:name="_Toc313888362"/>
      <w:bookmarkStart w:id="86" w:name="_Toc313008358"/>
      <w:bookmarkStart w:id="87" w:name="_Toc14997"/>
      <w:r>
        <w:rPr>
          <w:rFonts w:ascii="宋体" w:hAnsi="宋体" w:hint="eastAsia"/>
          <w:color w:val="000000"/>
          <w:sz w:val="24"/>
        </w:rPr>
        <w:lastRenderedPageBreak/>
        <w:t>三、商务部分</w:t>
      </w:r>
      <w:bookmarkEnd w:id="84"/>
      <w:bookmarkEnd w:id="85"/>
      <w:bookmarkEnd w:id="86"/>
      <w:bookmarkEnd w:id="87"/>
    </w:p>
    <w:p w:rsidR="0091588B" w:rsidRDefault="00000000">
      <w:pPr>
        <w:snapToGrid w:val="0"/>
        <w:spacing w:line="400" w:lineRule="exact"/>
        <w:ind w:firstLineChars="200" w:firstLine="480"/>
        <w:rPr>
          <w:rFonts w:ascii="宋体" w:hAnsi="宋体"/>
          <w:color w:val="000000"/>
          <w:sz w:val="24"/>
          <w:szCs w:val="24"/>
        </w:rPr>
      </w:pPr>
      <w:r>
        <w:rPr>
          <w:rFonts w:ascii="宋体" w:hAnsi="宋体" w:hint="eastAsia"/>
          <w:color w:val="000000"/>
          <w:sz w:val="24"/>
          <w:szCs w:val="24"/>
        </w:rPr>
        <w:t>（一）商务响应偏离表</w:t>
      </w:r>
    </w:p>
    <w:p w:rsidR="0091588B" w:rsidRDefault="00000000">
      <w:pPr>
        <w:spacing w:line="400" w:lineRule="exact"/>
        <w:ind w:firstLineChars="200" w:firstLine="480"/>
        <w:rPr>
          <w:rFonts w:ascii="宋体" w:hAnsi="宋体"/>
          <w:color w:val="000000"/>
          <w:sz w:val="24"/>
          <w:szCs w:val="24"/>
        </w:rPr>
      </w:pPr>
      <w:r>
        <w:rPr>
          <w:rFonts w:ascii="宋体" w:hAnsi="宋体" w:hint="eastAsia"/>
          <w:color w:val="000000"/>
          <w:sz w:val="24"/>
          <w:szCs w:val="24"/>
        </w:rPr>
        <w:t xml:space="preserve">项目编号：                                </w:t>
      </w:r>
    </w:p>
    <w:p w:rsidR="0091588B" w:rsidRDefault="00000000">
      <w:pPr>
        <w:snapToGrid w:val="0"/>
        <w:spacing w:line="400" w:lineRule="exact"/>
        <w:ind w:firstLineChars="200" w:firstLine="480"/>
        <w:rPr>
          <w:rFonts w:ascii="宋体" w:hAnsi="宋体"/>
          <w:color w:val="000000"/>
          <w:sz w:val="24"/>
          <w:szCs w:val="24"/>
        </w:rPr>
      </w:pPr>
      <w:r>
        <w:rPr>
          <w:rFonts w:ascii="宋体" w:hAnsi="宋体" w:hint="eastAsia"/>
          <w:color w:val="000000"/>
          <w:sz w:val="24"/>
          <w:szCs w:val="24"/>
        </w:rPr>
        <w:t xml:space="preserve">比选项目名称： </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510"/>
        <w:gridCol w:w="3179"/>
        <w:gridCol w:w="2434"/>
        <w:gridCol w:w="2355"/>
      </w:tblGrid>
      <w:tr w:rsidR="0091588B">
        <w:trPr>
          <w:trHeight w:val="765"/>
        </w:trPr>
        <w:tc>
          <w:tcPr>
            <w:tcW w:w="1510" w:type="dxa"/>
            <w:vAlign w:val="center"/>
          </w:tcPr>
          <w:p w:rsidR="0091588B" w:rsidRDefault="00000000">
            <w:pPr>
              <w:snapToGrid w:val="0"/>
              <w:spacing w:line="360" w:lineRule="auto"/>
              <w:ind w:firstLine="465"/>
              <w:rPr>
                <w:rFonts w:ascii="宋体" w:hAnsi="宋体"/>
                <w:color w:val="000000"/>
                <w:sz w:val="21"/>
                <w:szCs w:val="24"/>
              </w:rPr>
            </w:pPr>
            <w:r>
              <w:rPr>
                <w:rFonts w:ascii="宋体" w:hAnsi="宋体" w:hint="eastAsia"/>
                <w:color w:val="000000"/>
                <w:sz w:val="21"/>
                <w:szCs w:val="24"/>
              </w:rPr>
              <w:t>序号</w:t>
            </w:r>
          </w:p>
        </w:tc>
        <w:tc>
          <w:tcPr>
            <w:tcW w:w="3179" w:type="dxa"/>
            <w:vAlign w:val="center"/>
          </w:tcPr>
          <w:p w:rsidR="0091588B" w:rsidRDefault="00000000">
            <w:pPr>
              <w:tabs>
                <w:tab w:val="left" w:pos="6300"/>
              </w:tabs>
              <w:snapToGrid w:val="0"/>
              <w:spacing w:line="360" w:lineRule="auto"/>
              <w:jc w:val="center"/>
              <w:rPr>
                <w:rFonts w:ascii="宋体" w:hAnsi="宋体"/>
                <w:color w:val="000000"/>
                <w:sz w:val="21"/>
                <w:szCs w:val="24"/>
              </w:rPr>
            </w:pPr>
            <w:r>
              <w:rPr>
                <w:rFonts w:ascii="宋体" w:hAnsi="宋体" w:hint="eastAsia"/>
                <w:color w:val="000000"/>
                <w:sz w:val="21"/>
                <w:szCs w:val="24"/>
              </w:rPr>
              <w:t>比选项目商务需求</w:t>
            </w:r>
          </w:p>
        </w:tc>
        <w:tc>
          <w:tcPr>
            <w:tcW w:w="2434" w:type="dxa"/>
            <w:vAlign w:val="center"/>
          </w:tcPr>
          <w:p w:rsidR="0091588B" w:rsidRDefault="00000000">
            <w:pPr>
              <w:tabs>
                <w:tab w:val="left" w:pos="6300"/>
              </w:tabs>
              <w:snapToGrid w:val="0"/>
              <w:spacing w:line="360" w:lineRule="auto"/>
              <w:jc w:val="center"/>
              <w:rPr>
                <w:rFonts w:ascii="宋体" w:hAnsi="宋体"/>
                <w:color w:val="000000"/>
                <w:sz w:val="21"/>
                <w:szCs w:val="24"/>
              </w:rPr>
            </w:pPr>
            <w:r>
              <w:rPr>
                <w:rFonts w:ascii="宋体" w:hAnsi="宋体" w:hint="eastAsia"/>
                <w:color w:val="000000"/>
                <w:sz w:val="21"/>
                <w:szCs w:val="24"/>
              </w:rPr>
              <w:t>响应情况</w:t>
            </w:r>
          </w:p>
        </w:tc>
        <w:tc>
          <w:tcPr>
            <w:tcW w:w="2355" w:type="dxa"/>
            <w:vAlign w:val="center"/>
          </w:tcPr>
          <w:p w:rsidR="0091588B" w:rsidRDefault="00000000">
            <w:pPr>
              <w:tabs>
                <w:tab w:val="left" w:pos="6300"/>
              </w:tabs>
              <w:snapToGrid w:val="0"/>
              <w:spacing w:line="360" w:lineRule="auto"/>
              <w:jc w:val="center"/>
              <w:rPr>
                <w:rFonts w:ascii="宋体" w:hAnsi="宋体"/>
                <w:color w:val="000000"/>
                <w:sz w:val="21"/>
                <w:szCs w:val="24"/>
              </w:rPr>
            </w:pPr>
            <w:r>
              <w:rPr>
                <w:rFonts w:ascii="宋体" w:hAnsi="宋体" w:hint="eastAsia"/>
                <w:color w:val="000000"/>
                <w:sz w:val="21"/>
                <w:szCs w:val="21"/>
              </w:rPr>
              <w:t>差异说明</w:t>
            </w:r>
          </w:p>
        </w:tc>
      </w:tr>
      <w:tr w:rsidR="0091588B">
        <w:trPr>
          <w:trHeight w:val="703"/>
        </w:trPr>
        <w:tc>
          <w:tcPr>
            <w:tcW w:w="1510" w:type="dxa"/>
            <w:vAlign w:val="center"/>
          </w:tcPr>
          <w:p w:rsidR="0091588B" w:rsidRDefault="0091588B">
            <w:pPr>
              <w:tabs>
                <w:tab w:val="left" w:pos="6300"/>
              </w:tabs>
              <w:snapToGrid w:val="0"/>
              <w:spacing w:line="360" w:lineRule="auto"/>
              <w:jc w:val="center"/>
              <w:rPr>
                <w:rFonts w:ascii="宋体" w:hAnsi="宋体"/>
                <w:color w:val="000000"/>
                <w:sz w:val="21"/>
                <w:szCs w:val="24"/>
              </w:rPr>
            </w:pPr>
          </w:p>
        </w:tc>
        <w:tc>
          <w:tcPr>
            <w:tcW w:w="3179" w:type="dxa"/>
            <w:vAlign w:val="center"/>
          </w:tcPr>
          <w:p w:rsidR="0091588B" w:rsidRDefault="0091588B">
            <w:pPr>
              <w:tabs>
                <w:tab w:val="left" w:pos="6300"/>
              </w:tabs>
              <w:snapToGrid w:val="0"/>
              <w:spacing w:line="360" w:lineRule="auto"/>
              <w:jc w:val="center"/>
              <w:rPr>
                <w:rFonts w:ascii="宋体" w:hAnsi="宋体"/>
                <w:color w:val="000000"/>
                <w:sz w:val="21"/>
                <w:szCs w:val="24"/>
              </w:rPr>
            </w:pPr>
          </w:p>
        </w:tc>
        <w:tc>
          <w:tcPr>
            <w:tcW w:w="2434" w:type="dxa"/>
            <w:vAlign w:val="center"/>
          </w:tcPr>
          <w:p w:rsidR="0091588B" w:rsidRDefault="0091588B">
            <w:pPr>
              <w:tabs>
                <w:tab w:val="left" w:pos="6300"/>
              </w:tabs>
              <w:snapToGrid w:val="0"/>
              <w:spacing w:line="360" w:lineRule="auto"/>
              <w:jc w:val="center"/>
              <w:rPr>
                <w:rFonts w:ascii="宋体" w:hAnsi="宋体"/>
                <w:color w:val="000000"/>
                <w:sz w:val="21"/>
                <w:szCs w:val="24"/>
              </w:rPr>
            </w:pPr>
          </w:p>
        </w:tc>
        <w:tc>
          <w:tcPr>
            <w:tcW w:w="2355" w:type="dxa"/>
            <w:vAlign w:val="center"/>
          </w:tcPr>
          <w:p w:rsidR="0091588B" w:rsidRDefault="0091588B">
            <w:pPr>
              <w:tabs>
                <w:tab w:val="left" w:pos="6300"/>
              </w:tabs>
              <w:snapToGrid w:val="0"/>
              <w:spacing w:line="360" w:lineRule="auto"/>
              <w:jc w:val="center"/>
              <w:rPr>
                <w:rFonts w:ascii="宋体" w:hAnsi="宋体"/>
                <w:color w:val="000000"/>
                <w:sz w:val="21"/>
                <w:szCs w:val="24"/>
              </w:rPr>
            </w:pPr>
          </w:p>
        </w:tc>
      </w:tr>
      <w:tr w:rsidR="0091588B">
        <w:trPr>
          <w:trHeight w:val="703"/>
        </w:trPr>
        <w:tc>
          <w:tcPr>
            <w:tcW w:w="1510" w:type="dxa"/>
            <w:vAlign w:val="center"/>
          </w:tcPr>
          <w:p w:rsidR="0091588B" w:rsidRDefault="0091588B">
            <w:pPr>
              <w:tabs>
                <w:tab w:val="left" w:pos="6300"/>
              </w:tabs>
              <w:snapToGrid w:val="0"/>
              <w:spacing w:line="360" w:lineRule="auto"/>
              <w:jc w:val="center"/>
              <w:rPr>
                <w:rFonts w:ascii="宋体" w:hAnsi="宋体"/>
                <w:color w:val="000000"/>
                <w:sz w:val="21"/>
                <w:szCs w:val="24"/>
              </w:rPr>
            </w:pPr>
          </w:p>
        </w:tc>
        <w:tc>
          <w:tcPr>
            <w:tcW w:w="3179" w:type="dxa"/>
            <w:vAlign w:val="center"/>
          </w:tcPr>
          <w:p w:rsidR="0091588B" w:rsidRDefault="0091588B">
            <w:pPr>
              <w:tabs>
                <w:tab w:val="left" w:pos="6300"/>
              </w:tabs>
              <w:snapToGrid w:val="0"/>
              <w:spacing w:line="360" w:lineRule="auto"/>
              <w:jc w:val="center"/>
              <w:rPr>
                <w:rFonts w:ascii="宋体" w:hAnsi="宋体"/>
                <w:color w:val="000000"/>
                <w:sz w:val="21"/>
                <w:szCs w:val="24"/>
              </w:rPr>
            </w:pPr>
          </w:p>
        </w:tc>
        <w:tc>
          <w:tcPr>
            <w:tcW w:w="2434" w:type="dxa"/>
            <w:vAlign w:val="center"/>
          </w:tcPr>
          <w:p w:rsidR="0091588B" w:rsidRDefault="0091588B">
            <w:pPr>
              <w:tabs>
                <w:tab w:val="left" w:pos="6300"/>
              </w:tabs>
              <w:snapToGrid w:val="0"/>
              <w:spacing w:line="360" w:lineRule="auto"/>
              <w:jc w:val="center"/>
              <w:rPr>
                <w:rFonts w:ascii="宋体" w:hAnsi="宋体"/>
                <w:color w:val="000000"/>
                <w:sz w:val="21"/>
                <w:szCs w:val="24"/>
              </w:rPr>
            </w:pPr>
          </w:p>
        </w:tc>
        <w:tc>
          <w:tcPr>
            <w:tcW w:w="2355" w:type="dxa"/>
            <w:vAlign w:val="center"/>
          </w:tcPr>
          <w:p w:rsidR="0091588B" w:rsidRDefault="0091588B">
            <w:pPr>
              <w:tabs>
                <w:tab w:val="left" w:pos="6300"/>
              </w:tabs>
              <w:snapToGrid w:val="0"/>
              <w:spacing w:line="360" w:lineRule="auto"/>
              <w:jc w:val="center"/>
              <w:rPr>
                <w:rFonts w:ascii="宋体" w:hAnsi="宋体"/>
                <w:color w:val="000000"/>
                <w:sz w:val="21"/>
                <w:szCs w:val="24"/>
              </w:rPr>
            </w:pPr>
          </w:p>
        </w:tc>
      </w:tr>
      <w:tr w:rsidR="0091588B">
        <w:trPr>
          <w:trHeight w:val="703"/>
        </w:trPr>
        <w:tc>
          <w:tcPr>
            <w:tcW w:w="1510" w:type="dxa"/>
            <w:vAlign w:val="center"/>
          </w:tcPr>
          <w:p w:rsidR="0091588B" w:rsidRDefault="0091588B">
            <w:pPr>
              <w:tabs>
                <w:tab w:val="left" w:pos="6300"/>
              </w:tabs>
              <w:snapToGrid w:val="0"/>
              <w:spacing w:line="360" w:lineRule="auto"/>
              <w:jc w:val="center"/>
              <w:rPr>
                <w:rFonts w:ascii="宋体" w:hAnsi="宋体"/>
                <w:color w:val="000000"/>
                <w:sz w:val="21"/>
                <w:szCs w:val="24"/>
              </w:rPr>
            </w:pPr>
          </w:p>
        </w:tc>
        <w:tc>
          <w:tcPr>
            <w:tcW w:w="3179" w:type="dxa"/>
            <w:vAlign w:val="center"/>
          </w:tcPr>
          <w:p w:rsidR="0091588B" w:rsidRDefault="0091588B">
            <w:pPr>
              <w:tabs>
                <w:tab w:val="left" w:pos="6300"/>
              </w:tabs>
              <w:snapToGrid w:val="0"/>
              <w:spacing w:line="360" w:lineRule="auto"/>
              <w:jc w:val="center"/>
              <w:rPr>
                <w:rFonts w:ascii="宋体" w:hAnsi="宋体"/>
                <w:color w:val="000000"/>
                <w:sz w:val="21"/>
                <w:szCs w:val="24"/>
              </w:rPr>
            </w:pPr>
          </w:p>
        </w:tc>
        <w:tc>
          <w:tcPr>
            <w:tcW w:w="2434" w:type="dxa"/>
            <w:vAlign w:val="center"/>
          </w:tcPr>
          <w:p w:rsidR="0091588B" w:rsidRDefault="0091588B">
            <w:pPr>
              <w:tabs>
                <w:tab w:val="left" w:pos="6300"/>
              </w:tabs>
              <w:snapToGrid w:val="0"/>
              <w:spacing w:line="360" w:lineRule="auto"/>
              <w:jc w:val="center"/>
              <w:rPr>
                <w:rFonts w:ascii="宋体" w:hAnsi="宋体"/>
                <w:color w:val="000000"/>
                <w:sz w:val="21"/>
                <w:szCs w:val="24"/>
              </w:rPr>
            </w:pPr>
          </w:p>
        </w:tc>
        <w:tc>
          <w:tcPr>
            <w:tcW w:w="2355" w:type="dxa"/>
            <w:vAlign w:val="center"/>
          </w:tcPr>
          <w:p w:rsidR="0091588B" w:rsidRDefault="0091588B">
            <w:pPr>
              <w:tabs>
                <w:tab w:val="left" w:pos="6300"/>
              </w:tabs>
              <w:snapToGrid w:val="0"/>
              <w:spacing w:line="360" w:lineRule="auto"/>
              <w:jc w:val="center"/>
              <w:rPr>
                <w:rFonts w:ascii="宋体" w:hAnsi="宋体"/>
                <w:color w:val="000000"/>
                <w:sz w:val="21"/>
                <w:szCs w:val="24"/>
              </w:rPr>
            </w:pPr>
          </w:p>
        </w:tc>
      </w:tr>
      <w:tr w:rsidR="0091588B">
        <w:trPr>
          <w:trHeight w:val="703"/>
        </w:trPr>
        <w:tc>
          <w:tcPr>
            <w:tcW w:w="1510" w:type="dxa"/>
            <w:vAlign w:val="center"/>
          </w:tcPr>
          <w:p w:rsidR="0091588B" w:rsidRDefault="0091588B">
            <w:pPr>
              <w:tabs>
                <w:tab w:val="left" w:pos="6300"/>
              </w:tabs>
              <w:snapToGrid w:val="0"/>
              <w:spacing w:line="360" w:lineRule="auto"/>
              <w:jc w:val="center"/>
              <w:rPr>
                <w:rFonts w:ascii="宋体" w:hAnsi="宋体"/>
                <w:color w:val="000000"/>
                <w:sz w:val="21"/>
                <w:szCs w:val="24"/>
              </w:rPr>
            </w:pPr>
          </w:p>
        </w:tc>
        <w:tc>
          <w:tcPr>
            <w:tcW w:w="3179" w:type="dxa"/>
            <w:vAlign w:val="center"/>
          </w:tcPr>
          <w:p w:rsidR="0091588B" w:rsidRDefault="0091588B">
            <w:pPr>
              <w:tabs>
                <w:tab w:val="left" w:pos="6300"/>
              </w:tabs>
              <w:snapToGrid w:val="0"/>
              <w:spacing w:line="360" w:lineRule="auto"/>
              <w:jc w:val="center"/>
              <w:rPr>
                <w:rFonts w:ascii="宋体" w:hAnsi="宋体"/>
                <w:color w:val="000000"/>
                <w:sz w:val="21"/>
                <w:szCs w:val="24"/>
              </w:rPr>
            </w:pPr>
          </w:p>
        </w:tc>
        <w:tc>
          <w:tcPr>
            <w:tcW w:w="2434" w:type="dxa"/>
            <w:vAlign w:val="center"/>
          </w:tcPr>
          <w:p w:rsidR="0091588B" w:rsidRDefault="0091588B">
            <w:pPr>
              <w:tabs>
                <w:tab w:val="left" w:pos="6300"/>
              </w:tabs>
              <w:snapToGrid w:val="0"/>
              <w:spacing w:line="360" w:lineRule="auto"/>
              <w:jc w:val="center"/>
              <w:rPr>
                <w:rFonts w:ascii="宋体" w:hAnsi="宋体"/>
                <w:color w:val="000000"/>
                <w:sz w:val="21"/>
                <w:szCs w:val="24"/>
              </w:rPr>
            </w:pPr>
          </w:p>
        </w:tc>
        <w:tc>
          <w:tcPr>
            <w:tcW w:w="2355" w:type="dxa"/>
            <w:vAlign w:val="center"/>
          </w:tcPr>
          <w:p w:rsidR="0091588B" w:rsidRDefault="0091588B">
            <w:pPr>
              <w:tabs>
                <w:tab w:val="left" w:pos="6300"/>
              </w:tabs>
              <w:snapToGrid w:val="0"/>
              <w:spacing w:line="360" w:lineRule="auto"/>
              <w:jc w:val="center"/>
              <w:rPr>
                <w:rFonts w:ascii="宋体" w:hAnsi="宋体"/>
                <w:color w:val="000000"/>
                <w:sz w:val="21"/>
                <w:szCs w:val="24"/>
              </w:rPr>
            </w:pPr>
          </w:p>
        </w:tc>
      </w:tr>
      <w:tr w:rsidR="0091588B">
        <w:trPr>
          <w:trHeight w:val="703"/>
        </w:trPr>
        <w:tc>
          <w:tcPr>
            <w:tcW w:w="1510" w:type="dxa"/>
            <w:vAlign w:val="center"/>
          </w:tcPr>
          <w:p w:rsidR="0091588B" w:rsidRDefault="0091588B">
            <w:pPr>
              <w:tabs>
                <w:tab w:val="left" w:pos="6300"/>
              </w:tabs>
              <w:snapToGrid w:val="0"/>
              <w:spacing w:line="360" w:lineRule="auto"/>
              <w:jc w:val="center"/>
              <w:rPr>
                <w:rFonts w:ascii="宋体" w:hAnsi="宋体"/>
                <w:color w:val="000000"/>
                <w:sz w:val="21"/>
                <w:szCs w:val="24"/>
              </w:rPr>
            </w:pPr>
          </w:p>
        </w:tc>
        <w:tc>
          <w:tcPr>
            <w:tcW w:w="3179" w:type="dxa"/>
            <w:vAlign w:val="center"/>
          </w:tcPr>
          <w:p w:rsidR="0091588B" w:rsidRDefault="0091588B">
            <w:pPr>
              <w:tabs>
                <w:tab w:val="left" w:pos="6300"/>
              </w:tabs>
              <w:snapToGrid w:val="0"/>
              <w:spacing w:line="360" w:lineRule="auto"/>
              <w:jc w:val="center"/>
              <w:rPr>
                <w:rFonts w:ascii="宋体" w:hAnsi="宋体"/>
                <w:color w:val="000000"/>
                <w:sz w:val="21"/>
                <w:szCs w:val="24"/>
              </w:rPr>
            </w:pPr>
          </w:p>
        </w:tc>
        <w:tc>
          <w:tcPr>
            <w:tcW w:w="2434" w:type="dxa"/>
            <w:vAlign w:val="center"/>
          </w:tcPr>
          <w:p w:rsidR="0091588B" w:rsidRDefault="0091588B">
            <w:pPr>
              <w:tabs>
                <w:tab w:val="left" w:pos="6300"/>
              </w:tabs>
              <w:snapToGrid w:val="0"/>
              <w:spacing w:line="360" w:lineRule="auto"/>
              <w:jc w:val="center"/>
              <w:rPr>
                <w:rFonts w:ascii="宋体" w:hAnsi="宋体"/>
                <w:color w:val="000000"/>
                <w:sz w:val="21"/>
                <w:szCs w:val="24"/>
              </w:rPr>
            </w:pPr>
          </w:p>
        </w:tc>
        <w:tc>
          <w:tcPr>
            <w:tcW w:w="2355" w:type="dxa"/>
            <w:vAlign w:val="center"/>
          </w:tcPr>
          <w:p w:rsidR="0091588B" w:rsidRDefault="0091588B">
            <w:pPr>
              <w:tabs>
                <w:tab w:val="left" w:pos="6300"/>
              </w:tabs>
              <w:snapToGrid w:val="0"/>
              <w:spacing w:line="360" w:lineRule="auto"/>
              <w:jc w:val="center"/>
              <w:rPr>
                <w:rFonts w:ascii="宋体" w:hAnsi="宋体"/>
                <w:color w:val="000000"/>
                <w:sz w:val="21"/>
                <w:szCs w:val="24"/>
              </w:rPr>
            </w:pPr>
          </w:p>
        </w:tc>
      </w:tr>
      <w:tr w:rsidR="0091588B">
        <w:trPr>
          <w:trHeight w:val="703"/>
        </w:trPr>
        <w:tc>
          <w:tcPr>
            <w:tcW w:w="1510" w:type="dxa"/>
            <w:vAlign w:val="center"/>
          </w:tcPr>
          <w:p w:rsidR="0091588B" w:rsidRDefault="0091588B">
            <w:pPr>
              <w:tabs>
                <w:tab w:val="left" w:pos="6300"/>
              </w:tabs>
              <w:snapToGrid w:val="0"/>
              <w:spacing w:line="360" w:lineRule="auto"/>
              <w:jc w:val="center"/>
              <w:rPr>
                <w:rFonts w:ascii="宋体" w:hAnsi="宋体"/>
                <w:color w:val="000000"/>
                <w:sz w:val="21"/>
                <w:szCs w:val="24"/>
              </w:rPr>
            </w:pPr>
          </w:p>
        </w:tc>
        <w:tc>
          <w:tcPr>
            <w:tcW w:w="3179" w:type="dxa"/>
            <w:vAlign w:val="center"/>
          </w:tcPr>
          <w:p w:rsidR="0091588B" w:rsidRDefault="0091588B">
            <w:pPr>
              <w:tabs>
                <w:tab w:val="left" w:pos="6300"/>
              </w:tabs>
              <w:snapToGrid w:val="0"/>
              <w:spacing w:line="360" w:lineRule="auto"/>
              <w:jc w:val="center"/>
              <w:rPr>
                <w:rFonts w:ascii="宋体" w:hAnsi="宋体"/>
                <w:color w:val="000000"/>
                <w:sz w:val="21"/>
                <w:szCs w:val="24"/>
              </w:rPr>
            </w:pPr>
          </w:p>
        </w:tc>
        <w:tc>
          <w:tcPr>
            <w:tcW w:w="2434" w:type="dxa"/>
            <w:vAlign w:val="center"/>
          </w:tcPr>
          <w:p w:rsidR="0091588B" w:rsidRDefault="0091588B">
            <w:pPr>
              <w:tabs>
                <w:tab w:val="left" w:pos="6300"/>
              </w:tabs>
              <w:snapToGrid w:val="0"/>
              <w:spacing w:line="360" w:lineRule="auto"/>
              <w:jc w:val="center"/>
              <w:rPr>
                <w:rFonts w:ascii="宋体" w:hAnsi="宋体"/>
                <w:color w:val="000000"/>
                <w:sz w:val="21"/>
                <w:szCs w:val="24"/>
              </w:rPr>
            </w:pPr>
          </w:p>
        </w:tc>
        <w:tc>
          <w:tcPr>
            <w:tcW w:w="2355" w:type="dxa"/>
            <w:vAlign w:val="center"/>
          </w:tcPr>
          <w:p w:rsidR="0091588B" w:rsidRDefault="0091588B">
            <w:pPr>
              <w:tabs>
                <w:tab w:val="left" w:pos="6300"/>
              </w:tabs>
              <w:snapToGrid w:val="0"/>
              <w:spacing w:line="360" w:lineRule="auto"/>
              <w:jc w:val="center"/>
              <w:rPr>
                <w:rFonts w:ascii="宋体" w:hAnsi="宋体"/>
                <w:color w:val="000000"/>
                <w:sz w:val="21"/>
                <w:szCs w:val="24"/>
              </w:rPr>
            </w:pPr>
          </w:p>
        </w:tc>
      </w:tr>
    </w:tbl>
    <w:p w:rsidR="0091588B" w:rsidRDefault="0091588B">
      <w:pPr>
        <w:snapToGrid w:val="0"/>
        <w:spacing w:line="360" w:lineRule="auto"/>
        <w:ind w:firstLine="465"/>
        <w:rPr>
          <w:rFonts w:ascii="宋体" w:hAnsi="宋体"/>
          <w:color w:val="000000"/>
          <w:sz w:val="24"/>
          <w:szCs w:val="24"/>
        </w:rPr>
      </w:pPr>
    </w:p>
    <w:p w:rsidR="0091588B" w:rsidRDefault="00000000">
      <w:pPr>
        <w:spacing w:line="500" w:lineRule="exact"/>
        <w:ind w:firstLineChars="250" w:firstLine="600"/>
        <w:rPr>
          <w:rFonts w:ascii="宋体" w:hAnsi="宋体"/>
          <w:color w:val="000000"/>
          <w:sz w:val="24"/>
          <w:szCs w:val="28"/>
        </w:rPr>
      </w:pPr>
      <w:r>
        <w:rPr>
          <w:rFonts w:ascii="宋体" w:hAnsi="宋体" w:hint="eastAsia"/>
          <w:color w:val="000000"/>
          <w:sz w:val="24"/>
          <w:szCs w:val="28"/>
        </w:rPr>
        <w:t xml:space="preserve">供应商：                          </w:t>
      </w:r>
      <w:r>
        <w:rPr>
          <w:rFonts w:ascii="宋体" w:hAnsi="宋体" w:hint="eastAsia"/>
          <w:color w:val="000000"/>
          <w:sz w:val="24"/>
          <w:szCs w:val="24"/>
        </w:rPr>
        <w:t>法定代表人（或其授权代表）或自然人：</w:t>
      </w:r>
    </w:p>
    <w:p w:rsidR="0091588B" w:rsidRDefault="00000000">
      <w:pPr>
        <w:spacing w:line="500" w:lineRule="exact"/>
        <w:rPr>
          <w:rFonts w:ascii="宋体" w:hAnsi="宋体"/>
          <w:color w:val="000000"/>
          <w:sz w:val="24"/>
          <w:szCs w:val="28"/>
        </w:rPr>
      </w:pPr>
      <w:r>
        <w:rPr>
          <w:rFonts w:ascii="宋体" w:hAnsi="宋体" w:hint="eastAsia"/>
          <w:color w:val="000000"/>
          <w:sz w:val="24"/>
          <w:szCs w:val="28"/>
        </w:rPr>
        <w:t xml:space="preserve">    </w:t>
      </w:r>
    </w:p>
    <w:p w:rsidR="0091588B" w:rsidRDefault="00000000">
      <w:pPr>
        <w:spacing w:line="500" w:lineRule="exact"/>
        <w:ind w:firstLineChars="150" w:firstLine="360"/>
        <w:rPr>
          <w:rFonts w:ascii="宋体" w:hAnsi="宋体"/>
          <w:color w:val="000000"/>
          <w:sz w:val="24"/>
          <w:szCs w:val="28"/>
        </w:rPr>
      </w:pPr>
      <w:r>
        <w:rPr>
          <w:rFonts w:ascii="宋体" w:hAnsi="宋体" w:hint="eastAsia"/>
          <w:color w:val="000000"/>
          <w:sz w:val="24"/>
          <w:szCs w:val="28"/>
        </w:rPr>
        <w:t>（供应商公章）                                 （签署或盖章）</w:t>
      </w:r>
    </w:p>
    <w:p w:rsidR="0091588B" w:rsidRDefault="00000000">
      <w:pPr>
        <w:tabs>
          <w:tab w:val="left" w:pos="6300"/>
        </w:tabs>
        <w:snapToGrid w:val="0"/>
        <w:spacing w:line="500" w:lineRule="exact"/>
        <w:ind w:firstLine="570"/>
        <w:rPr>
          <w:rFonts w:ascii="宋体" w:hAnsi="宋体"/>
          <w:color w:val="000000"/>
          <w:sz w:val="24"/>
        </w:rPr>
      </w:pPr>
      <w:r>
        <w:rPr>
          <w:rFonts w:ascii="宋体" w:hAnsi="宋体" w:hint="eastAsia"/>
          <w:color w:val="000000"/>
          <w:sz w:val="24"/>
          <w:szCs w:val="28"/>
        </w:rPr>
        <w:t xml:space="preserve">                                            年     月     日</w:t>
      </w:r>
    </w:p>
    <w:p w:rsidR="0091588B" w:rsidRDefault="00000000">
      <w:pPr>
        <w:tabs>
          <w:tab w:val="left" w:pos="6300"/>
        </w:tabs>
        <w:snapToGrid w:val="0"/>
        <w:spacing w:line="400" w:lineRule="exact"/>
        <w:ind w:firstLineChars="200" w:firstLine="480"/>
        <w:rPr>
          <w:rFonts w:ascii="宋体" w:hAnsi="宋体"/>
          <w:color w:val="000000"/>
          <w:sz w:val="24"/>
        </w:rPr>
      </w:pPr>
      <w:r>
        <w:rPr>
          <w:rFonts w:ascii="宋体" w:hAnsi="宋体" w:hint="eastAsia"/>
          <w:color w:val="000000"/>
          <w:sz w:val="24"/>
        </w:rPr>
        <w:t>注：</w:t>
      </w:r>
    </w:p>
    <w:p w:rsidR="0091588B" w:rsidRDefault="00000000">
      <w:pPr>
        <w:tabs>
          <w:tab w:val="left" w:pos="6300"/>
        </w:tabs>
        <w:snapToGrid w:val="0"/>
        <w:spacing w:line="400" w:lineRule="exact"/>
        <w:ind w:firstLineChars="200" w:firstLine="480"/>
        <w:rPr>
          <w:rFonts w:ascii="宋体" w:hAnsi="宋体"/>
          <w:color w:val="000000"/>
          <w:sz w:val="24"/>
        </w:rPr>
      </w:pPr>
      <w:r>
        <w:rPr>
          <w:rFonts w:ascii="宋体" w:hAnsi="宋体" w:hint="eastAsia"/>
          <w:color w:val="000000"/>
          <w:sz w:val="24"/>
          <w:szCs w:val="24"/>
        </w:rPr>
        <w:t>1</w:t>
      </w:r>
      <w:r>
        <w:rPr>
          <w:rFonts w:ascii="宋体" w:hAnsi="宋体" w:hint="eastAsia"/>
          <w:color w:val="000000"/>
          <w:sz w:val="24"/>
        </w:rPr>
        <w:t>.本表即为对本项目“第三篇 项目商务需求”中所列条款进行比较和响应</w:t>
      </w:r>
      <w:r>
        <w:rPr>
          <w:rFonts w:ascii="宋体" w:hAnsi="宋体" w:hint="eastAsia"/>
          <w:color w:val="000000"/>
          <w:sz w:val="24"/>
          <w:szCs w:val="24"/>
        </w:rPr>
        <w:t>，供应商应逐条如实填写，并根据响应情况在“差异说明”项填写正偏离或负偏离及原因，完全符合的填写“无差异”；</w:t>
      </w:r>
    </w:p>
    <w:p w:rsidR="0091588B" w:rsidRDefault="00000000">
      <w:pPr>
        <w:snapToGrid w:val="0"/>
        <w:spacing w:line="400" w:lineRule="exact"/>
        <w:ind w:firstLineChars="200" w:firstLine="480"/>
        <w:rPr>
          <w:rFonts w:ascii="宋体" w:hAnsi="宋体"/>
          <w:color w:val="000000"/>
          <w:sz w:val="24"/>
          <w:szCs w:val="24"/>
        </w:rPr>
      </w:pPr>
      <w:r>
        <w:rPr>
          <w:rFonts w:ascii="宋体" w:hAnsi="宋体" w:hint="eastAsia"/>
          <w:color w:val="000000"/>
          <w:sz w:val="24"/>
        </w:rPr>
        <w:t>2.</w:t>
      </w:r>
      <w:r>
        <w:rPr>
          <w:rFonts w:ascii="宋体" w:hAnsi="宋体" w:hint="eastAsia"/>
          <w:color w:val="000000"/>
        </w:rPr>
        <w:t xml:space="preserve"> </w:t>
      </w:r>
      <w:r>
        <w:rPr>
          <w:rFonts w:ascii="宋体" w:hAnsi="宋体" w:hint="eastAsia"/>
          <w:color w:val="000000"/>
          <w:sz w:val="24"/>
        </w:rPr>
        <w:t>本表可扩展，并逐页签字或盖章。</w:t>
      </w:r>
      <w:bookmarkStart w:id="88" w:name="_Toc283382459"/>
    </w:p>
    <w:p w:rsidR="0091588B" w:rsidRDefault="00000000">
      <w:pPr>
        <w:snapToGrid w:val="0"/>
        <w:spacing w:line="400" w:lineRule="exact"/>
        <w:ind w:firstLineChars="200" w:firstLine="480"/>
        <w:rPr>
          <w:rFonts w:ascii="宋体" w:hAnsi="宋体"/>
          <w:color w:val="000000"/>
          <w:sz w:val="24"/>
        </w:rPr>
      </w:pPr>
      <w:r>
        <w:rPr>
          <w:rFonts w:ascii="宋体" w:hAnsi="宋体" w:hint="eastAsia"/>
          <w:color w:val="000000"/>
          <w:sz w:val="24"/>
          <w:szCs w:val="24"/>
        </w:rPr>
        <w:br w:type="page"/>
      </w:r>
      <w:r>
        <w:rPr>
          <w:rFonts w:ascii="宋体" w:hAnsi="宋体" w:hint="eastAsia"/>
          <w:color w:val="000000"/>
          <w:sz w:val="24"/>
          <w:szCs w:val="24"/>
        </w:rPr>
        <w:lastRenderedPageBreak/>
        <w:t>（二）商务要求响应情况</w:t>
      </w:r>
    </w:p>
    <w:p w:rsidR="0091588B" w:rsidRDefault="0091588B">
      <w:pPr>
        <w:snapToGrid w:val="0"/>
        <w:spacing w:line="400" w:lineRule="exact"/>
        <w:ind w:firstLineChars="200" w:firstLine="480"/>
        <w:rPr>
          <w:rFonts w:ascii="宋体" w:hAnsi="宋体"/>
          <w:color w:val="000000"/>
          <w:sz w:val="24"/>
          <w:szCs w:val="24"/>
        </w:rPr>
      </w:pPr>
    </w:p>
    <w:p w:rsidR="0091588B" w:rsidRDefault="00000000">
      <w:pPr>
        <w:adjustRightInd w:val="0"/>
        <w:snapToGrid w:val="0"/>
        <w:spacing w:line="400" w:lineRule="exact"/>
        <w:ind w:firstLineChars="200" w:firstLine="480"/>
        <w:rPr>
          <w:rFonts w:ascii="宋体" w:hAnsi="宋体"/>
          <w:color w:val="000000"/>
          <w:sz w:val="24"/>
        </w:rPr>
      </w:pPr>
      <w:r>
        <w:rPr>
          <w:rFonts w:ascii="宋体" w:hAnsi="宋体"/>
          <w:color w:val="000000"/>
          <w:sz w:val="24"/>
          <w:szCs w:val="24"/>
        </w:rPr>
        <w:br w:type="page"/>
      </w:r>
      <w:bookmarkStart w:id="89" w:name="_Toc342913422"/>
      <w:bookmarkStart w:id="90" w:name="_Toc313888363"/>
      <w:bookmarkStart w:id="91" w:name="_Toc313008359"/>
      <w:bookmarkStart w:id="92" w:name="_Toc28097"/>
      <w:bookmarkEnd w:id="88"/>
      <w:r>
        <w:rPr>
          <w:rFonts w:ascii="宋体" w:hAnsi="宋体" w:hint="eastAsia"/>
          <w:color w:val="000000"/>
          <w:sz w:val="24"/>
        </w:rPr>
        <w:lastRenderedPageBreak/>
        <w:t>四、资格条件</w:t>
      </w:r>
      <w:bookmarkEnd w:id="89"/>
      <w:bookmarkEnd w:id="90"/>
      <w:bookmarkEnd w:id="91"/>
      <w:bookmarkEnd w:id="92"/>
    </w:p>
    <w:p w:rsidR="0091588B" w:rsidRDefault="00000000">
      <w:pPr>
        <w:tabs>
          <w:tab w:val="left" w:pos="6300"/>
        </w:tabs>
        <w:snapToGrid w:val="0"/>
        <w:spacing w:line="400" w:lineRule="exact"/>
        <w:ind w:firstLine="570"/>
        <w:rPr>
          <w:rFonts w:ascii="宋体" w:hAnsi="宋体"/>
          <w:color w:val="000000"/>
          <w:sz w:val="24"/>
          <w:szCs w:val="24"/>
        </w:rPr>
      </w:pPr>
      <w:r>
        <w:rPr>
          <w:rFonts w:ascii="宋体" w:hAnsi="宋体" w:hint="eastAsia"/>
          <w:color w:val="000000"/>
          <w:sz w:val="24"/>
          <w:szCs w:val="24"/>
        </w:rPr>
        <w:t>（一）法人营业执照（副本）或事业单位法人证书（副本）或个体工商户营业执照或有效的自然人身份证明或社会团体法人登记证书复印件</w:t>
      </w:r>
    </w:p>
    <w:p w:rsidR="0091588B" w:rsidRDefault="0091588B">
      <w:pPr>
        <w:tabs>
          <w:tab w:val="left" w:pos="6300"/>
        </w:tabs>
        <w:snapToGrid w:val="0"/>
        <w:spacing w:line="400" w:lineRule="exact"/>
        <w:ind w:firstLine="570"/>
        <w:rPr>
          <w:rFonts w:ascii="宋体" w:hAnsi="宋体"/>
          <w:color w:val="000000"/>
        </w:rPr>
      </w:pPr>
    </w:p>
    <w:p w:rsidR="0091588B" w:rsidRDefault="0091588B">
      <w:pPr>
        <w:tabs>
          <w:tab w:val="left" w:pos="6300"/>
        </w:tabs>
        <w:snapToGrid w:val="0"/>
        <w:spacing w:line="500" w:lineRule="exact"/>
        <w:ind w:firstLine="570"/>
        <w:rPr>
          <w:rFonts w:ascii="宋体" w:hAnsi="宋体"/>
          <w:color w:val="000000"/>
        </w:rPr>
      </w:pPr>
    </w:p>
    <w:p w:rsidR="0091588B" w:rsidRDefault="0091588B">
      <w:pPr>
        <w:tabs>
          <w:tab w:val="left" w:pos="6300"/>
        </w:tabs>
        <w:snapToGrid w:val="0"/>
        <w:spacing w:line="500" w:lineRule="exact"/>
        <w:ind w:firstLine="570"/>
        <w:rPr>
          <w:rFonts w:ascii="宋体" w:hAnsi="宋体"/>
          <w:color w:val="000000"/>
        </w:rPr>
      </w:pPr>
    </w:p>
    <w:p w:rsidR="0091588B" w:rsidRDefault="0091588B">
      <w:pPr>
        <w:tabs>
          <w:tab w:val="left" w:pos="6300"/>
        </w:tabs>
        <w:snapToGrid w:val="0"/>
        <w:spacing w:line="500" w:lineRule="exact"/>
        <w:ind w:firstLine="570"/>
        <w:rPr>
          <w:rFonts w:ascii="宋体" w:hAnsi="宋体"/>
          <w:color w:val="000000"/>
        </w:rPr>
      </w:pPr>
    </w:p>
    <w:p w:rsidR="0091588B" w:rsidRDefault="0091588B">
      <w:pPr>
        <w:tabs>
          <w:tab w:val="left" w:pos="6300"/>
        </w:tabs>
        <w:snapToGrid w:val="0"/>
        <w:spacing w:line="500" w:lineRule="exact"/>
        <w:ind w:firstLine="570"/>
        <w:rPr>
          <w:rFonts w:ascii="宋体" w:hAnsi="宋体"/>
          <w:color w:val="000000"/>
        </w:rPr>
      </w:pPr>
    </w:p>
    <w:p w:rsidR="0091588B" w:rsidRDefault="00000000">
      <w:pPr>
        <w:snapToGrid w:val="0"/>
        <w:spacing w:line="400" w:lineRule="exact"/>
        <w:ind w:firstLineChars="200" w:firstLine="560"/>
        <w:rPr>
          <w:rFonts w:ascii="宋体" w:hAnsi="宋体"/>
          <w:color w:val="000000"/>
          <w:sz w:val="24"/>
          <w:szCs w:val="24"/>
        </w:rPr>
      </w:pPr>
      <w:r>
        <w:rPr>
          <w:rFonts w:ascii="宋体" w:hAnsi="宋体"/>
          <w:color w:val="000000"/>
        </w:rPr>
        <w:br w:type="page"/>
      </w:r>
      <w:r>
        <w:rPr>
          <w:rFonts w:ascii="宋体" w:hAnsi="宋体" w:hint="eastAsia"/>
          <w:color w:val="000000"/>
          <w:sz w:val="24"/>
          <w:szCs w:val="24"/>
        </w:rPr>
        <w:lastRenderedPageBreak/>
        <w:t>（二）法定代表人身份证明书（格式）</w:t>
      </w:r>
    </w:p>
    <w:p w:rsidR="0091588B" w:rsidRDefault="0091588B">
      <w:pPr>
        <w:tabs>
          <w:tab w:val="left" w:pos="6300"/>
        </w:tabs>
        <w:snapToGrid w:val="0"/>
        <w:spacing w:line="500" w:lineRule="exact"/>
        <w:ind w:firstLine="570"/>
        <w:rPr>
          <w:rFonts w:ascii="宋体" w:hAnsi="宋体"/>
          <w:color w:val="000000"/>
          <w:sz w:val="24"/>
        </w:rPr>
      </w:pPr>
    </w:p>
    <w:p w:rsidR="0091588B" w:rsidRDefault="00000000">
      <w:pPr>
        <w:tabs>
          <w:tab w:val="left" w:pos="6300"/>
        </w:tabs>
        <w:snapToGrid w:val="0"/>
        <w:spacing w:line="500" w:lineRule="exact"/>
        <w:ind w:firstLine="570"/>
        <w:rPr>
          <w:rFonts w:ascii="宋体" w:hAnsi="宋体"/>
          <w:color w:val="000000"/>
          <w:sz w:val="24"/>
        </w:rPr>
      </w:pPr>
      <w:r>
        <w:rPr>
          <w:rFonts w:ascii="宋体" w:hAnsi="宋体" w:hint="eastAsia"/>
          <w:color w:val="000000"/>
          <w:sz w:val="24"/>
        </w:rPr>
        <w:t>比选项目名称：</w:t>
      </w:r>
      <w:r>
        <w:rPr>
          <w:rFonts w:ascii="宋体" w:hAnsi="宋体" w:hint="eastAsia"/>
          <w:color w:val="000000"/>
          <w:sz w:val="24"/>
          <w:u w:val="single"/>
        </w:rPr>
        <w:t xml:space="preserve">                                                </w:t>
      </w:r>
    </w:p>
    <w:p w:rsidR="0091588B" w:rsidRDefault="0091588B">
      <w:pPr>
        <w:tabs>
          <w:tab w:val="left" w:pos="6300"/>
        </w:tabs>
        <w:snapToGrid w:val="0"/>
        <w:spacing w:line="500" w:lineRule="exact"/>
        <w:ind w:firstLine="570"/>
        <w:rPr>
          <w:rFonts w:ascii="宋体" w:hAnsi="宋体"/>
          <w:color w:val="000000"/>
          <w:sz w:val="24"/>
        </w:rPr>
      </w:pPr>
    </w:p>
    <w:p w:rsidR="0091588B" w:rsidRDefault="00000000">
      <w:pPr>
        <w:tabs>
          <w:tab w:val="left" w:pos="6300"/>
        </w:tabs>
        <w:snapToGrid w:val="0"/>
        <w:spacing w:line="500" w:lineRule="exact"/>
        <w:rPr>
          <w:rFonts w:ascii="宋体" w:hAnsi="宋体"/>
          <w:color w:val="000000"/>
          <w:sz w:val="24"/>
        </w:rPr>
      </w:pPr>
      <w:r>
        <w:rPr>
          <w:rFonts w:ascii="宋体" w:hAnsi="宋体" w:hint="eastAsia"/>
          <w:color w:val="000000"/>
          <w:sz w:val="24"/>
        </w:rPr>
        <w:t>致：</w:t>
      </w:r>
      <w:r>
        <w:rPr>
          <w:rFonts w:ascii="宋体" w:hAnsi="宋体" w:hint="eastAsia"/>
          <w:color w:val="000000"/>
          <w:sz w:val="24"/>
          <w:u w:val="single"/>
        </w:rPr>
        <w:t xml:space="preserve">                     </w:t>
      </w:r>
      <w:r>
        <w:rPr>
          <w:rFonts w:ascii="宋体" w:hAnsi="宋体" w:hint="eastAsia"/>
          <w:color w:val="000000"/>
          <w:sz w:val="24"/>
        </w:rPr>
        <w:t>（采购人名称）：</w:t>
      </w:r>
    </w:p>
    <w:p w:rsidR="0091588B" w:rsidRDefault="00000000">
      <w:pPr>
        <w:tabs>
          <w:tab w:val="left" w:pos="6300"/>
        </w:tabs>
        <w:snapToGrid w:val="0"/>
        <w:spacing w:line="500" w:lineRule="exact"/>
        <w:ind w:firstLine="570"/>
        <w:rPr>
          <w:rFonts w:ascii="宋体" w:hAnsi="宋体"/>
          <w:color w:val="000000"/>
          <w:sz w:val="24"/>
        </w:rPr>
      </w:pPr>
      <w:r>
        <w:rPr>
          <w:rFonts w:ascii="宋体" w:hAnsi="宋体" w:hint="eastAsia"/>
          <w:color w:val="000000"/>
          <w:sz w:val="24"/>
          <w:u w:val="single"/>
        </w:rPr>
        <w:t xml:space="preserve">        </w:t>
      </w:r>
      <w:r>
        <w:rPr>
          <w:rFonts w:ascii="宋体" w:hAnsi="宋体" w:hint="eastAsia"/>
          <w:color w:val="000000"/>
          <w:sz w:val="24"/>
        </w:rPr>
        <w:t>（法定代表人姓名）在</w:t>
      </w:r>
      <w:r>
        <w:rPr>
          <w:rFonts w:ascii="宋体" w:hAnsi="宋体" w:hint="eastAsia"/>
          <w:color w:val="000000"/>
          <w:sz w:val="24"/>
          <w:u w:val="single"/>
        </w:rPr>
        <w:t xml:space="preserve">                       </w:t>
      </w:r>
      <w:r>
        <w:rPr>
          <w:rFonts w:ascii="宋体" w:hAnsi="宋体" w:hint="eastAsia"/>
          <w:color w:val="000000"/>
          <w:sz w:val="24"/>
        </w:rPr>
        <w:t>（供应商名称）任</w:t>
      </w:r>
      <w:r>
        <w:rPr>
          <w:rFonts w:ascii="宋体" w:hAnsi="宋体" w:hint="eastAsia"/>
          <w:color w:val="000000"/>
          <w:sz w:val="24"/>
          <w:u w:val="single"/>
        </w:rPr>
        <w:t xml:space="preserve">    </w:t>
      </w:r>
      <w:r>
        <w:rPr>
          <w:rFonts w:ascii="宋体" w:hAnsi="宋体" w:hint="eastAsia"/>
          <w:color w:val="000000"/>
          <w:sz w:val="24"/>
        </w:rPr>
        <w:t>（职务名称）职务，是（供应商名称）</w:t>
      </w:r>
      <w:r>
        <w:rPr>
          <w:rFonts w:ascii="宋体" w:hAnsi="宋体" w:hint="eastAsia"/>
          <w:color w:val="000000"/>
          <w:sz w:val="24"/>
          <w:u w:val="single"/>
        </w:rPr>
        <w:t xml:space="preserve">              </w:t>
      </w:r>
      <w:r>
        <w:rPr>
          <w:rFonts w:ascii="宋体" w:hAnsi="宋体" w:hint="eastAsia"/>
          <w:color w:val="000000"/>
          <w:sz w:val="24"/>
        </w:rPr>
        <w:t>的法定代表人。</w:t>
      </w:r>
    </w:p>
    <w:p w:rsidR="0091588B" w:rsidRDefault="0091588B">
      <w:pPr>
        <w:tabs>
          <w:tab w:val="left" w:pos="6300"/>
        </w:tabs>
        <w:snapToGrid w:val="0"/>
        <w:spacing w:line="500" w:lineRule="exact"/>
        <w:ind w:firstLine="570"/>
        <w:rPr>
          <w:rFonts w:ascii="宋体" w:hAnsi="宋体"/>
          <w:color w:val="000000"/>
          <w:sz w:val="24"/>
        </w:rPr>
      </w:pPr>
    </w:p>
    <w:p w:rsidR="0091588B" w:rsidRDefault="00000000">
      <w:pPr>
        <w:tabs>
          <w:tab w:val="left" w:pos="6300"/>
        </w:tabs>
        <w:snapToGrid w:val="0"/>
        <w:spacing w:line="500" w:lineRule="exact"/>
        <w:ind w:firstLine="570"/>
        <w:rPr>
          <w:rFonts w:ascii="宋体" w:hAnsi="宋体"/>
          <w:color w:val="000000"/>
          <w:sz w:val="24"/>
        </w:rPr>
      </w:pPr>
      <w:r>
        <w:rPr>
          <w:rFonts w:ascii="宋体" w:hAnsi="宋体" w:hint="eastAsia"/>
          <w:color w:val="000000"/>
          <w:sz w:val="24"/>
        </w:rPr>
        <w:t>特此证明。</w:t>
      </w:r>
    </w:p>
    <w:p w:rsidR="0091588B" w:rsidRDefault="0091588B">
      <w:pPr>
        <w:tabs>
          <w:tab w:val="left" w:pos="6300"/>
        </w:tabs>
        <w:snapToGrid w:val="0"/>
        <w:spacing w:line="500" w:lineRule="exact"/>
        <w:ind w:firstLine="570"/>
        <w:rPr>
          <w:rFonts w:ascii="宋体" w:hAnsi="宋体"/>
          <w:color w:val="000000"/>
          <w:sz w:val="24"/>
        </w:rPr>
      </w:pPr>
    </w:p>
    <w:p w:rsidR="0091588B" w:rsidRDefault="0091588B">
      <w:pPr>
        <w:tabs>
          <w:tab w:val="left" w:pos="6300"/>
        </w:tabs>
        <w:snapToGrid w:val="0"/>
        <w:spacing w:line="500" w:lineRule="exact"/>
        <w:ind w:firstLine="570"/>
        <w:rPr>
          <w:rFonts w:ascii="宋体" w:hAnsi="宋体"/>
          <w:color w:val="000000"/>
          <w:sz w:val="24"/>
        </w:rPr>
      </w:pPr>
    </w:p>
    <w:p w:rsidR="0091588B" w:rsidRDefault="0091588B">
      <w:pPr>
        <w:tabs>
          <w:tab w:val="left" w:pos="6300"/>
        </w:tabs>
        <w:snapToGrid w:val="0"/>
        <w:spacing w:line="500" w:lineRule="exact"/>
        <w:ind w:firstLine="570"/>
        <w:rPr>
          <w:rFonts w:ascii="宋体" w:hAnsi="宋体"/>
          <w:color w:val="000000"/>
          <w:sz w:val="24"/>
        </w:rPr>
      </w:pPr>
    </w:p>
    <w:p w:rsidR="0091588B" w:rsidRDefault="00000000">
      <w:pPr>
        <w:tabs>
          <w:tab w:val="left" w:pos="6300"/>
        </w:tabs>
        <w:snapToGrid w:val="0"/>
        <w:spacing w:line="500" w:lineRule="exact"/>
        <w:ind w:firstLine="570"/>
        <w:rPr>
          <w:rFonts w:ascii="宋体" w:hAnsi="宋体"/>
          <w:color w:val="000000"/>
          <w:sz w:val="24"/>
        </w:rPr>
      </w:pPr>
      <w:r>
        <w:rPr>
          <w:rFonts w:ascii="宋体" w:hAnsi="宋体" w:hint="eastAsia"/>
          <w:color w:val="000000"/>
          <w:sz w:val="24"/>
        </w:rPr>
        <w:t xml:space="preserve">                                             （供应商公章）</w:t>
      </w:r>
    </w:p>
    <w:p w:rsidR="0091588B" w:rsidRDefault="0091588B">
      <w:pPr>
        <w:tabs>
          <w:tab w:val="left" w:pos="6300"/>
        </w:tabs>
        <w:snapToGrid w:val="0"/>
        <w:spacing w:line="500" w:lineRule="exact"/>
        <w:ind w:firstLine="570"/>
        <w:rPr>
          <w:rFonts w:ascii="宋体" w:hAnsi="宋体"/>
          <w:color w:val="000000"/>
          <w:sz w:val="24"/>
        </w:rPr>
      </w:pPr>
    </w:p>
    <w:p w:rsidR="0091588B" w:rsidRDefault="00000000">
      <w:pPr>
        <w:tabs>
          <w:tab w:val="left" w:pos="6300"/>
        </w:tabs>
        <w:snapToGrid w:val="0"/>
        <w:spacing w:line="500" w:lineRule="exact"/>
        <w:ind w:firstLine="570"/>
        <w:rPr>
          <w:rFonts w:ascii="宋体" w:hAnsi="宋体"/>
          <w:color w:val="000000"/>
          <w:sz w:val="24"/>
        </w:rPr>
      </w:pPr>
      <w:r>
        <w:rPr>
          <w:rFonts w:ascii="宋体" w:hAnsi="宋体" w:hint="eastAsia"/>
          <w:color w:val="000000"/>
          <w:sz w:val="24"/>
        </w:rPr>
        <w:t xml:space="preserve">                                             年   月   日</w:t>
      </w:r>
    </w:p>
    <w:p w:rsidR="0091588B" w:rsidRDefault="00000000">
      <w:pPr>
        <w:tabs>
          <w:tab w:val="left" w:pos="6300"/>
        </w:tabs>
        <w:snapToGrid w:val="0"/>
        <w:spacing w:line="500" w:lineRule="exact"/>
        <w:ind w:firstLine="570"/>
        <w:rPr>
          <w:rFonts w:ascii="宋体" w:hAnsi="宋体"/>
          <w:color w:val="000000"/>
          <w:sz w:val="24"/>
        </w:rPr>
      </w:pPr>
      <w:r>
        <w:rPr>
          <w:rFonts w:ascii="宋体" w:hAnsi="宋体" w:hint="eastAsia"/>
          <w:color w:val="000000"/>
          <w:sz w:val="24"/>
        </w:rPr>
        <w:t>法定代表人电话：XXXXXXX      电子邮箱：XXXXXX@XXXXX（若授权他人办理并签署响应文件的可不填写）</w:t>
      </w:r>
    </w:p>
    <w:p w:rsidR="0091588B" w:rsidRDefault="00000000">
      <w:pPr>
        <w:tabs>
          <w:tab w:val="left" w:pos="6300"/>
        </w:tabs>
        <w:snapToGrid w:val="0"/>
        <w:spacing w:line="500" w:lineRule="exact"/>
        <w:ind w:firstLine="570"/>
        <w:rPr>
          <w:rFonts w:ascii="宋体" w:hAnsi="宋体"/>
          <w:color w:val="000000"/>
          <w:sz w:val="24"/>
        </w:rPr>
      </w:pPr>
      <w:r>
        <w:rPr>
          <w:rFonts w:ascii="宋体" w:hAnsi="宋体" w:hint="eastAsia"/>
          <w:color w:val="000000"/>
          <w:sz w:val="24"/>
        </w:rPr>
        <w:t>（附：法定代表人身份证正反面复印件）</w:t>
      </w:r>
    </w:p>
    <w:p w:rsidR="0091588B" w:rsidRDefault="0091588B">
      <w:pPr>
        <w:tabs>
          <w:tab w:val="left" w:pos="6300"/>
        </w:tabs>
        <w:snapToGrid w:val="0"/>
        <w:spacing w:line="500" w:lineRule="exact"/>
        <w:ind w:firstLine="570"/>
        <w:rPr>
          <w:rFonts w:ascii="宋体" w:hAnsi="宋体"/>
          <w:color w:val="000000"/>
          <w:sz w:val="24"/>
        </w:rPr>
      </w:pPr>
    </w:p>
    <w:p w:rsidR="0091588B" w:rsidRDefault="0091588B">
      <w:pPr>
        <w:tabs>
          <w:tab w:val="left" w:pos="6300"/>
        </w:tabs>
        <w:snapToGrid w:val="0"/>
        <w:spacing w:line="500" w:lineRule="exact"/>
        <w:ind w:firstLine="570"/>
        <w:rPr>
          <w:rFonts w:ascii="宋体" w:hAnsi="宋体"/>
          <w:color w:val="000000"/>
          <w:sz w:val="24"/>
        </w:rPr>
      </w:pPr>
    </w:p>
    <w:p w:rsidR="0091588B" w:rsidRDefault="0091588B">
      <w:pPr>
        <w:tabs>
          <w:tab w:val="left" w:pos="6300"/>
        </w:tabs>
        <w:snapToGrid w:val="0"/>
        <w:spacing w:line="500" w:lineRule="exact"/>
        <w:ind w:firstLine="570"/>
        <w:rPr>
          <w:rFonts w:ascii="宋体" w:hAnsi="宋体"/>
          <w:color w:val="000000"/>
          <w:sz w:val="24"/>
        </w:rPr>
      </w:pPr>
    </w:p>
    <w:p w:rsidR="0091588B" w:rsidRDefault="0091588B">
      <w:pPr>
        <w:tabs>
          <w:tab w:val="left" w:pos="6300"/>
        </w:tabs>
        <w:snapToGrid w:val="0"/>
        <w:spacing w:line="500" w:lineRule="exact"/>
        <w:ind w:firstLine="570"/>
        <w:rPr>
          <w:rFonts w:ascii="宋体" w:hAnsi="宋体"/>
          <w:color w:val="000000"/>
          <w:sz w:val="24"/>
        </w:rPr>
      </w:pPr>
    </w:p>
    <w:p w:rsidR="0091588B" w:rsidRDefault="0091588B">
      <w:pPr>
        <w:tabs>
          <w:tab w:val="left" w:pos="6300"/>
        </w:tabs>
        <w:snapToGrid w:val="0"/>
        <w:spacing w:line="500" w:lineRule="exact"/>
        <w:ind w:firstLine="570"/>
        <w:rPr>
          <w:rFonts w:ascii="宋体" w:hAnsi="宋体"/>
          <w:color w:val="000000"/>
          <w:sz w:val="24"/>
        </w:rPr>
      </w:pPr>
    </w:p>
    <w:p w:rsidR="0091588B" w:rsidRDefault="0091588B">
      <w:pPr>
        <w:tabs>
          <w:tab w:val="left" w:pos="6300"/>
        </w:tabs>
        <w:snapToGrid w:val="0"/>
        <w:spacing w:line="500" w:lineRule="exact"/>
        <w:ind w:firstLine="570"/>
        <w:rPr>
          <w:rFonts w:ascii="宋体" w:hAnsi="宋体"/>
          <w:color w:val="000000"/>
          <w:sz w:val="24"/>
        </w:rPr>
      </w:pPr>
    </w:p>
    <w:p w:rsidR="0091588B" w:rsidRDefault="00000000">
      <w:pPr>
        <w:snapToGrid w:val="0"/>
        <w:spacing w:line="400" w:lineRule="exact"/>
        <w:ind w:firstLineChars="200" w:firstLine="560"/>
        <w:rPr>
          <w:rFonts w:ascii="宋体" w:hAnsi="宋体"/>
          <w:color w:val="000000"/>
          <w:sz w:val="24"/>
          <w:szCs w:val="24"/>
        </w:rPr>
      </w:pPr>
      <w:r>
        <w:rPr>
          <w:rFonts w:ascii="宋体" w:hAnsi="宋体"/>
          <w:color w:val="000000"/>
        </w:rPr>
        <w:br w:type="column"/>
      </w:r>
      <w:r>
        <w:rPr>
          <w:rFonts w:ascii="宋体" w:hAnsi="宋体" w:hint="eastAsia"/>
          <w:color w:val="000000"/>
          <w:sz w:val="24"/>
          <w:szCs w:val="24"/>
        </w:rPr>
        <w:lastRenderedPageBreak/>
        <w:t>（三）法定代表人授权委托书（格式）</w:t>
      </w:r>
    </w:p>
    <w:p w:rsidR="0091588B" w:rsidRDefault="00000000">
      <w:pPr>
        <w:tabs>
          <w:tab w:val="left" w:pos="6300"/>
        </w:tabs>
        <w:snapToGrid w:val="0"/>
        <w:spacing w:line="500" w:lineRule="exact"/>
        <w:ind w:firstLine="570"/>
        <w:rPr>
          <w:rFonts w:ascii="宋体" w:hAnsi="宋体"/>
          <w:color w:val="000000"/>
          <w:sz w:val="24"/>
        </w:rPr>
      </w:pPr>
      <w:r>
        <w:rPr>
          <w:rFonts w:ascii="宋体" w:hAnsi="宋体" w:hint="eastAsia"/>
          <w:color w:val="000000"/>
          <w:sz w:val="24"/>
        </w:rPr>
        <w:t xml:space="preserve">    </w:t>
      </w:r>
    </w:p>
    <w:p w:rsidR="0091588B" w:rsidRDefault="00000000">
      <w:pPr>
        <w:tabs>
          <w:tab w:val="left" w:pos="6300"/>
        </w:tabs>
        <w:snapToGrid w:val="0"/>
        <w:spacing w:line="500" w:lineRule="exact"/>
        <w:ind w:firstLineChars="200" w:firstLine="480"/>
        <w:rPr>
          <w:rFonts w:ascii="宋体" w:hAnsi="宋体"/>
          <w:color w:val="000000"/>
          <w:sz w:val="24"/>
        </w:rPr>
      </w:pPr>
      <w:r>
        <w:rPr>
          <w:rFonts w:ascii="宋体" w:hAnsi="宋体" w:hint="eastAsia"/>
          <w:color w:val="000000"/>
          <w:sz w:val="24"/>
          <w:szCs w:val="28"/>
        </w:rPr>
        <w:t>比选项目名称</w:t>
      </w:r>
      <w:r>
        <w:rPr>
          <w:rFonts w:ascii="宋体" w:hAnsi="宋体" w:hint="eastAsia"/>
          <w:color w:val="000000"/>
          <w:sz w:val="24"/>
        </w:rPr>
        <w:t>：</w:t>
      </w:r>
      <w:r>
        <w:rPr>
          <w:rFonts w:ascii="宋体" w:hAnsi="宋体" w:hint="eastAsia"/>
          <w:color w:val="000000"/>
          <w:sz w:val="24"/>
          <w:u w:val="single"/>
        </w:rPr>
        <w:t xml:space="preserve">                                                </w:t>
      </w:r>
    </w:p>
    <w:p w:rsidR="0091588B" w:rsidRDefault="0091588B">
      <w:pPr>
        <w:tabs>
          <w:tab w:val="left" w:pos="6300"/>
        </w:tabs>
        <w:snapToGrid w:val="0"/>
        <w:spacing w:line="500" w:lineRule="exact"/>
        <w:ind w:firstLine="570"/>
        <w:rPr>
          <w:rFonts w:ascii="宋体" w:hAnsi="宋体"/>
          <w:color w:val="000000"/>
          <w:sz w:val="24"/>
        </w:rPr>
      </w:pPr>
    </w:p>
    <w:p w:rsidR="0091588B" w:rsidRDefault="00000000">
      <w:pPr>
        <w:tabs>
          <w:tab w:val="left" w:pos="6300"/>
        </w:tabs>
        <w:snapToGrid w:val="0"/>
        <w:spacing w:line="500" w:lineRule="exact"/>
        <w:rPr>
          <w:rFonts w:ascii="宋体" w:hAnsi="宋体"/>
          <w:color w:val="000000"/>
          <w:sz w:val="24"/>
        </w:rPr>
      </w:pPr>
      <w:r>
        <w:rPr>
          <w:rFonts w:ascii="宋体" w:hAnsi="宋体" w:hint="eastAsia"/>
          <w:color w:val="000000"/>
          <w:sz w:val="24"/>
        </w:rPr>
        <w:t>致：</w:t>
      </w:r>
      <w:r>
        <w:rPr>
          <w:rFonts w:ascii="宋体" w:hAnsi="宋体" w:hint="eastAsia"/>
          <w:color w:val="000000"/>
          <w:sz w:val="24"/>
          <w:u w:val="single"/>
        </w:rPr>
        <w:t xml:space="preserve">                     </w:t>
      </w:r>
      <w:r>
        <w:rPr>
          <w:rFonts w:ascii="宋体" w:hAnsi="宋体" w:hint="eastAsia"/>
          <w:color w:val="000000"/>
          <w:sz w:val="24"/>
        </w:rPr>
        <w:t>（采购人名称）：</w:t>
      </w:r>
    </w:p>
    <w:p w:rsidR="0091588B" w:rsidRDefault="00000000">
      <w:pPr>
        <w:tabs>
          <w:tab w:val="left" w:pos="6300"/>
        </w:tabs>
        <w:snapToGrid w:val="0"/>
        <w:spacing w:line="500" w:lineRule="exact"/>
        <w:ind w:firstLineChars="200" w:firstLine="480"/>
        <w:rPr>
          <w:rFonts w:ascii="宋体" w:hAnsi="宋体"/>
          <w:color w:val="000000"/>
          <w:sz w:val="24"/>
        </w:rPr>
      </w:pPr>
      <w:r>
        <w:rPr>
          <w:rFonts w:ascii="宋体" w:hAnsi="宋体" w:hint="eastAsia"/>
          <w:color w:val="000000"/>
          <w:sz w:val="24"/>
          <w:u w:val="single"/>
        </w:rPr>
        <w:t xml:space="preserve">            </w:t>
      </w:r>
      <w:r>
        <w:rPr>
          <w:rFonts w:ascii="宋体" w:hAnsi="宋体" w:hint="eastAsia"/>
          <w:color w:val="000000"/>
          <w:sz w:val="24"/>
        </w:rPr>
        <w:t>（供应</w:t>
      </w:r>
      <w:proofErr w:type="gramStart"/>
      <w:r>
        <w:rPr>
          <w:rFonts w:ascii="宋体" w:hAnsi="宋体" w:hint="eastAsia"/>
          <w:color w:val="000000"/>
          <w:sz w:val="24"/>
        </w:rPr>
        <w:t>商法定</w:t>
      </w:r>
      <w:proofErr w:type="gramEnd"/>
      <w:r>
        <w:rPr>
          <w:rFonts w:ascii="宋体" w:hAnsi="宋体" w:hint="eastAsia"/>
          <w:color w:val="000000"/>
          <w:sz w:val="24"/>
        </w:rPr>
        <w:t>代表人名称）是</w:t>
      </w:r>
      <w:r>
        <w:rPr>
          <w:rFonts w:ascii="宋体" w:hAnsi="宋体" w:hint="eastAsia"/>
          <w:color w:val="000000"/>
          <w:sz w:val="24"/>
          <w:u w:val="single"/>
        </w:rPr>
        <w:t xml:space="preserve">                    </w:t>
      </w:r>
      <w:r>
        <w:rPr>
          <w:rFonts w:ascii="宋体" w:hAnsi="宋体" w:hint="eastAsia"/>
          <w:color w:val="000000"/>
          <w:sz w:val="24"/>
        </w:rPr>
        <w:t>（供应商名称）的法定代表人，特授权</w:t>
      </w:r>
      <w:r>
        <w:rPr>
          <w:rFonts w:ascii="宋体" w:hAnsi="宋体" w:hint="eastAsia"/>
          <w:color w:val="000000"/>
          <w:sz w:val="24"/>
          <w:u w:val="single"/>
        </w:rPr>
        <w:t xml:space="preserve">          </w:t>
      </w:r>
      <w:r>
        <w:rPr>
          <w:rFonts w:ascii="宋体" w:hAnsi="宋体" w:hint="eastAsia"/>
          <w:color w:val="000000"/>
          <w:sz w:val="24"/>
        </w:rPr>
        <w:t>（被授权人姓名及身份证代码）代表我单位全权办理上述项目的比选、签约等具体工作，并签署全部有关文件、协议及合同。</w:t>
      </w:r>
    </w:p>
    <w:p w:rsidR="0091588B" w:rsidRDefault="00000000">
      <w:pPr>
        <w:tabs>
          <w:tab w:val="left" w:pos="6300"/>
        </w:tabs>
        <w:snapToGrid w:val="0"/>
        <w:spacing w:line="500" w:lineRule="exact"/>
        <w:ind w:firstLineChars="200" w:firstLine="480"/>
        <w:rPr>
          <w:rFonts w:ascii="宋体" w:hAnsi="宋体"/>
          <w:color w:val="000000"/>
          <w:sz w:val="24"/>
        </w:rPr>
      </w:pPr>
      <w:r>
        <w:rPr>
          <w:rFonts w:ascii="宋体" w:hAnsi="宋体" w:hint="eastAsia"/>
          <w:color w:val="000000"/>
          <w:sz w:val="24"/>
        </w:rPr>
        <w:t>我单位对被授权人的</w:t>
      </w:r>
      <w:r>
        <w:rPr>
          <w:rFonts w:ascii="宋体" w:hAnsi="宋体" w:hint="eastAsia"/>
          <w:color w:val="000000"/>
          <w:sz w:val="24"/>
          <w:szCs w:val="28"/>
        </w:rPr>
        <w:t>签署</w:t>
      </w:r>
      <w:r>
        <w:rPr>
          <w:rFonts w:ascii="宋体" w:hAnsi="宋体" w:hint="eastAsia"/>
          <w:color w:val="000000"/>
          <w:sz w:val="24"/>
        </w:rPr>
        <w:t>负全部责任。</w:t>
      </w:r>
    </w:p>
    <w:p w:rsidR="0091588B" w:rsidRDefault="00000000">
      <w:pPr>
        <w:tabs>
          <w:tab w:val="left" w:pos="6300"/>
        </w:tabs>
        <w:snapToGrid w:val="0"/>
        <w:spacing w:line="500" w:lineRule="exact"/>
        <w:ind w:firstLineChars="200" w:firstLine="480"/>
        <w:rPr>
          <w:rFonts w:ascii="宋体" w:hAnsi="宋体"/>
          <w:color w:val="000000"/>
          <w:sz w:val="24"/>
        </w:rPr>
      </w:pPr>
      <w:r>
        <w:rPr>
          <w:rFonts w:ascii="宋体" w:hAnsi="宋体" w:hint="eastAsia"/>
          <w:color w:val="000000"/>
          <w:sz w:val="24"/>
        </w:rPr>
        <w:t>在撤销授权的书面通知以前，本授权书一直有效。被授权人在授权书有效期内签署的所有文件不因授权的撤销而失效。</w:t>
      </w:r>
    </w:p>
    <w:p w:rsidR="0091588B" w:rsidRDefault="0091588B">
      <w:pPr>
        <w:tabs>
          <w:tab w:val="left" w:pos="6300"/>
        </w:tabs>
        <w:snapToGrid w:val="0"/>
        <w:spacing w:line="500" w:lineRule="exact"/>
        <w:ind w:firstLine="570"/>
        <w:rPr>
          <w:rFonts w:ascii="宋体" w:hAnsi="宋体"/>
          <w:color w:val="000000"/>
          <w:sz w:val="24"/>
        </w:rPr>
      </w:pPr>
    </w:p>
    <w:p w:rsidR="0091588B" w:rsidRDefault="0091588B">
      <w:pPr>
        <w:tabs>
          <w:tab w:val="left" w:pos="6300"/>
        </w:tabs>
        <w:snapToGrid w:val="0"/>
        <w:spacing w:line="500" w:lineRule="exact"/>
        <w:ind w:firstLine="570"/>
        <w:rPr>
          <w:rFonts w:ascii="宋体" w:hAnsi="宋体"/>
          <w:color w:val="000000"/>
          <w:sz w:val="24"/>
        </w:rPr>
      </w:pPr>
    </w:p>
    <w:p w:rsidR="0091588B" w:rsidRDefault="00000000">
      <w:pPr>
        <w:tabs>
          <w:tab w:val="left" w:pos="6300"/>
        </w:tabs>
        <w:snapToGrid w:val="0"/>
        <w:spacing w:line="500" w:lineRule="exact"/>
        <w:ind w:firstLine="570"/>
        <w:rPr>
          <w:rFonts w:ascii="宋体" w:hAnsi="宋体"/>
          <w:color w:val="000000"/>
          <w:sz w:val="24"/>
        </w:rPr>
      </w:pPr>
      <w:r>
        <w:rPr>
          <w:rFonts w:ascii="宋体" w:hAnsi="宋体" w:hint="eastAsia"/>
          <w:color w:val="000000"/>
          <w:sz w:val="24"/>
        </w:rPr>
        <w:t>被授权人：                                 供应</w:t>
      </w:r>
      <w:proofErr w:type="gramStart"/>
      <w:r>
        <w:rPr>
          <w:rFonts w:ascii="宋体" w:hAnsi="宋体" w:hint="eastAsia"/>
          <w:color w:val="000000"/>
          <w:sz w:val="24"/>
        </w:rPr>
        <w:t>商法定</w:t>
      </w:r>
      <w:proofErr w:type="gramEnd"/>
      <w:r>
        <w:rPr>
          <w:rFonts w:ascii="宋体" w:hAnsi="宋体" w:hint="eastAsia"/>
          <w:color w:val="000000"/>
          <w:sz w:val="24"/>
        </w:rPr>
        <w:t>代表人：</w:t>
      </w:r>
    </w:p>
    <w:p w:rsidR="0091588B" w:rsidRDefault="00000000">
      <w:pPr>
        <w:tabs>
          <w:tab w:val="left" w:pos="6300"/>
        </w:tabs>
        <w:snapToGrid w:val="0"/>
        <w:spacing w:line="500" w:lineRule="exact"/>
        <w:ind w:firstLine="570"/>
        <w:rPr>
          <w:rFonts w:ascii="宋体" w:hAnsi="宋体"/>
          <w:color w:val="000000"/>
          <w:sz w:val="24"/>
          <w:szCs w:val="28"/>
        </w:rPr>
      </w:pPr>
      <w:r>
        <w:rPr>
          <w:rFonts w:ascii="宋体" w:hAnsi="宋体" w:hint="eastAsia"/>
          <w:color w:val="000000"/>
          <w:sz w:val="24"/>
          <w:szCs w:val="28"/>
        </w:rPr>
        <w:t>（签署或盖章）                                （签署或盖章）</w:t>
      </w:r>
    </w:p>
    <w:p w:rsidR="0091588B" w:rsidRDefault="0091588B">
      <w:pPr>
        <w:tabs>
          <w:tab w:val="left" w:pos="6300"/>
        </w:tabs>
        <w:snapToGrid w:val="0"/>
        <w:spacing w:line="500" w:lineRule="exact"/>
        <w:ind w:firstLine="570"/>
        <w:rPr>
          <w:rFonts w:ascii="宋体" w:hAnsi="宋体"/>
          <w:color w:val="000000"/>
          <w:sz w:val="24"/>
          <w:szCs w:val="28"/>
        </w:rPr>
      </w:pPr>
    </w:p>
    <w:p w:rsidR="0091588B" w:rsidRDefault="0091588B">
      <w:pPr>
        <w:tabs>
          <w:tab w:val="left" w:pos="6300"/>
        </w:tabs>
        <w:snapToGrid w:val="0"/>
        <w:spacing w:line="500" w:lineRule="exact"/>
        <w:ind w:firstLine="570"/>
        <w:rPr>
          <w:rFonts w:ascii="宋体" w:hAnsi="宋体"/>
          <w:color w:val="000000"/>
          <w:sz w:val="24"/>
        </w:rPr>
      </w:pPr>
    </w:p>
    <w:p w:rsidR="0091588B" w:rsidRDefault="00000000">
      <w:pPr>
        <w:tabs>
          <w:tab w:val="left" w:pos="6300"/>
        </w:tabs>
        <w:snapToGrid w:val="0"/>
        <w:spacing w:line="500" w:lineRule="exact"/>
        <w:ind w:firstLine="570"/>
        <w:rPr>
          <w:rFonts w:ascii="宋体" w:hAnsi="宋体"/>
          <w:color w:val="000000"/>
          <w:sz w:val="24"/>
        </w:rPr>
      </w:pPr>
      <w:r>
        <w:rPr>
          <w:rFonts w:ascii="宋体" w:hAnsi="宋体" w:hint="eastAsia"/>
          <w:color w:val="000000"/>
          <w:sz w:val="24"/>
        </w:rPr>
        <w:t>（附：被授权人身份证正反面复印件）</w:t>
      </w:r>
    </w:p>
    <w:p w:rsidR="0091588B" w:rsidRDefault="00000000">
      <w:pPr>
        <w:tabs>
          <w:tab w:val="left" w:pos="6300"/>
        </w:tabs>
        <w:snapToGrid w:val="0"/>
        <w:spacing w:line="500" w:lineRule="exact"/>
        <w:ind w:firstLine="570"/>
        <w:rPr>
          <w:rFonts w:ascii="宋体" w:hAnsi="宋体"/>
          <w:color w:val="000000"/>
          <w:sz w:val="24"/>
        </w:rPr>
      </w:pPr>
      <w:r>
        <w:rPr>
          <w:rFonts w:ascii="宋体" w:hAnsi="宋体" w:hint="eastAsia"/>
          <w:color w:val="000000"/>
          <w:sz w:val="24"/>
        </w:rPr>
        <w:t xml:space="preserve">                                          </w:t>
      </w:r>
    </w:p>
    <w:p w:rsidR="0091588B" w:rsidRDefault="0091588B">
      <w:pPr>
        <w:tabs>
          <w:tab w:val="left" w:pos="6300"/>
        </w:tabs>
        <w:snapToGrid w:val="0"/>
        <w:spacing w:line="500" w:lineRule="exact"/>
        <w:ind w:firstLine="570"/>
        <w:rPr>
          <w:rFonts w:ascii="宋体" w:hAnsi="宋体"/>
          <w:color w:val="000000"/>
          <w:sz w:val="24"/>
        </w:rPr>
      </w:pPr>
    </w:p>
    <w:p w:rsidR="0091588B" w:rsidRDefault="0091588B">
      <w:pPr>
        <w:tabs>
          <w:tab w:val="left" w:pos="6300"/>
        </w:tabs>
        <w:snapToGrid w:val="0"/>
        <w:spacing w:line="500" w:lineRule="exact"/>
        <w:ind w:firstLine="570"/>
        <w:rPr>
          <w:rFonts w:ascii="宋体" w:hAnsi="宋体"/>
          <w:color w:val="000000"/>
          <w:sz w:val="24"/>
        </w:rPr>
      </w:pPr>
    </w:p>
    <w:p w:rsidR="0091588B" w:rsidRDefault="00000000">
      <w:pPr>
        <w:tabs>
          <w:tab w:val="left" w:pos="6300"/>
        </w:tabs>
        <w:snapToGrid w:val="0"/>
        <w:spacing w:line="500" w:lineRule="exact"/>
        <w:ind w:right="480" w:firstLine="570"/>
        <w:jc w:val="right"/>
        <w:rPr>
          <w:rFonts w:ascii="宋体" w:hAnsi="宋体"/>
          <w:color w:val="000000"/>
          <w:sz w:val="24"/>
        </w:rPr>
      </w:pPr>
      <w:r>
        <w:rPr>
          <w:rFonts w:ascii="宋体" w:hAnsi="宋体" w:hint="eastAsia"/>
          <w:color w:val="000000"/>
          <w:sz w:val="24"/>
        </w:rPr>
        <w:t>（供应商公章）</w:t>
      </w:r>
    </w:p>
    <w:p w:rsidR="0091588B" w:rsidRDefault="00000000">
      <w:pPr>
        <w:tabs>
          <w:tab w:val="left" w:pos="6300"/>
        </w:tabs>
        <w:snapToGrid w:val="0"/>
        <w:spacing w:line="500" w:lineRule="exact"/>
        <w:ind w:right="480" w:firstLine="570"/>
        <w:jc w:val="right"/>
        <w:rPr>
          <w:rFonts w:ascii="宋体" w:hAnsi="宋体"/>
          <w:color w:val="000000"/>
          <w:sz w:val="24"/>
        </w:rPr>
      </w:pPr>
      <w:r>
        <w:rPr>
          <w:rFonts w:ascii="宋体" w:hAnsi="宋体" w:hint="eastAsia"/>
          <w:color w:val="000000"/>
          <w:sz w:val="24"/>
        </w:rPr>
        <w:t>年   月   日</w:t>
      </w:r>
    </w:p>
    <w:p w:rsidR="0091588B" w:rsidRDefault="00000000">
      <w:pPr>
        <w:tabs>
          <w:tab w:val="left" w:pos="6300"/>
        </w:tabs>
        <w:snapToGrid w:val="0"/>
        <w:spacing w:line="500" w:lineRule="exact"/>
        <w:ind w:right="480" w:firstLine="570"/>
        <w:jc w:val="left"/>
        <w:rPr>
          <w:rFonts w:ascii="宋体" w:hAnsi="宋体"/>
          <w:color w:val="000000"/>
          <w:sz w:val="24"/>
        </w:rPr>
      </w:pPr>
      <w:r>
        <w:rPr>
          <w:rFonts w:ascii="宋体" w:hAnsi="宋体" w:hint="eastAsia"/>
          <w:color w:val="000000"/>
          <w:sz w:val="24"/>
        </w:rPr>
        <w:t>被授权人电话：XXXXXXX     电子邮箱：XXXXXX@XXXXX（若法定代表人办理并签署响应文件的可不填写）</w:t>
      </w:r>
    </w:p>
    <w:p w:rsidR="0091588B" w:rsidRDefault="00000000">
      <w:pPr>
        <w:tabs>
          <w:tab w:val="left" w:pos="6300"/>
        </w:tabs>
        <w:snapToGrid w:val="0"/>
        <w:spacing w:line="500" w:lineRule="exact"/>
        <w:ind w:right="480" w:firstLine="570"/>
        <w:jc w:val="left"/>
        <w:rPr>
          <w:rFonts w:ascii="宋体" w:hAnsi="宋体"/>
          <w:color w:val="000000"/>
          <w:sz w:val="24"/>
        </w:rPr>
      </w:pPr>
      <w:r>
        <w:rPr>
          <w:rFonts w:ascii="宋体" w:hAnsi="宋体" w:hint="eastAsia"/>
          <w:color w:val="000000"/>
          <w:sz w:val="24"/>
        </w:rPr>
        <w:t>注：1.若为法定代表人办理并签署响应文件的，不提供此文件。</w:t>
      </w:r>
    </w:p>
    <w:p w:rsidR="0091588B" w:rsidRDefault="00000000">
      <w:pPr>
        <w:tabs>
          <w:tab w:val="left" w:pos="6300"/>
        </w:tabs>
        <w:snapToGrid w:val="0"/>
        <w:spacing w:line="500" w:lineRule="exact"/>
        <w:ind w:firstLine="570"/>
        <w:rPr>
          <w:rFonts w:ascii="宋体" w:hAnsi="宋体"/>
          <w:color w:val="000000"/>
          <w:sz w:val="24"/>
          <w:szCs w:val="24"/>
        </w:rPr>
      </w:pPr>
      <w:r>
        <w:rPr>
          <w:rFonts w:ascii="宋体" w:hAnsi="宋体"/>
          <w:color w:val="000000"/>
        </w:rPr>
        <w:br w:type="column"/>
      </w:r>
      <w:r>
        <w:rPr>
          <w:rFonts w:ascii="宋体" w:hAnsi="宋体" w:hint="eastAsia"/>
          <w:color w:val="000000"/>
          <w:sz w:val="24"/>
          <w:szCs w:val="24"/>
        </w:rPr>
        <w:lastRenderedPageBreak/>
        <w:t>（四）基本资格条件承诺函（格式）</w:t>
      </w:r>
    </w:p>
    <w:p w:rsidR="0091588B" w:rsidRDefault="00000000">
      <w:pPr>
        <w:tabs>
          <w:tab w:val="left" w:pos="6300"/>
        </w:tabs>
        <w:snapToGrid w:val="0"/>
        <w:spacing w:line="500" w:lineRule="exact"/>
        <w:jc w:val="center"/>
        <w:rPr>
          <w:rFonts w:ascii="宋体" w:hAnsi="宋体"/>
          <w:b/>
          <w:color w:val="000000"/>
          <w:sz w:val="24"/>
          <w:szCs w:val="24"/>
        </w:rPr>
      </w:pPr>
      <w:r>
        <w:rPr>
          <w:rFonts w:ascii="宋体" w:hAnsi="宋体" w:hint="eastAsia"/>
          <w:b/>
          <w:color w:val="000000"/>
          <w:sz w:val="24"/>
          <w:szCs w:val="24"/>
        </w:rPr>
        <w:t>基本资格条件承诺函</w:t>
      </w:r>
    </w:p>
    <w:p w:rsidR="0091588B" w:rsidRDefault="00000000">
      <w:pPr>
        <w:tabs>
          <w:tab w:val="left" w:pos="6300"/>
        </w:tabs>
        <w:snapToGrid w:val="0"/>
        <w:spacing w:line="500" w:lineRule="exact"/>
        <w:rPr>
          <w:rFonts w:ascii="宋体" w:hAnsi="宋体"/>
          <w:color w:val="000000"/>
          <w:sz w:val="24"/>
          <w:szCs w:val="24"/>
        </w:rPr>
      </w:pPr>
      <w:r>
        <w:rPr>
          <w:rFonts w:ascii="宋体" w:hAnsi="宋体" w:hint="eastAsia"/>
          <w:color w:val="000000"/>
          <w:sz w:val="24"/>
          <w:szCs w:val="24"/>
        </w:rPr>
        <w:t>致</w:t>
      </w:r>
      <w:r>
        <w:rPr>
          <w:rFonts w:ascii="宋体" w:hAnsi="宋体" w:hint="eastAsia"/>
          <w:color w:val="000000"/>
          <w:sz w:val="24"/>
          <w:szCs w:val="24"/>
          <w:u w:val="single"/>
        </w:rPr>
        <w:t xml:space="preserve">               </w:t>
      </w:r>
      <w:r>
        <w:rPr>
          <w:rFonts w:ascii="宋体" w:hAnsi="宋体" w:hint="eastAsia"/>
          <w:color w:val="000000"/>
          <w:sz w:val="24"/>
          <w:szCs w:val="24"/>
        </w:rPr>
        <w:t>（采购人名称）：</w:t>
      </w:r>
    </w:p>
    <w:p w:rsidR="0091588B" w:rsidRDefault="00000000">
      <w:pPr>
        <w:tabs>
          <w:tab w:val="left" w:pos="6300"/>
        </w:tabs>
        <w:snapToGrid w:val="0"/>
        <w:spacing w:line="500" w:lineRule="exact"/>
        <w:ind w:firstLineChars="200" w:firstLine="480"/>
        <w:rPr>
          <w:rFonts w:ascii="宋体" w:hAnsi="宋体"/>
          <w:color w:val="000000"/>
          <w:sz w:val="24"/>
          <w:szCs w:val="24"/>
        </w:rPr>
      </w:pPr>
      <w:r>
        <w:rPr>
          <w:rFonts w:ascii="宋体" w:hAnsi="宋体" w:hint="eastAsia"/>
          <w:color w:val="000000"/>
          <w:sz w:val="24"/>
          <w:szCs w:val="24"/>
          <w:u w:val="single"/>
        </w:rPr>
        <w:t xml:space="preserve">               </w:t>
      </w:r>
      <w:r>
        <w:rPr>
          <w:rFonts w:ascii="宋体" w:hAnsi="宋体" w:hint="eastAsia"/>
          <w:color w:val="000000"/>
          <w:sz w:val="24"/>
          <w:szCs w:val="24"/>
        </w:rPr>
        <w:t>（供应商名称）郑重承诺：</w:t>
      </w:r>
    </w:p>
    <w:p w:rsidR="0091588B" w:rsidRDefault="00000000">
      <w:pPr>
        <w:tabs>
          <w:tab w:val="left" w:pos="6300"/>
        </w:tabs>
        <w:snapToGrid w:val="0"/>
        <w:spacing w:line="500" w:lineRule="exact"/>
        <w:ind w:firstLineChars="200" w:firstLine="480"/>
        <w:rPr>
          <w:rFonts w:ascii="宋体" w:hAnsi="宋体"/>
          <w:color w:val="000000"/>
          <w:sz w:val="24"/>
          <w:szCs w:val="24"/>
        </w:rPr>
      </w:pPr>
      <w:r>
        <w:rPr>
          <w:rFonts w:ascii="宋体" w:hAnsi="宋体" w:hint="eastAsia"/>
          <w:color w:val="000000"/>
          <w:sz w:val="24"/>
          <w:szCs w:val="24"/>
        </w:rPr>
        <w:t>1.我方具有良好的商业信誉和健全的财务会计制度，具有履行合同所必需的设备和专业技术能力，具有依法缴纳税收和社会保障金的良好记录，参加本项目采购活动前三年内无重大违法活动记录。</w:t>
      </w:r>
    </w:p>
    <w:p w:rsidR="0091588B" w:rsidRDefault="00000000">
      <w:pPr>
        <w:tabs>
          <w:tab w:val="left" w:pos="6300"/>
        </w:tabs>
        <w:snapToGrid w:val="0"/>
        <w:spacing w:line="500" w:lineRule="exact"/>
        <w:ind w:firstLineChars="200" w:firstLine="480"/>
        <w:rPr>
          <w:rFonts w:ascii="宋体" w:hAnsi="宋体"/>
          <w:color w:val="000000"/>
          <w:sz w:val="24"/>
          <w:szCs w:val="24"/>
        </w:rPr>
      </w:pPr>
      <w:r>
        <w:rPr>
          <w:rFonts w:ascii="宋体" w:hAnsi="宋体" w:hint="eastAsia"/>
          <w:color w:val="000000"/>
          <w:sz w:val="24"/>
          <w:szCs w:val="24"/>
        </w:rPr>
        <w:t>2.我方未列入在信用中国网站（www.creditchina.gov.cn）“失信被执行人”、“重大税收违法案件当事人名单”中，也未列入中国政府采购网（www.ccgp.gov.cn）“政府采购严重违法失信行为记录名单”中。</w:t>
      </w:r>
    </w:p>
    <w:p w:rsidR="0091588B" w:rsidRDefault="00000000">
      <w:pPr>
        <w:tabs>
          <w:tab w:val="left" w:pos="6300"/>
        </w:tabs>
        <w:snapToGrid w:val="0"/>
        <w:spacing w:line="500" w:lineRule="exact"/>
        <w:ind w:firstLineChars="200" w:firstLine="480"/>
        <w:rPr>
          <w:rFonts w:ascii="宋体" w:hAnsi="宋体"/>
          <w:color w:val="000000"/>
          <w:sz w:val="24"/>
          <w:szCs w:val="24"/>
        </w:rPr>
      </w:pPr>
      <w:r>
        <w:rPr>
          <w:rFonts w:ascii="宋体" w:hAnsi="宋体" w:hint="eastAsia"/>
          <w:color w:val="000000"/>
          <w:sz w:val="24"/>
          <w:szCs w:val="24"/>
        </w:rPr>
        <w:t>3.我方在采购项目评审（评标）环节结束后，随时接受采购人的检查验证，配合提供相关证明材料，证明符合《中华人民共和国政府采购法》规定的供应商基本资格条件。</w:t>
      </w:r>
    </w:p>
    <w:p w:rsidR="0091588B" w:rsidRDefault="00000000">
      <w:pPr>
        <w:tabs>
          <w:tab w:val="left" w:pos="6300"/>
        </w:tabs>
        <w:snapToGrid w:val="0"/>
        <w:spacing w:line="500" w:lineRule="exact"/>
        <w:ind w:firstLineChars="200" w:firstLine="480"/>
        <w:rPr>
          <w:rFonts w:ascii="宋体" w:hAnsi="宋体"/>
          <w:color w:val="000000"/>
          <w:sz w:val="24"/>
          <w:szCs w:val="24"/>
        </w:rPr>
      </w:pPr>
      <w:r>
        <w:rPr>
          <w:rFonts w:ascii="宋体" w:hAnsi="宋体" w:hint="eastAsia"/>
          <w:color w:val="000000"/>
          <w:sz w:val="24"/>
          <w:szCs w:val="24"/>
        </w:rPr>
        <w:t>我方对以上承诺负全部法律责任。</w:t>
      </w:r>
    </w:p>
    <w:p w:rsidR="0091588B" w:rsidRDefault="00000000">
      <w:pPr>
        <w:tabs>
          <w:tab w:val="left" w:pos="6300"/>
        </w:tabs>
        <w:snapToGrid w:val="0"/>
        <w:spacing w:line="500" w:lineRule="exact"/>
        <w:ind w:firstLineChars="200" w:firstLine="480"/>
        <w:rPr>
          <w:rFonts w:ascii="宋体" w:hAnsi="宋体"/>
          <w:color w:val="000000"/>
          <w:sz w:val="24"/>
          <w:szCs w:val="24"/>
        </w:rPr>
      </w:pPr>
      <w:r>
        <w:rPr>
          <w:rFonts w:ascii="宋体" w:hAnsi="宋体" w:hint="eastAsia"/>
          <w:color w:val="000000"/>
          <w:sz w:val="24"/>
          <w:szCs w:val="24"/>
        </w:rPr>
        <w:t>特此承诺。</w:t>
      </w:r>
    </w:p>
    <w:p w:rsidR="0091588B" w:rsidRDefault="0091588B">
      <w:pPr>
        <w:tabs>
          <w:tab w:val="left" w:pos="6300"/>
        </w:tabs>
        <w:snapToGrid w:val="0"/>
        <w:spacing w:line="500" w:lineRule="exact"/>
        <w:ind w:firstLineChars="200" w:firstLine="480"/>
        <w:rPr>
          <w:rFonts w:ascii="宋体" w:hAnsi="宋体"/>
          <w:color w:val="000000"/>
          <w:sz w:val="24"/>
          <w:szCs w:val="24"/>
        </w:rPr>
      </w:pPr>
    </w:p>
    <w:p w:rsidR="0091588B" w:rsidRDefault="00000000">
      <w:pPr>
        <w:tabs>
          <w:tab w:val="left" w:pos="6300"/>
        </w:tabs>
        <w:snapToGrid w:val="0"/>
        <w:spacing w:line="500" w:lineRule="exact"/>
        <w:jc w:val="right"/>
        <w:rPr>
          <w:rFonts w:ascii="宋体" w:hAnsi="宋体"/>
          <w:color w:val="000000"/>
          <w:sz w:val="24"/>
          <w:szCs w:val="24"/>
        </w:rPr>
      </w:pPr>
      <w:r>
        <w:rPr>
          <w:rFonts w:ascii="宋体" w:hAnsi="宋体" w:hint="eastAsia"/>
          <w:color w:val="000000"/>
          <w:sz w:val="24"/>
          <w:szCs w:val="24"/>
        </w:rPr>
        <w:t>（供应商公章）</w:t>
      </w:r>
    </w:p>
    <w:p w:rsidR="0091588B" w:rsidRDefault="00000000">
      <w:pPr>
        <w:tabs>
          <w:tab w:val="left" w:pos="6300"/>
        </w:tabs>
        <w:wordWrap w:val="0"/>
        <w:snapToGrid w:val="0"/>
        <w:spacing w:line="500" w:lineRule="exact"/>
        <w:jc w:val="right"/>
        <w:rPr>
          <w:rFonts w:ascii="宋体" w:hAnsi="宋体"/>
          <w:color w:val="000000"/>
          <w:sz w:val="24"/>
          <w:szCs w:val="24"/>
        </w:rPr>
      </w:pPr>
      <w:r>
        <w:rPr>
          <w:rFonts w:ascii="宋体" w:hAnsi="宋体" w:hint="eastAsia"/>
          <w:color w:val="000000"/>
          <w:sz w:val="24"/>
          <w:szCs w:val="24"/>
        </w:rPr>
        <w:t>年  月  日</w:t>
      </w:r>
    </w:p>
    <w:p w:rsidR="0091588B" w:rsidRDefault="00000000">
      <w:pPr>
        <w:tabs>
          <w:tab w:val="left" w:pos="6300"/>
        </w:tabs>
        <w:snapToGrid w:val="0"/>
        <w:spacing w:line="500" w:lineRule="exact"/>
        <w:jc w:val="left"/>
        <w:rPr>
          <w:rFonts w:ascii="宋体" w:hAnsi="宋体"/>
          <w:color w:val="000000"/>
          <w:sz w:val="24"/>
          <w:szCs w:val="24"/>
        </w:rPr>
      </w:pPr>
      <w:r>
        <w:rPr>
          <w:rFonts w:ascii="宋体" w:hAnsi="宋体"/>
          <w:color w:val="000000"/>
          <w:sz w:val="24"/>
          <w:szCs w:val="24"/>
        </w:rPr>
        <w:br w:type="page"/>
      </w:r>
      <w:r>
        <w:rPr>
          <w:rFonts w:ascii="宋体" w:hAnsi="宋体" w:hint="eastAsia"/>
          <w:color w:val="000000"/>
          <w:sz w:val="24"/>
          <w:szCs w:val="24"/>
        </w:rPr>
        <w:lastRenderedPageBreak/>
        <w:t>（五）特定资格条件证书或证明文件（如果有）</w:t>
      </w:r>
    </w:p>
    <w:p w:rsidR="0091588B" w:rsidRDefault="0091588B">
      <w:pPr>
        <w:snapToGrid w:val="0"/>
        <w:spacing w:line="400" w:lineRule="exact"/>
        <w:rPr>
          <w:rFonts w:ascii="宋体" w:hAnsi="宋体"/>
          <w:color w:val="000000"/>
          <w:sz w:val="24"/>
          <w:szCs w:val="24"/>
        </w:rPr>
      </w:pPr>
    </w:p>
    <w:p w:rsidR="0091588B" w:rsidRDefault="00000000">
      <w:pPr>
        <w:adjustRightInd w:val="0"/>
        <w:snapToGrid w:val="0"/>
        <w:spacing w:line="400" w:lineRule="exact"/>
        <w:ind w:firstLineChars="200" w:firstLine="482"/>
        <w:rPr>
          <w:rFonts w:ascii="宋体" w:hAnsi="宋体"/>
          <w:color w:val="000000"/>
          <w:sz w:val="24"/>
        </w:rPr>
      </w:pPr>
      <w:bookmarkStart w:id="93" w:name="_Toc14422"/>
      <w:r>
        <w:rPr>
          <w:rFonts w:ascii="宋体" w:hAnsi="宋体"/>
          <w:b/>
          <w:color w:val="000000"/>
          <w:sz w:val="24"/>
          <w:szCs w:val="24"/>
        </w:rPr>
        <w:br w:type="page"/>
      </w:r>
      <w:bookmarkStart w:id="94" w:name="_Toc27930"/>
      <w:r>
        <w:rPr>
          <w:rFonts w:ascii="宋体" w:hAnsi="宋体" w:hint="eastAsia"/>
          <w:color w:val="000000"/>
          <w:sz w:val="24"/>
        </w:rPr>
        <w:lastRenderedPageBreak/>
        <w:t>五、其他资料</w:t>
      </w:r>
      <w:bookmarkEnd w:id="93"/>
      <w:bookmarkEnd w:id="94"/>
    </w:p>
    <w:p w:rsidR="0091588B" w:rsidRDefault="00000000">
      <w:pPr>
        <w:tabs>
          <w:tab w:val="left" w:pos="6300"/>
        </w:tabs>
        <w:snapToGrid w:val="0"/>
        <w:spacing w:line="400" w:lineRule="exact"/>
        <w:ind w:firstLineChars="200" w:firstLine="480"/>
        <w:rPr>
          <w:rFonts w:ascii="宋体" w:hAnsi="宋体"/>
          <w:color w:val="000000"/>
          <w:sz w:val="24"/>
          <w:szCs w:val="24"/>
        </w:rPr>
      </w:pPr>
      <w:r>
        <w:rPr>
          <w:rFonts w:ascii="宋体" w:hAnsi="宋体" w:hint="eastAsia"/>
          <w:color w:val="000000"/>
          <w:sz w:val="24"/>
          <w:szCs w:val="24"/>
        </w:rPr>
        <w:t>（一）中小企业声明函、监狱企业证明文件、残疾人福利性单位声明函</w:t>
      </w:r>
    </w:p>
    <w:p w:rsidR="0091588B" w:rsidRDefault="00000000">
      <w:pPr>
        <w:tabs>
          <w:tab w:val="left" w:pos="6300"/>
        </w:tabs>
        <w:snapToGrid w:val="0"/>
        <w:spacing w:line="500" w:lineRule="exact"/>
        <w:ind w:firstLineChars="200" w:firstLine="560"/>
        <w:jc w:val="center"/>
        <w:rPr>
          <w:rFonts w:ascii="宋体" w:hAnsi="宋体"/>
          <w:color w:val="000000"/>
        </w:rPr>
      </w:pPr>
      <w:r>
        <w:rPr>
          <w:rFonts w:ascii="宋体" w:hAnsi="宋体" w:hint="eastAsia"/>
          <w:color w:val="000000"/>
        </w:rPr>
        <w:t>中小企业声明函</w:t>
      </w:r>
    </w:p>
    <w:p w:rsidR="0091588B" w:rsidRDefault="00000000">
      <w:pPr>
        <w:tabs>
          <w:tab w:val="left" w:pos="6300"/>
        </w:tabs>
        <w:snapToGrid w:val="0"/>
        <w:spacing w:line="500" w:lineRule="exact"/>
        <w:ind w:firstLineChars="200" w:firstLine="480"/>
        <w:rPr>
          <w:rFonts w:ascii="宋体" w:hAnsi="宋体"/>
          <w:color w:val="000000"/>
          <w:sz w:val="24"/>
          <w:szCs w:val="28"/>
        </w:rPr>
      </w:pPr>
      <w:r>
        <w:rPr>
          <w:rFonts w:ascii="宋体" w:hAnsi="宋体" w:hint="eastAsia"/>
          <w:color w:val="000000"/>
          <w:sz w:val="24"/>
          <w:szCs w:val="28"/>
        </w:rPr>
        <w:t>本公司（联合体）郑重声明，根据《政府采购促进中小企业发展管理办法》（</w:t>
      </w:r>
      <w:r>
        <w:rPr>
          <w:rFonts w:ascii="宋体" w:hAnsi="宋体" w:hint="eastAsia"/>
          <w:color w:val="000000"/>
          <w:sz w:val="24"/>
          <w:szCs w:val="24"/>
        </w:rPr>
        <w:t>财库〔2020〕46号</w:t>
      </w:r>
      <w:r>
        <w:rPr>
          <w:rFonts w:ascii="宋体" w:hAnsi="宋体" w:hint="eastAsia"/>
          <w:color w:val="000000"/>
          <w:sz w:val="24"/>
          <w:szCs w:val="28"/>
        </w:rPr>
        <w:t>）的规定，本公司（联合体）参加</w:t>
      </w:r>
      <w:r>
        <w:rPr>
          <w:rFonts w:ascii="宋体" w:hAnsi="宋体" w:hint="eastAsia"/>
          <w:i/>
          <w:color w:val="000000"/>
          <w:sz w:val="24"/>
          <w:szCs w:val="28"/>
          <w:u w:val="single"/>
        </w:rPr>
        <w:t>（单位名称）</w:t>
      </w:r>
      <w:r>
        <w:rPr>
          <w:rFonts w:ascii="宋体" w:hAnsi="宋体" w:hint="eastAsia"/>
          <w:color w:val="000000"/>
          <w:sz w:val="24"/>
          <w:szCs w:val="28"/>
        </w:rPr>
        <w:t>的</w:t>
      </w:r>
      <w:r>
        <w:rPr>
          <w:rFonts w:ascii="宋体" w:hAnsi="宋体" w:hint="eastAsia"/>
          <w:i/>
          <w:color w:val="000000"/>
          <w:sz w:val="24"/>
          <w:szCs w:val="28"/>
          <w:u w:val="single"/>
        </w:rPr>
        <w:t>（项目名称）</w:t>
      </w:r>
      <w:r>
        <w:rPr>
          <w:rFonts w:ascii="宋体" w:hAnsi="宋体" w:hint="eastAsia"/>
          <w:color w:val="000000"/>
          <w:sz w:val="24"/>
          <w:szCs w:val="28"/>
        </w:rPr>
        <w:t>采购活动，服务全部由符合政策要求的中小企业承接。相关企业（含联合体中的中小企业、签订分包意向协议的中小企业）的具体情况如下：</w:t>
      </w:r>
    </w:p>
    <w:p w:rsidR="0091588B" w:rsidRDefault="00000000">
      <w:pPr>
        <w:tabs>
          <w:tab w:val="left" w:pos="6300"/>
        </w:tabs>
        <w:snapToGrid w:val="0"/>
        <w:spacing w:line="500" w:lineRule="exact"/>
        <w:ind w:firstLineChars="200" w:firstLine="480"/>
        <w:rPr>
          <w:rFonts w:ascii="宋体" w:hAnsi="宋体"/>
          <w:color w:val="000000"/>
          <w:sz w:val="24"/>
          <w:szCs w:val="28"/>
        </w:rPr>
      </w:pPr>
      <w:r>
        <w:rPr>
          <w:rFonts w:ascii="宋体" w:hAnsi="宋体" w:hint="eastAsia"/>
          <w:color w:val="000000"/>
          <w:sz w:val="24"/>
          <w:szCs w:val="28"/>
        </w:rPr>
        <w:t>1.</w:t>
      </w:r>
      <w:r>
        <w:rPr>
          <w:rFonts w:ascii="宋体" w:hAnsi="宋体" w:hint="eastAsia"/>
          <w:i/>
          <w:color w:val="000000"/>
          <w:sz w:val="24"/>
          <w:szCs w:val="28"/>
          <w:u w:val="single"/>
        </w:rPr>
        <w:t>（标的名称）</w:t>
      </w:r>
      <w:r>
        <w:rPr>
          <w:rFonts w:ascii="宋体" w:hAnsi="宋体" w:hint="eastAsia"/>
          <w:color w:val="000000"/>
          <w:sz w:val="24"/>
          <w:szCs w:val="28"/>
        </w:rPr>
        <w:t>，属于</w:t>
      </w:r>
      <w:r>
        <w:rPr>
          <w:rFonts w:ascii="宋体" w:hAnsi="宋体" w:hint="eastAsia"/>
          <w:i/>
          <w:color w:val="000000"/>
          <w:sz w:val="24"/>
          <w:szCs w:val="28"/>
          <w:u w:val="single"/>
        </w:rPr>
        <w:t>（采购文件中明确的所属行业）</w:t>
      </w:r>
      <w:r>
        <w:rPr>
          <w:rFonts w:ascii="宋体" w:hAnsi="宋体" w:hint="eastAsia"/>
          <w:color w:val="000000"/>
          <w:sz w:val="24"/>
          <w:szCs w:val="28"/>
        </w:rPr>
        <w:t>；承接企业为</w:t>
      </w:r>
      <w:r>
        <w:rPr>
          <w:rFonts w:ascii="宋体" w:hAnsi="宋体" w:hint="eastAsia"/>
          <w:i/>
          <w:color w:val="000000"/>
          <w:sz w:val="24"/>
          <w:szCs w:val="28"/>
          <w:u w:val="single"/>
        </w:rPr>
        <w:t>（企业名称）</w:t>
      </w:r>
      <w:r>
        <w:rPr>
          <w:rFonts w:ascii="宋体" w:hAnsi="宋体" w:hint="eastAsia"/>
          <w:color w:val="000000"/>
          <w:sz w:val="24"/>
          <w:szCs w:val="28"/>
        </w:rPr>
        <w:t>，从业人员</w:t>
      </w:r>
      <w:r>
        <w:rPr>
          <w:rFonts w:ascii="宋体" w:hAnsi="宋体" w:hint="eastAsia"/>
          <w:color w:val="000000"/>
          <w:sz w:val="24"/>
          <w:szCs w:val="28"/>
          <w:u w:val="single"/>
        </w:rPr>
        <w:t xml:space="preserve">      </w:t>
      </w:r>
      <w:r>
        <w:rPr>
          <w:rFonts w:ascii="宋体" w:hAnsi="宋体" w:hint="eastAsia"/>
          <w:color w:val="000000"/>
          <w:sz w:val="24"/>
          <w:szCs w:val="28"/>
        </w:rPr>
        <w:t>人，营业收入为</w:t>
      </w:r>
      <w:r>
        <w:rPr>
          <w:rFonts w:ascii="宋体" w:hAnsi="宋体" w:hint="eastAsia"/>
          <w:color w:val="000000"/>
          <w:sz w:val="24"/>
          <w:szCs w:val="28"/>
          <w:u w:val="single"/>
        </w:rPr>
        <w:t xml:space="preserve">    </w:t>
      </w:r>
      <w:r>
        <w:rPr>
          <w:rFonts w:ascii="宋体" w:hAnsi="宋体" w:hint="eastAsia"/>
          <w:color w:val="000000"/>
          <w:sz w:val="24"/>
          <w:szCs w:val="28"/>
        </w:rPr>
        <w:t>万元，资产总额为</w:t>
      </w:r>
      <w:r>
        <w:rPr>
          <w:rFonts w:ascii="宋体" w:hAnsi="宋体" w:hint="eastAsia"/>
          <w:color w:val="000000"/>
          <w:sz w:val="24"/>
          <w:szCs w:val="28"/>
          <w:u w:val="single"/>
        </w:rPr>
        <w:t xml:space="preserve">    </w:t>
      </w:r>
      <w:r>
        <w:rPr>
          <w:rFonts w:ascii="宋体" w:hAnsi="宋体" w:hint="eastAsia"/>
          <w:color w:val="000000"/>
          <w:sz w:val="24"/>
          <w:szCs w:val="28"/>
        </w:rPr>
        <w:t>万元，属于</w:t>
      </w:r>
      <w:r>
        <w:rPr>
          <w:rFonts w:ascii="宋体" w:hAnsi="宋体" w:hint="eastAsia"/>
          <w:i/>
          <w:color w:val="000000"/>
          <w:sz w:val="24"/>
          <w:szCs w:val="28"/>
          <w:u w:val="single"/>
        </w:rPr>
        <w:t>（中型企业、小型企业、微型企业）</w:t>
      </w:r>
      <w:r>
        <w:rPr>
          <w:rFonts w:ascii="宋体" w:hAnsi="宋体" w:hint="eastAsia"/>
          <w:color w:val="000000"/>
          <w:sz w:val="24"/>
          <w:szCs w:val="28"/>
        </w:rPr>
        <w:t>；</w:t>
      </w:r>
    </w:p>
    <w:p w:rsidR="0091588B" w:rsidRDefault="00000000">
      <w:pPr>
        <w:tabs>
          <w:tab w:val="left" w:pos="6300"/>
        </w:tabs>
        <w:snapToGrid w:val="0"/>
        <w:spacing w:line="500" w:lineRule="exact"/>
        <w:ind w:firstLineChars="200" w:firstLine="480"/>
        <w:rPr>
          <w:rFonts w:ascii="宋体" w:hAnsi="宋体"/>
          <w:color w:val="000000"/>
          <w:sz w:val="24"/>
          <w:szCs w:val="28"/>
        </w:rPr>
      </w:pPr>
      <w:r>
        <w:rPr>
          <w:rFonts w:ascii="宋体" w:hAnsi="宋体" w:hint="eastAsia"/>
          <w:color w:val="000000"/>
          <w:sz w:val="24"/>
          <w:szCs w:val="28"/>
        </w:rPr>
        <w:t>为本标的提供的服务人员</w:t>
      </w:r>
      <w:r>
        <w:rPr>
          <w:rFonts w:ascii="宋体" w:hAnsi="宋体" w:hint="eastAsia"/>
          <w:color w:val="000000"/>
          <w:sz w:val="24"/>
          <w:szCs w:val="28"/>
          <w:u w:val="single"/>
        </w:rPr>
        <w:t xml:space="preserve">   </w:t>
      </w:r>
      <w:r>
        <w:rPr>
          <w:rFonts w:ascii="宋体" w:hAnsi="宋体" w:hint="eastAsia"/>
          <w:color w:val="000000"/>
          <w:sz w:val="24"/>
          <w:szCs w:val="28"/>
        </w:rPr>
        <w:t>人，其中与本企业签订劳动合同</w:t>
      </w:r>
      <w:r>
        <w:rPr>
          <w:rFonts w:ascii="宋体" w:hAnsi="宋体" w:hint="eastAsia"/>
          <w:color w:val="000000"/>
          <w:sz w:val="24"/>
          <w:szCs w:val="28"/>
          <w:u w:val="single"/>
        </w:rPr>
        <w:t xml:space="preserve">   </w:t>
      </w:r>
      <w:r>
        <w:rPr>
          <w:rFonts w:ascii="宋体" w:hAnsi="宋体" w:hint="eastAsia"/>
          <w:color w:val="000000"/>
          <w:sz w:val="24"/>
          <w:szCs w:val="28"/>
        </w:rPr>
        <w:t>人，其他人员</w:t>
      </w:r>
      <w:r>
        <w:rPr>
          <w:rFonts w:ascii="宋体" w:hAnsi="宋体" w:hint="eastAsia"/>
          <w:color w:val="000000"/>
          <w:sz w:val="24"/>
          <w:szCs w:val="28"/>
          <w:u w:val="single"/>
        </w:rPr>
        <w:t xml:space="preserve">   </w:t>
      </w:r>
      <w:r>
        <w:rPr>
          <w:rFonts w:ascii="宋体" w:hAnsi="宋体" w:hint="eastAsia"/>
          <w:color w:val="000000"/>
          <w:sz w:val="24"/>
          <w:szCs w:val="28"/>
        </w:rPr>
        <w:t>人。有其他人员的不符合中小企业扶持政策（适用于服务采购项目）;</w:t>
      </w:r>
    </w:p>
    <w:p w:rsidR="0091588B" w:rsidRDefault="00000000">
      <w:pPr>
        <w:tabs>
          <w:tab w:val="left" w:pos="6300"/>
        </w:tabs>
        <w:snapToGrid w:val="0"/>
        <w:spacing w:line="500" w:lineRule="exact"/>
        <w:ind w:firstLineChars="200" w:firstLine="480"/>
        <w:rPr>
          <w:rFonts w:ascii="宋体" w:hAnsi="宋体"/>
          <w:color w:val="000000"/>
          <w:sz w:val="24"/>
          <w:szCs w:val="28"/>
        </w:rPr>
      </w:pPr>
      <w:r>
        <w:rPr>
          <w:rFonts w:ascii="宋体" w:hAnsi="宋体" w:hint="eastAsia"/>
          <w:color w:val="000000"/>
          <w:sz w:val="24"/>
          <w:szCs w:val="28"/>
        </w:rPr>
        <w:t>2.</w:t>
      </w:r>
      <w:r>
        <w:rPr>
          <w:rFonts w:ascii="宋体" w:hAnsi="宋体" w:hint="eastAsia"/>
          <w:i/>
          <w:color w:val="000000"/>
          <w:sz w:val="24"/>
          <w:szCs w:val="28"/>
          <w:u w:val="single"/>
        </w:rPr>
        <w:t xml:space="preserve"> （标的名称）</w:t>
      </w:r>
      <w:r>
        <w:rPr>
          <w:rFonts w:ascii="宋体" w:hAnsi="宋体" w:hint="eastAsia"/>
          <w:color w:val="000000"/>
          <w:sz w:val="24"/>
          <w:szCs w:val="28"/>
        </w:rPr>
        <w:t>，属于</w:t>
      </w:r>
      <w:r>
        <w:rPr>
          <w:rFonts w:ascii="宋体" w:hAnsi="宋体" w:hint="eastAsia"/>
          <w:i/>
          <w:color w:val="000000"/>
          <w:sz w:val="24"/>
          <w:szCs w:val="28"/>
          <w:u w:val="single"/>
        </w:rPr>
        <w:t>（采购文件中明确的所属行业）</w:t>
      </w:r>
      <w:r>
        <w:rPr>
          <w:rFonts w:ascii="宋体" w:hAnsi="宋体" w:hint="eastAsia"/>
          <w:color w:val="000000"/>
          <w:sz w:val="24"/>
          <w:szCs w:val="28"/>
        </w:rPr>
        <w:t>；承接企业为</w:t>
      </w:r>
      <w:r>
        <w:rPr>
          <w:rFonts w:ascii="宋体" w:hAnsi="宋体" w:hint="eastAsia"/>
          <w:i/>
          <w:color w:val="000000"/>
          <w:sz w:val="24"/>
          <w:szCs w:val="28"/>
          <w:u w:val="single"/>
        </w:rPr>
        <w:t>（企业名称）</w:t>
      </w:r>
      <w:r>
        <w:rPr>
          <w:rFonts w:ascii="宋体" w:hAnsi="宋体" w:hint="eastAsia"/>
          <w:color w:val="000000"/>
          <w:sz w:val="24"/>
          <w:szCs w:val="28"/>
        </w:rPr>
        <w:t>，从业人员</w:t>
      </w:r>
      <w:r>
        <w:rPr>
          <w:rFonts w:ascii="宋体" w:hAnsi="宋体" w:hint="eastAsia"/>
          <w:color w:val="000000"/>
          <w:sz w:val="24"/>
          <w:szCs w:val="28"/>
          <w:u w:val="single"/>
        </w:rPr>
        <w:t xml:space="preserve">      </w:t>
      </w:r>
      <w:r>
        <w:rPr>
          <w:rFonts w:ascii="宋体" w:hAnsi="宋体" w:hint="eastAsia"/>
          <w:color w:val="000000"/>
          <w:sz w:val="24"/>
          <w:szCs w:val="28"/>
        </w:rPr>
        <w:t>人，营业收入为</w:t>
      </w:r>
      <w:r>
        <w:rPr>
          <w:rFonts w:ascii="宋体" w:hAnsi="宋体" w:hint="eastAsia"/>
          <w:color w:val="000000"/>
          <w:sz w:val="24"/>
          <w:szCs w:val="28"/>
          <w:u w:val="single"/>
        </w:rPr>
        <w:t xml:space="preserve">    </w:t>
      </w:r>
      <w:r>
        <w:rPr>
          <w:rFonts w:ascii="宋体" w:hAnsi="宋体" w:hint="eastAsia"/>
          <w:color w:val="000000"/>
          <w:sz w:val="24"/>
          <w:szCs w:val="28"/>
        </w:rPr>
        <w:t>万元，资产总额为</w:t>
      </w:r>
      <w:r>
        <w:rPr>
          <w:rFonts w:ascii="宋体" w:hAnsi="宋体" w:hint="eastAsia"/>
          <w:color w:val="000000"/>
          <w:sz w:val="24"/>
          <w:szCs w:val="28"/>
          <w:u w:val="single"/>
        </w:rPr>
        <w:t xml:space="preserve">    </w:t>
      </w:r>
      <w:r>
        <w:rPr>
          <w:rFonts w:ascii="宋体" w:hAnsi="宋体" w:hint="eastAsia"/>
          <w:color w:val="000000"/>
          <w:sz w:val="24"/>
          <w:szCs w:val="28"/>
        </w:rPr>
        <w:t>万元，属于</w:t>
      </w:r>
      <w:r>
        <w:rPr>
          <w:rFonts w:ascii="宋体" w:hAnsi="宋体" w:hint="eastAsia"/>
          <w:i/>
          <w:color w:val="000000"/>
          <w:sz w:val="24"/>
          <w:szCs w:val="28"/>
          <w:u w:val="single"/>
        </w:rPr>
        <w:t>（中型企业、小型企业、微型企业）</w:t>
      </w:r>
      <w:r>
        <w:rPr>
          <w:rFonts w:ascii="宋体" w:hAnsi="宋体" w:hint="eastAsia"/>
          <w:color w:val="000000"/>
          <w:sz w:val="24"/>
          <w:szCs w:val="28"/>
        </w:rPr>
        <w:t>；</w:t>
      </w:r>
    </w:p>
    <w:p w:rsidR="0091588B" w:rsidRDefault="00000000">
      <w:pPr>
        <w:tabs>
          <w:tab w:val="left" w:pos="6300"/>
        </w:tabs>
        <w:snapToGrid w:val="0"/>
        <w:spacing w:line="500" w:lineRule="exact"/>
        <w:ind w:firstLineChars="200" w:firstLine="480"/>
        <w:rPr>
          <w:rFonts w:ascii="宋体" w:hAnsi="宋体"/>
          <w:color w:val="000000"/>
          <w:sz w:val="24"/>
          <w:szCs w:val="28"/>
        </w:rPr>
      </w:pPr>
      <w:r>
        <w:rPr>
          <w:rFonts w:ascii="宋体" w:hAnsi="宋体" w:hint="eastAsia"/>
          <w:color w:val="000000"/>
          <w:sz w:val="24"/>
          <w:szCs w:val="28"/>
        </w:rPr>
        <w:t>为本标的提供的服务人员</w:t>
      </w:r>
      <w:r>
        <w:rPr>
          <w:rFonts w:ascii="宋体" w:hAnsi="宋体" w:hint="eastAsia"/>
          <w:color w:val="000000"/>
          <w:sz w:val="24"/>
          <w:szCs w:val="28"/>
          <w:u w:val="single"/>
        </w:rPr>
        <w:t xml:space="preserve">   </w:t>
      </w:r>
      <w:r>
        <w:rPr>
          <w:rFonts w:ascii="宋体" w:hAnsi="宋体" w:hint="eastAsia"/>
          <w:color w:val="000000"/>
          <w:sz w:val="24"/>
          <w:szCs w:val="28"/>
        </w:rPr>
        <w:t>人，其中与本企业签订劳动合同</w:t>
      </w:r>
      <w:r>
        <w:rPr>
          <w:rFonts w:ascii="宋体" w:hAnsi="宋体" w:hint="eastAsia"/>
          <w:color w:val="000000"/>
          <w:sz w:val="24"/>
          <w:szCs w:val="28"/>
          <w:u w:val="single"/>
        </w:rPr>
        <w:t xml:space="preserve">   </w:t>
      </w:r>
      <w:r>
        <w:rPr>
          <w:rFonts w:ascii="宋体" w:hAnsi="宋体" w:hint="eastAsia"/>
          <w:color w:val="000000"/>
          <w:sz w:val="24"/>
          <w:szCs w:val="28"/>
        </w:rPr>
        <w:t>人，其他人员</w:t>
      </w:r>
      <w:r>
        <w:rPr>
          <w:rFonts w:ascii="宋体" w:hAnsi="宋体" w:hint="eastAsia"/>
          <w:color w:val="000000"/>
          <w:sz w:val="24"/>
          <w:szCs w:val="28"/>
          <w:u w:val="single"/>
        </w:rPr>
        <w:t xml:space="preserve">   </w:t>
      </w:r>
      <w:r>
        <w:rPr>
          <w:rFonts w:ascii="宋体" w:hAnsi="宋体" w:hint="eastAsia"/>
          <w:color w:val="000000"/>
          <w:sz w:val="24"/>
          <w:szCs w:val="28"/>
        </w:rPr>
        <w:t>人。有其他人员的不符合中小企业扶持政策（适用于服务采购项目）;</w:t>
      </w:r>
    </w:p>
    <w:p w:rsidR="0091588B" w:rsidRDefault="00000000">
      <w:pPr>
        <w:tabs>
          <w:tab w:val="left" w:pos="6300"/>
        </w:tabs>
        <w:snapToGrid w:val="0"/>
        <w:spacing w:line="500" w:lineRule="exact"/>
        <w:ind w:firstLineChars="200" w:firstLine="480"/>
        <w:rPr>
          <w:rFonts w:ascii="宋体" w:hAnsi="宋体"/>
          <w:color w:val="000000"/>
          <w:sz w:val="24"/>
          <w:szCs w:val="28"/>
        </w:rPr>
      </w:pPr>
      <w:r>
        <w:rPr>
          <w:rFonts w:ascii="宋体" w:hAnsi="宋体"/>
          <w:color w:val="000000"/>
          <w:sz w:val="24"/>
          <w:szCs w:val="28"/>
        </w:rPr>
        <w:t>……</w:t>
      </w:r>
    </w:p>
    <w:p w:rsidR="0091588B" w:rsidRDefault="00000000">
      <w:pPr>
        <w:tabs>
          <w:tab w:val="left" w:pos="6300"/>
        </w:tabs>
        <w:snapToGrid w:val="0"/>
        <w:spacing w:line="500" w:lineRule="exact"/>
        <w:ind w:firstLineChars="200" w:firstLine="480"/>
        <w:rPr>
          <w:rFonts w:ascii="宋体" w:hAnsi="宋体"/>
          <w:color w:val="000000"/>
          <w:sz w:val="24"/>
          <w:szCs w:val="28"/>
        </w:rPr>
      </w:pPr>
      <w:r>
        <w:rPr>
          <w:rFonts w:ascii="宋体" w:hAnsi="宋体" w:hint="eastAsia"/>
          <w:color w:val="000000"/>
          <w:sz w:val="24"/>
          <w:szCs w:val="28"/>
        </w:rPr>
        <w:t>以上企业，不属于大企业的分支机构，不存在控股股东为大企业的情形，也不存在与大企业的负责人为同一人的情形。</w:t>
      </w:r>
    </w:p>
    <w:p w:rsidR="0091588B" w:rsidRDefault="00000000">
      <w:pPr>
        <w:tabs>
          <w:tab w:val="left" w:pos="6300"/>
        </w:tabs>
        <w:snapToGrid w:val="0"/>
        <w:spacing w:line="500" w:lineRule="exact"/>
        <w:ind w:firstLineChars="200" w:firstLine="480"/>
        <w:rPr>
          <w:rFonts w:ascii="宋体" w:hAnsi="宋体"/>
          <w:color w:val="000000"/>
          <w:sz w:val="24"/>
          <w:szCs w:val="28"/>
        </w:rPr>
      </w:pPr>
      <w:r>
        <w:rPr>
          <w:rFonts w:ascii="宋体" w:hAnsi="宋体" w:hint="eastAsia"/>
          <w:color w:val="000000"/>
          <w:sz w:val="24"/>
          <w:szCs w:val="28"/>
        </w:rPr>
        <w:t>本企业对上述声明内容的真实性负责。如有虚假，将依法承担相应责任。</w:t>
      </w:r>
    </w:p>
    <w:p w:rsidR="0091588B" w:rsidRDefault="00000000">
      <w:pPr>
        <w:tabs>
          <w:tab w:val="left" w:pos="6300"/>
        </w:tabs>
        <w:snapToGrid w:val="0"/>
        <w:spacing w:line="500" w:lineRule="exact"/>
        <w:ind w:firstLineChars="200" w:firstLine="480"/>
        <w:rPr>
          <w:rFonts w:ascii="宋体" w:hAnsi="宋体"/>
          <w:color w:val="000000"/>
          <w:sz w:val="24"/>
          <w:szCs w:val="28"/>
        </w:rPr>
      </w:pPr>
      <w:r>
        <w:rPr>
          <w:rFonts w:ascii="宋体" w:hAnsi="宋体" w:hint="eastAsia"/>
          <w:color w:val="000000"/>
          <w:sz w:val="24"/>
          <w:szCs w:val="28"/>
        </w:rPr>
        <w:t xml:space="preserve">                                                    </w:t>
      </w:r>
    </w:p>
    <w:p w:rsidR="0091588B" w:rsidRDefault="00000000">
      <w:pPr>
        <w:tabs>
          <w:tab w:val="left" w:pos="6300"/>
        </w:tabs>
        <w:snapToGrid w:val="0"/>
        <w:spacing w:line="500" w:lineRule="exact"/>
        <w:ind w:firstLineChars="2550" w:firstLine="6120"/>
        <w:rPr>
          <w:rFonts w:ascii="宋体" w:hAnsi="宋体"/>
          <w:color w:val="000000"/>
          <w:sz w:val="24"/>
          <w:szCs w:val="28"/>
        </w:rPr>
      </w:pPr>
      <w:r>
        <w:rPr>
          <w:rFonts w:ascii="宋体" w:hAnsi="宋体" w:hint="eastAsia"/>
          <w:color w:val="000000"/>
          <w:sz w:val="24"/>
          <w:szCs w:val="28"/>
        </w:rPr>
        <w:t xml:space="preserve">企业名称（盖章）： </w:t>
      </w:r>
    </w:p>
    <w:p w:rsidR="0091588B" w:rsidRDefault="00000000">
      <w:pPr>
        <w:tabs>
          <w:tab w:val="left" w:pos="6300"/>
        </w:tabs>
        <w:snapToGrid w:val="0"/>
        <w:spacing w:line="500" w:lineRule="exact"/>
        <w:ind w:right="784" w:firstLineChars="2550" w:firstLine="6120"/>
        <w:rPr>
          <w:rFonts w:ascii="宋体" w:hAnsi="宋体"/>
          <w:color w:val="000000"/>
          <w:sz w:val="24"/>
        </w:rPr>
      </w:pPr>
      <w:r>
        <w:rPr>
          <w:rFonts w:ascii="宋体" w:hAnsi="宋体" w:hint="eastAsia"/>
          <w:color w:val="000000"/>
          <w:sz w:val="24"/>
          <w:szCs w:val="28"/>
        </w:rPr>
        <w:t>日期：</w:t>
      </w:r>
    </w:p>
    <w:p w:rsidR="0091588B" w:rsidRDefault="00000000">
      <w:pPr>
        <w:tabs>
          <w:tab w:val="left" w:pos="6300"/>
        </w:tabs>
        <w:snapToGrid w:val="0"/>
        <w:rPr>
          <w:rFonts w:ascii="宋体" w:hAnsi="宋体" w:cs="宋体"/>
          <w:color w:val="000000"/>
          <w:kern w:val="0"/>
          <w:sz w:val="21"/>
          <w:szCs w:val="21"/>
        </w:rPr>
      </w:pPr>
      <w:r>
        <w:rPr>
          <w:rFonts w:ascii="宋体" w:hAnsi="宋体" w:cs="宋体" w:hint="eastAsia"/>
          <w:color w:val="000000"/>
          <w:kern w:val="0"/>
          <w:sz w:val="21"/>
          <w:szCs w:val="21"/>
        </w:rPr>
        <w:t>填写时应注意以下事项：</w:t>
      </w:r>
    </w:p>
    <w:p w:rsidR="0091588B" w:rsidRDefault="00000000">
      <w:pPr>
        <w:tabs>
          <w:tab w:val="left" w:pos="6300"/>
        </w:tabs>
        <w:snapToGrid w:val="0"/>
        <w:ind w:firstLineChars="200" w:firstLine="420"/>
        <w:rPr>
          <w:rFonts w:ascii="宋体" w:hAnsi="宋体" w:cs="宋体"/>
          <w:color w:val="000000"/>
          <w:kern w:val="0"/>
          <w:sz w:val="21"/>
          <w:szCs w:val="21"/>
        </w:rPr>
      </w:pPr>
      <w:r>
        <w:rPr>
          <w:rFonts w:ascii="宋体" w:hAnsi="宋体" w:cs="宋体" w:hint="eastAsia"/>
          <w:color w:val="000000"/>
          <w:kern w:val="0"/>
          <w:sz w:val="21"/>
          <w:szCs w:val="21"/>
        </w:rPr>
        <w:t>1.从业人员、营业收入、资产总额填报上一年度数据，无上</w:t>
      </w:r>
      <w:proofErr w:type="gramStart"/>
      <w:r>
        <w:rPr>
          <w:rFonts w:ascii="宋体" w:hAnsi="宋体" w:cs="宋体" w:hint="eastAsia"/>
          <w:color w:val="000000"/>
          <w:kern w:val="0"/>
          <w:sz w:val="21"/>
          <w:szCs w:val="21"/>
        </w:rPr>
        <w:t>一</w:t>
      </w:r>
      <w:proofErr w:type="gramEnd"/>
      <w:r>
        <w:rPr>
          <w:rFonts w:ascii="宋体" w:hAnsi="宋体" w:cs="宋体" w:hint="eastAsia"/>
          <w:color w:val="000000"/>
          <w:kern w:val="0"/>
          <w:sz w:val="21"/>
          <w:szCs w:val="21"/>
        </w:rPr>
        <w:t>年度数据的新成立企业可不填报。</w:t>
      </w:r>
    </w:p>
    <w:p w:rsidR="0091588B" w:rsidRDefault="00000000">
      <w:pPr>
        <w:tabs>
          <w:tab w:val="left" w:pos="6300"/>
        </w:tabs>
        <w:snapToGrid w:val="0"/>
        <w:ind w:firstLineChars="200" w:firstLine="422"/>
        <w:rPr>
          <w:rFonts w:ascii="宋体" w:hAnsi="宋体" w:cs="宋体"/>
          <w:b/>
          <w:color w:val="000000"/>
          <w:kern w:val="0"/>
          <w:sz w:val="21"/>
          <w:szCs w:val="21"/>
        </w:rPr>
      </w:pPr>
      <w:r>
        <w:rPr>
          <w:rFonts w:ascii="宋体" w:hAnsi="宋体" w:cs="宋体" w:hint="eastAsia"/>
          <w:b/>
          <w:color w:val="000000"/>
          <w:kern w:val="0"/>
          <w:sz w:val="21"/>
          <w:szCs w:val="21"/>
        </w:rPr>
        <w:t>2.中小企业应当按照《中小企业划型标准规定》（工信部联企业〔2011〕300号），如实填写并提交《中小企业声明函》。</w:t>
      </w:r>
    </w:p>
    <w:p w:rsidR="0091588B" w:rsidRDefault="00000000">
      <w:pPr>
        <w:tabs>
          <w:tab w:val="left" w:pos="6300"/>
        </w:tabs>
        <w:snapToGrid w:val="0"/>
        <w:ind w:firstLineChars="200" w:firstLine="422"/>
        <w:rPr>
          <w:rFonts w:ascii="宋体" w:hAnsi="宋体" w:cs="宋体"/>
          <w:b/>
          <w:color w:val="000000"/>
          <w:kern w:val="0"/>
          <w:sz w:val="21"/>
          <w:szCs w:val="21"/>
        </w:rPr>
      </w:pPr>
      <w:r>
        <w:rPr>
          <w:rFonts w:ascii="宋体" w:hAnsi="宋体" w:cs="宋体" w:hint="eastAsia"/>
          <w:b/>
          <w:color w:val="000000"/>
          <w:kern w:val="0"/>
          <w:sz w:val="21"/>
          <w:szCs w:val="21"/>
        </w:rPr>
        <w:t>3.供应商填写《中小企业声明函》中所属行业时，应与采购文件第一篇“采购标的对应的中小企业划分标准所属行业”中填写的所属行业一致。</w:t>
      </w:r>
    </w:p>
    <w:p w:rsidR="0091588B" w:rsidRDefault="00000000">
      <w:pPr>
        <w:tabs>
          <w:tab w:val="left" w:pos="6300"/>
        </w:tabs>
        <w:snapToGrid w:val="0"/>
        <w:ind w:firstLineChars="200" w:firstLine="422"/>
        <w:rPr>
          <w:rFonts w:ascii="宋体" w:hAnsi="宋体" w:cs="宋体"/>
          <w:b/>
          <w:color w:val="000000"/>
          <w:kern w:val="0"/>
          <w:sz w:val="21"/>
          <w:szCs w:val="21"/>
        </w:rPr>
      </w:pPr>
      <w:r>
        <w:rPr>
          <w:rFonts w:ascii="宋体" w:hAnsi="宋体" w:cs="宋体" w:hint="eastAsia"/>
          <w:b/>
          <w:color w:val="000000"/>
          <w:kern w:val="0"/>
          <w:sz w:val="21"/>
          <w:szCs w:val="21"/>
        </w:rPr>
        <w:t>4.本声明函“企业名称（盖章）”处为供应商盖章。</w:t>
      </w:r>
    </w:p>
    <w:p w:rsidR="0091588B" w:rsidRDefault="00000000">
      <w:pPr>
        <w:tabs>
          <w:tab w:val="left" w:pos="6300"/>
        </w:tabs>
        <w:snapToGrid w:val="0"/>
        <w:ind w:firstLineChars="200" w:firstLine="420"/>
        <w:rPr>
          <w:rFonts w:ascii="宋体" w:hAnsi="宋体" w:cs="宋体"/>
          <w:color w:val="000000"/>
          <w:kern w:val="0"/>
          <w:sz w:val="21"/>
          <w:szCs w:val="21"/>
        </w:rPr>
      </w:pPr>
      <w:r>
        <w:rPr>
          <w:rFonts w:ascii="宋体" w:hAnsi="宋体" w:cs="宋体" w:hint="eastAsia"/>
          <w:color w:val="000000"/>
          <w:kern w:val="0"/>
          <w:sz w:val="21"/>
          <w:szCs w:val="21"/>
        </w:rPr>
        <w:t>注：各行业划型标准：</w:t>
      </w:r>
    </w:p>
    <w:p w:rsidR="0091588B" w:rsidRDefault="00000000">
      <w:pPr>
        <w:tabs>
          <w:tab w:val="left" w:pos="6300"/>
        </w:tabs>
        <w:snapToGrid w:val="0"/>
        <w:ind w:firstLineChars="200" w:firstLine="420"/>
        <w:rPr>
          <w:rFonts w:ascii="宋体" w:hAnsi="宋体" w:cs="宋体"/>
          <w:color w:val="000000"/>
          <w:kern w:val="0"/>
          <w:sz w:val="21"/>
          <w:szCs w:val="21"/>
        </w:rPr>
      </w:pPr>
      <w:r>
        <w:rPr>
          <w:rFonts w:ascii="宋体" w:hAnsi="宋体" w:cs="宋体" w:hint="eastAsia"/>
          <w:color w:val="000000"/>
          <w:kern w:val="0"/>
          <w:sz w:val="21"/>
          <w:szCs w:val="21"/>
        </w:rPr>
        <w:t>（一）农、林、牧、渔业。营业收入20000万元以下的为中小微型企业。其中，营业收入500万元</w:t>
      </w:r>
      <w:r>
        <w:rPr>
          <w:rFonts w:ascii="宋体" w:hAnsi="宋体" w:cs="宋体" w:hint="eastAsia"/>
          <w:color w:val="000000"/>
          <w:kern w:val="0"/>
          <w:sz w:val="21"/>
          <w:szCs w:val="21"/>
        </w:rPr>
        <w:lastRenderedPageBreak/>
        <w:t>及以上的为中型企业，营业收入50万元及以上的为小型企业，营业收入50万元以下的为微型企业。</w:t>
      </w:r>
    </w:p>
    <w:p w:rsidR="0091588B" w:rsidRDefault="00000000">
      <w:pPr>
        <w:tabs>
          <w:tab w:val="left" w:pos="6300"/>
        </w:tabs>
        <w:snapToGrid w:val="0"/>
        <w:ind w:firstLineChars="200" w:firstLine="420"/>
        <w:rPr>
          <w:rFonts w:ascii="宋体" w:hAnsi="宋体" w:cs="宋体"/>
          <w:color w:val="000000"/>
          <w:kern w:val="0"/>
          <w:sz w:val="21"/>
          <w:szCs w:val="21"/>
        </w:rPr>
      </w:pPr>
      <w:r>
        <w:rPr>
          <w:rFonts w:ascii="宋体" w:hAnsi="宋体" w:cs="宋体" w:hint="eastAsia"/>
          <w:color w:val="000000"/>
          <w:kern w:val="0"/>
          <w:sz w:val="21"/>
          <w:szCs w:val="21"/>
        </w:rPr>
        <w:t>（二）工业。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p w:rsidR="0091588B" w:rsidRDefault="00000000">
      <w:pPr>
        <w:tabs>
          <w:tab w:val="left" w:pos="6300"/>
        </w:tabs>
        <w:snapToGrid w:val="0"/>
        <w:ind w:firstLineChars="200" w:firstLine="420"/>
        <w:rPr>
          <w:rFonts w:ascii="宋体" w:hAnsi="宋体" w:cs="宋体"/>
          <w:color w:val="000000"/>
          <w:kern w:val="0"/>
          <w:sz w:val="21"/>
          <w:szCs w:val="21"/>
        </w:rPr>
      </w:pPr>
      <w:r>
        <w:rPr>
          <w:rFonts w:ascii="宋体" w:hAnsi="宋体" w:cs="宋体" w:hint="eastAsia"/>
          <w:color w:val="000000"/>
          <w:kern w:val="0"/>
          <w:sz w:val="21"/>
          <w:szCs w:val="21"/>
        </w:rPr>
        <w:t>（三）建筑业。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p>
    <w:p w:rsidR="0091588B" w:rsidRDefault="00000000">
      <w:pPr>
        <w:tabs>
          <w:tab w:val="left" w:pos="6300"/>
        </w:tabs>
        <w:snapToGrid w:val="0"/>
        <w:ind w:firstLineChars="200" w:firstLine="420"/>
        <w:rPr>
          <w:rFonts w:ascii="宋体" w:hAnsi="宋体" w:cs="宋体"/>
          <w:color w:val="000000"/>
          <w:kern w:val="0"/>
          <w:sz w:val="21"/>
          <w:szCs w:val="21"/>
        </w:rPr>
      </w:pPr>
      <w:r>
        <w:rPr>
          <w:rFonts w:ascii="宋体" w:hAnsi="宋体" w:cs="宋体" w:hint="eastAsia"/>
          <w:color w:val="000000"/>
          <w:kern w:val="0"/>
          <w:sz w:val="21"/>
          <w:szCs w:val="21"/>
        </w:rPr>
        <w:t>（四）批发业。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p>
    <w:p w:rsidR="0091588B" w:rsidRDefault="00000000">
      <w:pPr>
        <w:tabs>
          <w:tab w:val="left" w:pos="6300"/>
        </w:tabs>
        <w:snapToGrid w:val="0"/>
        <w:ind w:firstLineChars="200" w:firstLine="420"/>
        <w:rPr>
          <w:rFonts w:ascii="宋体" w:hAnsi="宋体" w:cs="宋体"/>
          <w:color w:val="000000"/>
          <w:kern w:val="0"/>
          <w:sz w:val="21"/>
          <w:szCs w:val="21"/>
        </w:rPr>
      </w:pPr>
      <w:r>
        <w:rPr>
          <w:rFonts w:ascii="宋体" w:hAnsi="宋体" w:cs="宋体" w:hint="eastAsia"/>
          <w:color w:val="000000"/>
          <w:kern w:val="0"/>
          <w:sz w:val="21"/>
          <w:szCs w:val="21"/>
        </w:rPr>
        <w:t>（五）零售业。从业人员300人以下或营业收入20000万元以下的为中小微型企业。其中，从业人员50人及以上，且营业收入500万元及以上的为中型企业；从业人员10人及以上，且营业收入100万元及以上的为小型企业；从业人员10人以下或营业收入100万元以下的为微型企业。</w:t>
      </w:r>
    </w:p>
    <w:p w:rsidR="0091588B" w:rsidRDefault="00000000">
      <w:pPr>
        <w:tabs>
          <w:tab w:val="left" w:pos="6300"/>
        </w:tabs>
        <w:snapToGrid w:val="0"/>
        <w:ind w:firstLineChars="200" w:firstLine="420"/>
        <w:rPr>
          <w:rFonts w:ascii="宋体" w:hAnsi="宋体" w:cs="宋体"/>
          <w:color w:val="000000"/>
          <w:kern w:val="0"/>
          <w:sz w:val="21"/>
          <w:szCs w:val="21"/>
        </w:rPr>
      </w:pPr>
      <w:r>
        <w:rPr>
          <w:rFonts w:ascii="宋体" w:hAnsi="宋体" w:cs="宋体" w:hint="eastAsia"/>
          <w:color w:val="000000"/>
          <w:kern w:val="0"/>
          <w:sz w:val="21"/>
          <w:szCs w:val="21"/>
        </w:rPr>
        <w:t>（六）交通运输业。从业人员1000人以下或营业收入30000万元以下的为中小微型企业。其中，从业人员300人及以上，且营业收入3000万元及以上的为中型企业；从业人员20人及以上，且营业收入200万元及以上的为小型企业；从业人员20人以下或营业收入200万元以下的为微型企业。</w:t>
      </w:r>
    </w:p>
    <w:p w:rsidR="0091588B" w:rsidRDefault="00000000">
      <w:pPr>
        <w:tabs>
          <w:tab w:val="left" w:pos="6300"/>
        </w:tabs>
        <w:snapToGrid w:val="0"/>
        <w:ind w:firstLineChars="200" w:firstLine="420"/>
        <w:rPr>
          <w:rFonts w:ascii="宋体" w:hAnsi="宋体" w:cs="宋体"/>
          <w:color w:val="000000"/>
          <w:kern w:val="0"/>
          <w:sz w:val="21"/>
          <w:szCs w:val="21"/>
        </w:rPr>
      </w:pPr>
      <w:r>
        <w:rPr>
          <w:rFonts w:ascii="宋体" w:hAnsi="宋体" w:cs="宋体" w:hint="eastAsia"/>
          <w:color w:val="000000"/>
          <w:kern w:val="0"/>
          <w:sz w:val="21"/>
          <w:szCs w:val="21"/>
        </w:rPr>
        <w:t>（七）仓储业。从业人员200人以下或营业收入30000万元以下的为中小微型企业。其中，从业人员100人及以上，且营业收入1000万元及以上的为中型企业；从业人员20人及以上，且营业收入100万元及以上的为小型企业；从业人员20人以下或营业收入100万元以下的为微型企业。</w:t>
      </w:r>
    </w:p>
    <w:p w:rsidR="0091588B" w:rsidRDefault="00000000">
      <w:pPr>
        <w:tabs>
          <w:tab w:val="left" w:pos="6300"/>
        </w:tabs>
        <w:snapToGrid w:val="0"/>
        <w:ind w:firstLineChars="200" w:firstLine="420"/>
        <w:rPr>
          <w:rFonts w:ascii="宋体" w:hAnsi="宋体" w:cs="宋体"/>
          <w:color w:val="000000"/>
          <w:kern w:val="0"/>
          <w:sz w:val="21"/>
          <w:szCs w:val="21"/>
        </w:rPr>
      </w:pPr>
      <w:r>
        <w:rPr>
          <w:rFonts w:ascii="宋体" w:hAnsi="宋体" w:cs="宋体" w:hint="eastAsia"/>
          <w:color w:val="000000"/>
          <w:kern w:val="0"/>
          <w:sz w:val="21"/>
          <w:szCs w:val="21"/>
        </w:rPr>
        <w:t>（八）邮政业。从业人员1000人以下或营业收入30000万元以下的为中小微型企业。其中，从业人员300人及以上，且营业收入2000万元及以上的为中型企业；从业人员20人及以上，且营业收入100万元及以上的为小型企业；从业人员20人以下或营业收入100万元以下的为微型企业。</w:t>
      </w:r>
    </w:p>
    <w:p w:rsidR="0091588B" w:rsidRDefault="00000000">
      <w:pPr>
        <w:tabs>
          <w:tab w:val="left" w:pos="6300"/>
        </w:tabs>
        <w:snapToGrid w:val="0"/>
        <w:ind w:firstLineChars="200" w:firstLine="420"/>
        <w:rPr>
          <w:rFonts w:ascii="宋体" w:hAnsi="宋体" w:cs="宋体"/>
          <w:color w:val="000000"/>
          <w:kern w:val="0"/>
          <w:sz w:val="21"/>
          <w:szCs w:val="21"/>
        </w:rPr>
      </w:pPr>
      <w:r>
        <w:rPr>
          <w:rFonts w:ascii="宋体" w:hAnsi="宋体" w:cs="宋体" w:hint="eastAsia"/>
          <w:color w:val="000000"/>
          <w:kern w:val="0"/>
          <w:sz w:val="21"/>
          <w:szCs w:val="21"/>
        </w:rPr>
        <w:t>（九）住宿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rsidR="0091588B" w:rsidRDefault="00000000">
      <w:pPr>
        <w:tabs>
          <w:tab w:val="left" w:pos="6300"/>
        </w:tabs>
        <w:snapToGrid w:val="0"/>
        <w:ind w:firstLineChars="200" w:firstLine="420"/>
        <w:rPr>
          <w:rFonts w:ascii="宋体" w:hAnsi="宋体" w:cs="宋体"/>
          <w:color w:val="000000"/>
          <w:kern w:val="0"/>
          <w:sz w:val="21"/>
          <w:szCs w:val="21"/>
        </w:rPr>
      </w:pPr>
      <w:r>
        <w:rPr>
          <w:rFonts w:ascii="宋体" w:hAnsi="宋体" w:cs="宋体" w:hint="eastAsia"/>
          <w:color w:val="000000"/>
          <w:kern w:val="0"/>
          <w:sz w:val="21"/>
          <w:szCs w:val="21"/>
        </w:rPr>
        <w:t>（十）餐饮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rsidR="0091588B" w:rsidRDefault="00000000">
      <w:pPr>
        <w:tabs>
          <w:tab w:val="left" w:pos="6300"/>
        </w:tabs>
        <w:snapToGrid w:val="0"/>
        <w:ind w:firstLineChars="200" w:firstLine="420"/>
        <w:rPr>
          <w:rFonts w:ascii="宋体" w:hAnsi="宋体" w:cs="宋体"/>
          <w:color w:val="000000"/>
          <w:kern w:val="0"/>
          <w:sz w:val="21"/>
          <w:szCs w:val="21"/>
        </w:rPr>
      </w:pPr>
      <w:r>
        <w:rPr>
          <w:rFonts w:ascii="宋体" w:hAnsi="宋体" w:cs="宋体" w:hint="eastAsia"/>
          <w:color w:val="000000"/>
          <w:kern w:val="0"/>
          <w:sz w:val="21"/>
          <w:szCs w:val="21"/>
        </w:rPr>
        <w:t>（十一）信息传输业。从业人员2000人以下或营业收入100000万元以下的为中小微型企业。其中，从业人员100人及以上，且营业收入1000万元及以上的为中型企业；从业人员10人及以上，且营业收入100万元及以上的为小型企业；从业人员10人以下或营业收入100万元以下的为微型企业。</w:t>
      </w:r>
    </w:p>
    <w:p w:rsidR="0091588B" w:rsidRDefault="00000000">
      <w:pPr>
        <w:tabs>
          <w:tab w:val="left" w:pos="6300"/>
        </w:tabs>
        <w:snapToGrid w:val="0"/>
        <w:ind w:firstLineChars="200" w:firstLine="420"/>
        <w:rPr>
          <w:rFonts w:ascii="宋体" w:hAnsi="宋体" w:cs="宋体"/>
          <w:color w:val="000000"/>
          <w:kern w:val="0"/>
          <w:sz w:val="21"/>
          <w:szCs w:val="21"/>
        </w:rPr>
      </w:pPr>
      <w:r>
        <w:rPr>
          <w:rFonts w:ascii="宋体" w:hAnsi="宋体" w:cs="宋体" w:hint="eastAsia"/>
          <w:color w:val="000000"/>
          <w:kern w:val="0"/>
          <w:sz w:val="21"/>
          <w:szCs w:val="21"/>
        </w:rPr>
        <w:t>（十二）软件和信息技术服务业。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p w:rsidR="0091588B" w:rsidRDefault="00000000">
      <w:pPr>
        <w:tabs>
          <w:tab w:val="left" w:pos="6300"/>
        </w:tabs>
        <w:snapToGrid w:val="0"/>
        <w:ind w:firstLineChars="200" w:firstLine="420"/>
        <w:rPr>
          <w:rFonts w:ascii="宋体" w:hAnsi="宋体" w:cs="宋体"/>
          <w:color w:val="000000"/>
          <w:kern w:val="0"/>
          <w:sz w:val="21"/>
          <w:szCs w:val="21"/>
        </w:rPr>
      </w:pPr>
      <w:r>
        <w:rPr>
          <w:rFonts w:ascii="宋体" w:hAnsi="宋体" w:cs="宋体" w:hint="eastAsia"/>
          <w:color w:val="000000"/>
          <w:kern w:val="0"/>
          <w:sz w:val="21"/>
          <w:szCs w:val="21"/>
        </w:rPr>
        <w:t>（十三）房地产开发经营。营业收入200000万元以下或资产总额10000万元以下的为中小微型企业。其中，营业收入1000万元及以上，且资产总额5000万元及以上的为中型企业；营业收入100万元及以上，且资产总额2000万元及以上的为小型企业；营业收入100万元以下或资产总额2000万元以下的为微型企业。</w:t>
      </w:r>
    </w:p>
    <w:p w:rsidR="0091588B" w:rsidRDefault="00000000">
      <w:pPr>
        <w:tabs>
          <w:tab w:val="left" w:pos="6300"/>
        </w:tabs>
        <w:snapToGrid w:val="0"/>
        <w:ind w:firstLineChars="200" w:firstLine="420"/>
        <w:rPr>
          <w:rFonts w:ascii="宋体" w:hAnsi="宋体" w:cs="宋体"/>
          <w:color w:val="000000"/>
          <w:kern w:val="0"/>
          <w:sz w:val="21"/>
          <w:szCs w:val="21"/>
        </w:rPr>
      </w:pPr>
      <w:r>
        <w:rPr>
          <w:rFonts w:ascii="宋体" w:hAnsi="宋体" w:cs="宋体" w:hint="eastAsia"/>
          <w:color w:val="000000"/>
          <w:kern w:val="0"/>
          <w:sz w:val="21"/>
          <w:szCs w:val="21"/>
        </w:rPr>
        <w:t>（十四）物业管理。从业人员1000人以下或营业收入5000万元以下的为中小微型企业。其中，从业人员300人及以上，且营业收入1000万元及以上的为中型企业；从业人员100人及以上，且营业收入500万元及以上的为小型企业；从业人员100人以下或营业收入500万元以下的为微型企业。</w:t>
      </w:r>
    </w:p>
    <w:p w:rsidR="0091588B" w:rsidRDefault="00000000">
      <w:pPr>
        <w:tabs>
          <w:tab w:val="left" w:pos="6300"/>
        </w:tabs>
        <w:snapToGrid w:val="0"/>
        <w:ind w:firstLineChars="200" w:firstLine="420"/>
        <w:rPr>
          <w:rFonts w:ascii="宋体" w:hAnsi="宋体" w:cs="宋体"/>
          <w:color w:val="000000"/>
          <w:kern w:val="0"/>
          <w:sz w:val="21"/>
          <w:szCs w:val="21"/>
        </w:rPr>
      </w:pPr>
      <w:r>
        <w:rPr>
          <w:rFonts w:ascii="宋体" w:hAnsi="宋体" w:cs="宋体" w:hint="eastAsia"/>
          <w:color w:val="000000"/>
          <w:kern w:val="0"/>
          <w:sz w:val="21"/>
          <w:szCs w:val="21"/>
        </w:rPr>
        <w:t>（十五）租赁和商务服务业。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p w:rsidR="0091588B" w:rsidRDefault="00000000">
      <w:pPr>
        <w:tabs>
          <w:tab w:val="left" w:pos="6300"/>
        </w:tabs>
        <w:snapToGrid w:val="0"/>
        <w:ind w:firstLineChars="200" w:firstLine="420"/>
        <w:rPr>
          <w:rFonts w:ascii="宋体" w:hAnsi="宋体" w:cs="宋体"/>
          <w:color w:val="000000"/>
          <w:kern w:val="0"/>
          <w:sz w:val="21"/>
          <w:szCs w:val="21"/>
        </w:rPr>
      </w:pPr>
      <w:r>
        <w:rPr>
          <w:rFonts w:ascii="宋体" w:hAnsi="宋体" w:cs="宋体" w:hint="eastAsia"/>
          <w:color w:val="000000"/>
          <w:kern w:val="0"/>
          <w:sz w:val="21"/>
          <w:szCs w:val="21"/>
        </w:rPr>
        <w:t>（十六）其他未列明行业。从业人员300人以下的为中小微型企业。其中，从业人员100人及以上的为中型企业；从业人员10人及以上的为小型企业；从业人员10人以下的为微型企业。</w:t>
      </w:r>
    </w:p>
    <w:p w:rsidR="0091588B" w:rsidRDefault="00000000">
      <w:pPr>
        <w:tabs>
          <w:tab w:val="left" w:pos="6300"/>
        </w:tabs>
        <w:snapToGrid w:val="0"/>
        <w:spacing w:line="500" w:lineRule="exact"/>
        <w:ind w:firstLineChars="200" w:firstLine="480"/>
        <w:jc w:val="center"/>
        <w:rPr>
          <w:rFonts w:ascii="宋体" w:hAnsi="宋体"/>
          <w:color w:val="000000"/>
        </w:rPr>
      </w:pPr>
      <w:r>
        <w:rPr>
          <w:rFonts w:ascii="宋体" w:hAnsi="宋体"/>
          <w:color w:val="000000"/>
          <w:sz w:val="24"/>
          <w:szCs w:val="24"/>
        </w:rPr>
        <w:br w:type="page"/>
      </w:r>
      <w:r>
        <w:rPr>
          <w:rFonts w:ascii="宋体" w:hAnsi="宋体" w:hint="eastAsia"/>
          <w:color w:val="000000"/>
        </w:rPr>
        <w:lastRenderedPageBreak/>
        <w:t>监狱企业证明文件</w:t>
      </w:r>
    </w:p>
    <w:p w:rsidR="0091588B" w:rsidRDefault="00000000">
      <w:pPr>
        <w:tabs>
          <w:tab w:val="left" w:pos="6300"/>
        </w:tabs>
        <w:snapToGrid w:val="0"/>
        <w:spacing w:line="400" w:lineRule="exact"/>
        <w:ind w:firstLineChars="200" w:firstLine="480"/>
        <w:rPr>
          <w:rFonts w:ascii="宋体" w:hAnsi="宋体"/>
          <w:color w:val="000000"/>
          <w:sz w:val="24"/>
        </w:rPr>
      </w:pPr>
      <w:r>
        <w:rPr>
          <w:rFonts w:ascii="宋体" w:hAnsi="宋体" w:hint="eastAsia"/>
          <w:color w:val="000000"/>
          <w:sz w:val="24"/>
        </w:rPr>
        <w:t>以省级以上监狱管理局、戒毒管理局（含新疆生产建设兵团）出具的属于监狱企业的证明文件为准。</w:t>
      </w:r>
    </w:p>
    <w:p w:rsidR="0091588B" w:rsidRDefault="00000000">
      <w:pPr>
        <w:tabs>
          <w:tab w:val="left" w:pos="6300"/>
        </w:tabs>
        <w:snapToGrid w:val="0"/>
        <w:spacing w:line="500" w:lineRule="exact"/>
        <w:ind w:firstLineChars="200" w:firstLine="480"/>
        <w:jc w:val="center"/>
        <w:rPr>
          <w:rFonts w:ascii="宋体" w:hAnsi="宋体"/>
          <w:color w:val="000000"/>
        </w:rPr>
      </w:pPr>
      <w:r>
        <w:rPr>
          <w:rFonts w:ascii="宋体" w:hAnsi="宋体"/>
          <w:color w:val="000000"/>
          <w:sz w:val="24"/>
        </w:rPr>
        <w:br w:type="page"/>
      </w:r>
      <w:r>
        <w:rPr>
          <w:rFonts w:ascii="宋体" w:hAnsi="宋体" w:hint="eastAsia"/>
          <w:color w:val="000000"/>
        </w:rPr>
        <w:lastRenderedPageBreak/>
        <w:t>残疾人福利性单位声明函</w:t>
      </w:r>
    </w:p>
    <w:p w:rsidR="0091588B" w:rsidRDefault="00000000">
      <w:pPr>
        <w:tabs>
          <w:tab w:val="left" w:pos="6300"/>
        </w:tabs>
        <w:snapToGrid w:val="0"/>
        <w:spacing w:line="500" w:lineRule="exact"/>
        <w:ind w:firstLineChars="200" w:firstLine="480"/>
        <w:rPr>
          <w:rFonts w:ascii="宋体" w:hAnsi="宋体"/>
          <w:color w:val="000000"/>
          <w:sz w:val="24"/>
        </w:rPr>
      </w:pPr>
      <w:r>
        <w:rPr>
          <w:rFonts w:ascii="宋体" w:hAnsi="宋体" w:hint="eastAsia"/>
          <w:color w:val="000000"/>
          <w:sz w:val="24"/>
        </w:rPr>
        <w:t>本单位郑重声明，根据《财政部 民政部 中国残疾人联合会关于促进残疾人就业政府采购政策的通知》（财库〔2017〕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rsidR="0091588B" w:rsidRDefault="00000000">
      <w:pPr>
        <w:tabs>
          <w:tab w:val="left" w:pos="6300"/>
        </w:tabs>
        <w:snapToGrid w:val="0"/>
        <w:spacing w:line="500" w:lineRule="exact"/>
        <w:ind w:firstLineChars="200" w:firstLine="480"/>
        <w:rPr>
          <w:rFonts w:ascii="宋体" w:hAnsi="宋体"/>
          <w:color w:val="000000"/>
          <w:sz w:val="24"/>
        </w:rPr>
      </w:pPr>
      <w:r>
        <w:rPr>
          <w:rFonts w:ascii="宋体" w:hAnsi="宋体" w:hint="eastAsia"/>
          <w:color w:val="000000"/>
          <w:sz w:val="24"/>
        </w:rPr>
        <w:t>本单位对上述声明的真实性负责。如有虚假，将依法承担相应责任。</w:t>
      </w:r>
    </w:p>
    <w:p w:rsidR="0091588B" w:rsidRDefault="0091588B">
      <w:pPr>
        <w:tabs>
          <w:tab w:val="left" w:pos="6300"/>
        </w:tabs>
        <w:snapToGrid w:val="0"/>
        <w:spacing w:line="500" w:lineRule="exact"/>
        <w:ind w:firstLineChars="200" w:firstLine="480"/>
        <w:rPr>
          <w:rFonts w:ascii="宋体" w:hAnsi="宋体"/>
          <w:color w:val="000000"/>
          <w:sz w:val="24"/>
        </w:rPr>
      </w:pPr>
    </w:p>
    <w:p w:rsidR="0091588B" w:rsidRDefault="0091588B">
      <w:pPr>
        <w:tabs>
          <w:tab w:val="left" w:pos="6300"/>
        </w:tabs>
        <w:snapToGrid w:val="0"/>
        <w:spacing w:line="500" w:lineRule="exact"/>
        <w:ind w:firstLineChars="200" w:firstLine="480"/>
        <w:rPr>
          <w:rFonts w:ascii="宋体" w:hAnsi="宋体"/>
          <w:color w:val="000000"/>
          <w:sz w:val="24"/>
        </w:rPr>
      </w:pPr>
    </w:p>
    <w:p w:rsidR="0091588B" w:rsidRDefault="00000000">
      <w:pPr>
        <w:tabs>
          <w:tab w:val="left" w:pos="6300"/>
        </w:tabs>
        <w:snapToGrid w:val="0"/>
        <w:spacing w:line="500" w:lineRule="exact"/>
        <w:ind w:firstLineChars="200" w:firstLine="480"/>
        <w:rPr>
          <w:rFonts w:ascii="宋体" w:hAnsi="宋体"/>
          <w:color w:val="000000"/>
          <w:sz w:val="24"/>
        </w:rPr>
      </w:pPr>
      <w:r>
        <w:rPr>
          <w:rFonts w:ascii="宋体" w:hAnsi="宋体" w:hint="eastAsia"/>
          <w:color w:val="000000"/>
          <w:sz w:val="24"/>
        </w:rPr>
        <w:t xml:space="preserve">                                                 供应商名称（盖章）：</w:t>
      </w:r>
    </w:p>
    <w:p w:rsidR="0091588B" w:rsidRDefault="00000000">
      <w:pPr>
        <w:snapToGrid w:val="0"/>
        <w:spacing w:line="440" w:lineRule="exact"/>
        <w:ind w:firstLineChars="200" w:firstLine="480"/>
        <w:rPr>
          <w:rFonts w:ascii="宋体" w:hAnsi="宋体"/>
          <w:color w:val="000000"/>
          <w:sz w:val="24"/>
        </w:rPr>
      </w:pPr>
      <w:r>
        <w:rPr>
          <w:rFonts w:ascii="宋体" w:hAnsi="宋体" w:hint="eastAsia"/>
          <w:color w:val="000000"/>
          <w:sz w:val="24"/>
        </w:rPr>
        <w:t xml:space="preserve">                                                  日  期：</w:t>
      </w:r>
    </w:p>
    <w:p w:rsidR="0091588B" w:rsidRDefault="0091588B">
      <w:pPr>
        <w:snapToGrid w:val="0"/>
        <w:spacing w:line="440" w:lineRule="exact"/>
        <w:ind w:firstLineChars="200" w:firstLine="480"/>
        <w:rPr>
          <w:rFonts w:ascii="宋体" w:hAnsi="宋体"/>
          <w:color w:val="000000"/>
          <w:sz w:val="24"/>
        </w:rPr>
      </w:pPr>
    </w:p>
    <w:p w:rsidR="0091588B" w:rsidRDefault="0091588B">
      <w:pPr>
        <w:snapToGrid w:val="0"/>
        <w:spacing w:line="440" w:lineRule="exact"/>
        <w:ind w:firstLineChars="200" w:firstLine="480"/>
        <w:rPr>
          <w:rFonts w:ascii="宋体" w:hAnsi="宋体"/>
          <w:color w:val="000000"/>
          <w:sz w:val="24"/>
        </w:rPr>
      </w:pPr>
    </w:p>
    <w:p w:rsidR="0091588B" w:rsidRDefault="0091588B">
      <w:pPr>
        <w:snapToGrid w:val="0"/>
        <w:spacing w:line="440" w:lineRule="exact"/>
        <w:ind w:firstLineChars="200" w:firstLine="480"/>
        <w:rPr>
          <w:rFonts w:ascii="宋体" w:hAnsi="宋体"/>
          <w:color w:val="000000"/>
          <w:sz w:val="24"/>
        </w:rPr>
      </w:pPr>
    </w:p>
    <w:p w:rsidR="0091588B" w:rsidRDefault="0091588B">
      <w:pPr>
        <w:snapToGrid w:val="0"/>
        <w:spacing w:line="440" w:lineRule="exact"/>
        <w:ind w:firstLineChars="200" w:firstLine="480"/>
        <w:rPr>
          <w:rFonts w:ascii="宋体" w:hAnsi="宋体"/>
          <w:color w:val="000000"/>
          <w:sz w:val="24"/>
        </w:rPr>
      </w:pPr>
    </w:p>
    <w:p w:rsidR="0091588B" w:rsidRDefault="0091588B">
      <w:pPr>
        <w:snapToGrid w:val="0"/>
        <w:spacing w:line="440" w:lineRule="exact"/>
        <w:ind w:firstLineChars="200" w:firstLine="480"/>
        <w:rPr>
          <w:rFonts w:ascii="宋体" w:hAnsi="宋体"/>
          <w:color w:val="000000"/>
          <w:sz w:val="24"/>
        </w:rPr>
      </w:pPr>
    </w:p>
    <w:p w:rsidR="0091588B" w:rsidRDefault="0091588B">
      <w:pPr>
        <w:snapToGrid w:val="0"/>
        <w:spacing w:line="440" w:lineRule="exact"/>
        <w:ind w:firstLineChars="200" w:firstLine="480"/>
        <w:rPr>
          <w:rFonts w:ascii="宋体" w:hAnsi="宋体"/>
          <w:color w:val="000000"/>
          <w:sz w:val="24"/>
        </w:rPr>
      </w:pPr>
    </w:p>
    <w:p w:rsidR="0091588B" w:rsidRDefault="0091588B">
      <w:pPr>
        <w:snapToGrid w:val="0"/>
        <w:spacing w:line="440" w:lineRule="exact"/>
        <w:ind w:firstLineChars="200" w:firstLine="480"/>
        <w:rPr>
          <w:rFonts w:ascii="宋体" w:hAnsi="宋体"/>
          <w:color w:val="000000"/>
          <w:sz w:val="24"/>
        </w:rPr>
      </w:pPr>
    </w:p>
    <w:p w:rsidR="0091588B" w:rsidRDefault="0091588B">
      <w:pPr>
        <w:snapToGrid w:val="0"/>
        <w:spacing w:line="440" w:lineRule="exact"/>
        <w:ind w:firstLineChars="200" w:firstLine="480"/>
        <w:rPr>
          <w:rFonts w:ascii="宋体" w:hAnsi="宋体"/>
          <w:color w:val="000000"/>
          <w:sz w:val="24"/>
        </w:rPr>
      </w:pPr>
    </w:p>
    <w:p w:rsidR="0091588B" w:rsidRDefault="0091588B">
      <w:pPr>
        <w:snapToGrid w:val="0"/>
        <w:spacing w:line="440" w:lineRule="exact"/>
        <w:ind w:firstLineChars="200" w:firstLine="480"/>
        <w:rPr>
          <w:rFonts w:ascii="宋体" w:hAnsi="宋体"/>
          <w:color w:val="000000"/>
          <w:sz w:val="24"/>
        </w:rPr>
      </w:pPr>
    </w:p>
    <w:p w:rsidR="0091588B" w:rsidRDefault="0091588B">
      <w:pPr>
        <w:snapToGrid w:val="0"/>
        <w:spacing w:line="440" w:lineRule="exact"/>
        <w:ind w:firstLineChars="200" w:firstLine="480"/>
        <w:rPr>
          <w:rFonts w:ascii="宋体" w:hAnsi="宋体"/>
          <w:color w:val="000000"/>
          <w:sz w:val="24"/>
        </w:rPr>
      </w:pPr>
    </w:p>
    <w:p w:rsidR="0091588B" w:rsidRDefault="0091588B">
      <w:pPr>
        <w:snapToGrid w:val="0"/>
        <w:spacing w:line="440" w:lineRule="exact"/>
        <w:ind w:firstLineChars="200" w:firstLine="480"/>
        <w:rPr>
          <w:rFonts w:ascii="宋体" w:hAnsi="宋体"/>
          <w:color w:val="000000"/>
          <w:sz w:val="24"/>
        </w:rPr>
      </w:pPr>
    </w:p>
    <w:p w:rsidR="0091588B" w:rsidRDefault="0091588B">
      <w:pPr>
        <w:snapToGrid w:val="0"/>
        <w:spacing w:line="440" w:lineRule="exact"/>
        <w:ind w:firstLineChars="200" w:firstLine="480"/>
        <w:rPr>
          <w:rFonts w:ascii="宋体" w:hAnsi="宋体"/>
          <w:color w:val="000000"/>
          <w:sz w:val="24"/>
        </w:rPr>
      </w:pPr>
    </w:p>
    <w:p w:rsidR="0091588B" w:rsidRDefault="00000000">
      <w:pPr>
        <w:snapToGrid w:val="0"/>
        <w:spacing w:line="440" w:lineRule="exact"/>
        <w:ind w:firstLineChars="200" w:firstLine="480"/>
        <w:rPr>
          <w:rFonts w:ascii="宋体" w:hAnsi="宋体" w:cs="宋体"/>
          <w:color w:val="000000"/>
          <w:kern w:val="0"/>
          <w:sz w:val="24"/>
        </w:rPr>
      </w:pPr>
      <w:r>
        <w:rPr>
          <w:rFonts w:ascii="宋体" w:hAnsi="宋体" w:cs="宋体" w:hint="eastAsia"/>
          <w:color w:val="000000"/>
          <w:kern w:val="0"/>
          <w:sz w:val="24"/>
        </w:rPr>
        <w:t>若成交供应商为残疾人福利性单位的，将在结果公告时公告其《残疾人福利性单位声明函》。</w:t>
      </w:r>
    </w:p>
    <w:p w:rsidR="0091588B" w:rsidRDefault="0091588B">
      <w:pPr>
        <w:snapToGrid w:val="0"/>
        <w:spacing w:line="440" w:lineRule="exact"/>
        <w:ind w:firstLineChars="200" w:firstLine="480"/>
        <w:rPr>
          <w:rFonts w:ascii="方正仿宋_GBK" w:eastAsia="方正仿宋_GBK" w:hAnsi="仿宋"/>
          <w:color w:val="000000"/>
          <w:sz w:val="24"/>
        </w:rPr>
      </w:pPr>
    </w:p>
    <w:p w:rsidR="0091588B" w:rsidRDefault="0091588B">
      <w:pPr>
        <w:snapToGrid w:val="0"/>
        <w:spacing w:line="440" w:lineRule="exact"/>
        <w:ind w:firstLineChars="200" w:firstLine="480"/>
        <w:rPr>
          <w:rFonts w:ascii="方正仿宋_GBK" w:eastAsia="方正仿宋_GBK" w:hAnsi="仿宋"/>
          <w:color w:val="000000"/>
          <w:sz w:val="24"/>
        </w:rPr>
      </w:pPr>
    </w:p>
    <w:p w:rsidR="0091588B" w:rsidRDefault="0091588B">
      <w:pPr>
        <w:snapToGrid w:val="0"/>
        <w:spacing w:line="440" w:lineRule="exact"/>
        <w:ind w:firstLineChars="200" w:firstLine="480"/>
        <w:rPr>
          <w:rFonts w:ascii="方正仿宋_GBK" w:eastAsia="方正仿宋_GBK" w:hAnsi="仿宋"/>
          <w:color w:val="000000"/>
          <w:sz w:val="24"/>
        </w:rPr>
      </w:pPr>
    </w:p>
    <w:p w:rsidR="0091588B" w:rsidRDefault="0091588B">
      <w:pPr>
        <w:snapToGrid w:val="0"/>
        <w:spacing w:line="440" w:lineRule="exact"/>
        <w:ind w:firstLineChars="200" w:firstLine="480"/>
        <w:rPr>
          <w:rFonts w:ascii="方正仿宋_GBK" w:eastAsia="方正仿宋_GBK" w:hAnsi="仿宋"/>
          <w:color w:val="000000"/>
          <w:sz w:val="24"/>
        </w:rPr>
      </w:pPr>
    </w:p>
    <w:p w:rsidR="0091588B" w:rsidRDefault="0091588B">
      <w:pPr>
        <w:snapToGrid w:val="0"/>
        <w:spacing w:line="440" w:lineRule="exact"/>
        <w:ind w:firstLineChars="200" w:firstLine="480"/>
        <w:rPr>
          <w:rFonts w:ascii="方正仿宋_GBK" w:eastAsia="方正仿宋_GBK" w:hAnsi="仿宋"/>
          <w:color w:val="000000"/>
          <w:sz w:val="24"/>
        </w:rPr>
      </w:pPr>
    </w:p>
    <w:p w:rsidR="0091588B" w:rsidRDefault="0091588B">
      <w:pPr>
        <w:spacing w:line="360" w:lineRule="auto"/>
        <w:ind w:firstLineChars="200" w:firstLine="480"/>
        <w:jc w:val="center"/>
        <w:rPr>
          <w:rFonts w:ascii="宋体" w:hAnsi="宋体"/>
          <w:color w:val="000000"/>
          <w:sz w:val="24"/>
          <w:szCs w:val="24"/>
        </w:rPr>
      </w:pPr>
    </w:p>
    <w:p w:rsidR="0091588B" w:rsidRDefault="00000000">
      <w:pPr>
        <w:spacing w:line="360" w:lineRule="auto"/>
        <w:ind w:firstLineChars="200" w:firstLine="480"/>
        <w:jc w:val="left"/>
        <w:rPr>
          <w:rFonts w:ascii="宋体" w:hAnsi="宋体"/>
          <w:color w:val="000000"/>
          <w:sz w:val="24"/>
          <w:szCs w:val="24"/>
        </w:rPr>
      </w:pPr>
      <w:r>
        <w:rPr>
          <w:rFonts w:ascii="宋体" w:hAnsi="宋体" w:hint="eastAsia"/>
          <w:color w:val="000000"/>
          <w:sz w:val="24"/>
          <w:szCs w:val="24"/>
        </w:rPr>
        <w:lastRenderedPageBreak/>
        <w:t>（二）其他与项目有关的资料（自附）：供应</w:t>
      </w:r>
      <w:proofErr w:type="gramStart"/>
      <w:r>
        <w:rPr>
          <w:rFonts w:ascii="宋体" w:hAnsi="宋体" w:hint="eastAsia"/>
          <w:color w:val="000000"/>
          <w:sz w:val="24"/>
          <w:szCs w:val="24"/>
        </w:rPr>
        <w:t>商总体</w:t>
      </w:r>
      <w:proofErr w:type="gramEnd"/>
      <w:r>
        <w:rPr>
          <w:rFonts w:ascii="宋体" w:hAnsi="宋体" w:hint="eastAsia"/>
          <w:color w:val="000000"/>
          <w:sz w:val="24"/>
          <w:szCs w:val="24"/>
        </w:rPr>
        <w:t>情况介绍、其他与本项目有关的资料等。</w:t>
      </w:r>
    </w:p>
    <w:p w:rsidR="0091588B" w:rsidRDefault="0091588B">
      <w:pPr>
        <w:spacing w:line="360" w:lineRule="auto"/>
        <w:ind w:firstLineChars="200" w:firstLine="480"/>
        <w:jc w:val="center"/>
        <w:rPr>
          <w:rFonts w:ascii="宋体" w:hAnsi="宋体"/>
          <w:color w:val="000000"/>
          <w:sz w:val="24"/>
          <w:szCs w:val="24"/>
        </w:rPr>
      </w:pPr>
    </w:p>
    <w:p w:rsidR="0091588B" w:rsidRDefault="0091588B">
      <w:pPr>
        <w:spacing w:line="360" w:lineRule="auto"/>
        <w:ind w:firstLineChars="200" w:firstLine="480"/>
        <w:jc w:val="center"/>
        <w:rPr>
          <w:rFonts w:ascii="宋体" w:hAnsi="宋体"/>
          <w:color w:val="000000"/>
          <w:sz w:val="24"/>
          <w:szCs w:val="24"/>
        </w:rPr>
      </w:pPr>
    </w:p>
    <w:p w:rsidR="0091588B" w:rsidRDefault="0091588B">
      <w:pPr>
        <w:spacing w:line="360" w:lineRule="auto"/>
        <w:ind w:firstLineChars="200" w:firstLine="480"/>
        <w:jc w:val="center"/>
        <w:rPr>
          <w:rFonts w:ascii="宋体" w:hAnsi="宋体"/>
          <w:color w:val="000000"/>
          <w:sz w:val="24"/>
          <w:szCs w:val="24"/>
        </w:rPr>
      </w:pPr>
    </w:p>
    <w:p w:rsidR="0091588B" w:rsidRDefault="0091588B">
      <w:pPr>
        <w:spacing w:line="360" w:lineRule="auto"/>
        <w:ind w:firstLineChars="200" w:firstLine="480"/>
        <w:jc w:val="center"/>
        <w:rPr>
          <w:rFonts w:ascii="宋体" w:hAnsi="宋体"/>
          <w:color w:val="000000"/>
          <w:sz w:val="24"/>
          <w:szCs w:val="24"/>
        </w:rPr>
      </w:pPr>
    </w:p>
    <w:p w:rsidR="0091588B" w:rsidRDefault="0091588B">
      <w:pPr>
        <w:spacing w:line="360" w:lineRule="auto"/>
        <w:ind w:firstLineChars="200" w:firstLine="480"/>
        <w:jc w:val="center"/>
        <w:rPr>
          <w:rFonts w:ascii="宋体" w:hAnsi="宋体"/>
          <w:color w:val="000000"/>
          <w:sz w:val="24"/>
          <w:szCs w:val="24"/>
        </w:rPr>
      </w:pPr>
    </w:p>
    <w:p w:rsidR="0091588B" w:rsidRDefault="0091588B">
      <w:pPr>
        <w:spacing w:line="360" w:lineRule="auto"/>
        <w:ind w:firstLineChars="200" w:firstLine="480"/>
        <w:jc w:val="center"/>
        <w:rPr>
          <w:rFonts w:ascii="宋体" w:hAnsi="宋体"/>
          <w:color w:val="000000"/>
          <w:sz w:val="24"/>
          <w:szCs w:val="24"/>
        </w:rPr>
      </w:pPr>
    </w:p>
    <w:p w:rsidR="0091588B" w:rsidRDefault="0091588B">
      <w:pPr>
        <w:spacing w:line="360" w:lineRule="auto"/>
        <w:ind w:firstLineChars="200" w:firstLine="480"/>
        <w:jc w:val="center"/>
        <w:rPr>
          <w:rFonts w:ascii="宋体" w:hAnsi="宋体"/>
          <w:color w:val="000000"/>
          <w:sz w:val="24"/>
          <w:szCs w:val="24"/>
        </w:rPr>
      </w:pPr>
    </w:p>
    <w:p w:rsidR="0091588B" w:rsidRDefault="0091588B">
      <w:pPr>
        <w:spacing w:line="360" w:lineRule="auto"/>
        <w:ind w:firstLineChars="200" w:firstLine="480"/>
        <w:jc w:val="center"/>
        <w:rPr>
          <w:rFonts w:ascii="宋体" w:hAnsi="宋体"/>
          <w:color w:val="000000"/>
          <w:sz w:val="24"/>
          <w:szCs w:val="24"/>
        </w:rPr>
      </w:pPr>
    </w:p>
    <w:p w:rsidR="0091588B" w:rsidRDefault="0091588B">
      <w:pPr>
        <w:spacing w:line="360" w:lineRule="auto"/>
        <w:ind w:firstLineChars="200" w:firstLine="480"/>
        <w:jc w:val="center"/>
        <w:rPr>
          <w:rFonts w:ascii="宋体" w:hAnsi="宋体"/>
          <w:color w:val="000000"/>
          <w:sz w:val="24"/>
          <w:szCs w:val="24"/>
        </w:rPr>
      </w:pPr>
    </w:p>
    <w:p w:rsidR="0091588B" w:rsidRDefault="0091588B">
      <w:pPr>
        <w:rPr>
          <w:color w:val="000000"/>
        </w:rPr>
      </w:pPr>
    </w:p>
    <w:p w:rsidR="0091588B" w:rsidRDefault="0091588B">
      <w:pPr>
        <w:rPr>
          <w:color w:val="000000"/>
        </w:rPr>
      </w:pPr>
    </w:p>
    <w:p w:rsidR="0091588B" w:rsidRDefault="0091588B">
      <w:pPr>
        <w:rPr>
          <w:color w:val="000000"/>
        </w:rPr>
      </w:pPr>
    </w:p>
    <w:p w:rsidR="0091588B" w:rsidRDefault="0091588B">
      <w:pPr>
        <w:rPr>
          <w:color w:val="000000"/>
        </w:rPr>
      </w:pPr>
    </w:p>
    <w:p w:rsidR="0091588B" w:rsidRDefault="0091588B">
      <w:pPr>
        <w:rPr>
          <w:color w:val="000000"/>
        </w:rPr>
      </w:pPr>
    </w:p>
    <w:p w:rsidR="0091588B" w:rsidRDefault="0091588B">
      <w:pPr>
        <w:rPr>
          <w:color w:val="000000"/>
        </w:rPr>
      </w:pPr>
    </w:p>
    <w:p w:rsidR="0091588B" w:rsidRDefault="0091588B">
      <w:pPr>
        <w:rPr>
          <w:color w:val="000000"/>
        </w:rPr>
      </w:pPr>
    </w:p>
    <w:p w:rsidR="0091588B" w:rsidRDefault="0091588B">
      <w:pPr>
        <w:rPr>
          <w:color w:val="000000"/>
        </w:rPr>
      </w:pPr>
    </w:p>
    <w:p w:rsidR="0091588B" w:rsidRDefault="0091588B">
      <w:pPr>
        <w:rPr>
          <w:color w:val="000000"/>
        </w:rPr>
      </w:pPr>
    </w:p>
    <w:p w:rsidR="0091588B" w:rsidRDefault="0091588B">
      <w:pPr>
        <w:rPr>
          <w:color w:val="000000"/>
        </w:rPr>
      </w:pPr>
    </w:p>
    <w:p w:rsidR="0091588B" w:rsidRDefault="0091588B">
      <w:pPr>
        <w:rPr>
          <w:color w:val="000000"/>
        </w:rPr>
      </w:pPr>
    </w:p>
    <w:p w:rsidR="0091588B" w:rsidRDefault="0091588B">
      <w:pPr>
        <w:rPr>
          <w:color w:val="000000"/>
        </w:rPr>
      </w:pPr>
    </w:p>
    <w:p w:rsidR="0091588B" w:rsidRDefault="00000000">
      <w:pPr>
        <w:spacing w:line="360" w:lineRule="auto"/>
        <w:ind w:firstLineChars="200" w:firstLine="480"/>
        <w:jc w:val="center"/>
        <w:rPr>
          <w:rFonts w:ascii="宋体" w:hAnsi="宋体"/>
          <w:color w:val="000000"/>
          <w:sz w:val="24"/>
          <w:szCs w:val="24"/>
        </w:rPr>
      </w:pPr>
      <w:r>
        <w:rPr>
          <w:rFonts w:ascii="宋体" w:hAnsi="宋体" w:hint="eastAsia"/>
          <w:color w:val="000000"/>
          <w:sz w:val="24"/>
          <w:szCs w:val="24"/>
        </w:rPr>
        <w:t>（结束）</w:t>
      </w:r>
    </w:p>
    <w:p w:rsidR="0091588B" w:rsidRDefault="0091588B">
      <w:pPr>
        <w:spacing w:line="360" w:lineRule="auto"/>
        <w:ind w:firstLineChars="200" w:firstLine="480"/>
        <w:jc w:val="center"/>
        <w:rPr>
          <w:rFonts w:ascii="宋体" w:hAnsi="宋体"/>
          <w:color w:val="000000"/>
          <w:sz w:val="24"/>
          <w:szCs w:val="24"/>
        </w:rPr>
      </w:pPr>
    </w:p>
    <w:p w:rsidR="0091588B" w:rsidRDefault="0091588B">
      <w:pPr>
        <w:spacing w:line="360" w:lineRule="auto"/>
        <w:ind w:firstLineChars="200" w:firstLine="480"/>
        <w:jc w:val="center"/>
        <w:rPr>
          <w:rFonts w:ascii="宋体" w:hAnsi="宋体"/>
          <w:color w:val="000000"/>
          <w:sz w:val="24"/>
          <w:szCs w:val="24"/>
        </w:rPr>
      </w:pPr>
    </w:p>
    <w:p w:rsidR="0091588B" w:rsidRDefault="0091588B">
      <w:pPr>
        <w:spacing w:line="360" w:lineRule="auto"/>
        <w:ind w:firstLineChars="200" w:firstLine="480"/>
        <w:jc w:val="center"/>
        <w:rPr>
          <w:rFonts w:ascii="宋体" w:hAnsi="宋体"/>
          <w:color w:val="000000"/>
          <w:sz w:val="24"/>
          <w:szCs w:val="24"/>
        </w:rPr>
      </w:pPr>
    </w:p>
    <w:p w:rsidR="0091588B" w:rsidRDefault="0091588B">
      <w:pPr>
        <w:spacing w:line="360" w:lineRule="auto"/>
        <w:ind w:firstLineChars="200" w:firstLine="480"/>
        <w:jc w:val="center"/>
        <w:rPr>
          <w:rFonts w:ascii="宋体" w:hAnsi="宋体"/>
          <w:color w:val="000000"/>
          <w:sz w:val="24"/>
          <w:szCs w:val="24"/>
        </w:rPr>
      </w:pPr>
    </w:p>
    <w:p w:rsidR="0091588B" w:rsidRDefault="0091588B">
      <w:pPr>
        <w:spacing w:line="360" w:lineRule="auto"/>
        <w:ind w:firstLineChars="200" w:firstLine="480"/>
        <w:jc w:val="center"/>
        <w:rPr>
          <w:rFonts w:ascii="宋体" w:hAnsi="宋体"/>
          <w:color w:val="000000"/>
          <w:sz w:val="24"/>
          <w:szCs w:val="24"/>
        </w:rPr>
      </w:pPr>
    </w:p>
    <w:p w:rsidR="0091588B" w:rsidRDefault="0091588B">
      <w:pPr>
        <w:spacing w:line="360" w:lineRule="auto"/>
        <w:ind w:firstLineChars="200" w:firstLine="480"/>
        <w:jc w:val="center"/>
        <w:rPr>
          <w:rFonts w:ascii="宋体" w:hAnsi="宋体"/>
          <w:color w:val="000000"/>
          <w:sz w:val="24"/>
          <w:szCs w:val="24"/>
        </w:rPr>
      </w:pPr>
    </w:p>
    <w:p w:rsidR="0091588B" w:rsidRDefault="0091588B">
      <w:pPr>
        <w:spacing w:line="360" w:lineRule="auto"/>
        <w:ind w:firstLineChars="200" w:firstLine="480"/>
        <w:jc w:val="center"/>
        <w:rPr>
          <w:rFonts w:ascii="宋体" w:hAnsi="宋体"/>
          <w:color w:val="000000"/>
          <w:sz w:val="24"/>
          <w:szCs w:val="24"/>
        </w:rPr>
      </w:pPr>
    </w:p>
    <w:p w:rsidR="0091588B" w:rsidRDefault="0091588B">
      <w:pPr>
        <w:spacing w:line="360" w:lineRule="auto"/>
        <w:ind w:firstLineChars="200" w:firstLine="480"/>
        <w:jc w:val="center"/>
        <w:rPr>
          <w:rFonts w:ascii="宋体" w:hAnsi="宋体"/>
          <w:color w:val="000000"/>
          <w:sz w:val="24"/>
          <w:szCs w:val="24"/>
        </w:rPr>
      </w:pPr>
    </w:p>
    <w:p w:rsidR="0091588B" w:rsidRDefault="0091588B">
      <w:pPr>
        <w:spacing w:line="360" w:lineRule="auto"/>
        <w:ind w:firstLineChars="200" w:firstLine="480"/>
        <w:jc w:val="center"/>
        <w:rPr>
          <w:rFonts w:ascii="宋体" w:hAnsi="宋体"/>
          <w:color w:val="000000"/>
          <w:sz w:val="24"/>
          <w:szCs w:val="24"/>
        </w:rPr>
      </w:pPr>
    </w:p>
    <w:p w:rsidR="0091588B" w:rsidRDefault="0091588B">
      <w:pPr>
        <w:spacing w:line="360" w:lineRule="auto"/>
        <w:ind w:firstLineChars="200" w:firstLine="480"/>
        <w:jc w:val="center"/>
        <w:rPr>
          <w:rFonts w:ascii="宋体" w:hAnsi="宋体"/>
          <w:color w:val="000000"/>
          <w:sz w:val="24"/>
          <w:szCs w:val="24"/>
        </w:rPr>
      </w:pPr>
    </w:p>
    <w:p w:rsidR="0091588B" w:rsidRDefault="00000000">
      <w:pPr>
        <w:spacing w:line="360" w:lineRule="auto"/>
        <w:ind w:firstLineChars="200" w:firstLine="480"/>
        <w:jc w:val="left"/>
        <w:rPr>
          <w:rFonts w:ascii="宋体" w:hAnsi="宋体"/>
          <w:color w:val="000000"/>
          <w:sz w:val="24"/>
          <w:szCs w:val="24"/>
        </w:rPr>
      </w:pPr>
      <w:r>
        <w:rPr>
          <w:rFonts w:ascii="宋体" w:hAnsi="宋体" w:hint="eastAsia"/>
          <w:color w:val="000000"/>
          <w:sz w:val="24"/>
          <w:szCs w:val="24"/>
        </w:rPr>
        <w:lastRenderedPageBreak/>
        <w:t>附：</w:t>
      </w:r>
    </w:p>
    <w:p w:rsidR="0091588B" w:rsidRDefault="00000000">
      <w:pPr>
        <w:jc w:val="center"/>
        <w:rPr>
          <w:rFonts w:ascii="宋体" w:hAnsi="宋体" w:cs="宋体"/>
          <w:b/>
          <w:bCs/>
          <w:color w:val="000000"/>
          <w:sz w:val="44"/>
          <w:szCs w:val="44"/>
        </w:rPr>
      </w:pPr>
      <w:r>
        <w:rPr>
          <w:rFonts w:ascii="宋体" w:hAnsi="宋体" w:cs="宋体" w:hint="eastAsia"/>
          <w:b/>
          <w:bCs/>
          <w:color w:val="000000"/>
          <w:sz w:val="44"/>
          <w:szCs w:val="44"/>
        </w:rPr>
        <w:t>竞争性比</w:t>
      </w:r>
      <w:proofErr w:type="gramStart"/>
      <w:r>
        <w:rPr>
          <w:rFonts w:ascii="宋体" w:hAnsi="宋体" w:cs="宋体" w:hint="eastAsia"/>
          <w:b/>
          <w:bCs/>
          <w:color w:val="000000"/>
          <w:sz w:val="44"/>
          <w:szCs w:val="44"/>
        </w:rPr>
        <w:t>选文件</w:t>
      </w:r>
      <w:proofErr w:type="gramEnd"/>
      <w:r>
        <w:rPr>
          <w:rFonts w:ascii="宋体" w:hAnsi="宋体" w:cs="宋体" w:hint="eastAsia"/>
          <w:b/>
          <w:bCs/>
          <w:color w:val="000000"/>
          <w:sz w:val="44"/>
          <w:szCs w:val="44"/>
        </w:rPr>
        <w:t>发售登记表</w:t>
      </w:r>
    </w:p>
    <w:tbl>
      <w:tblPr>
        <w:tblW w:w="8722" w:type="dxa"/>
        <w:tblBorders>
          <w:top w:val="double" w:sz="4" w:space="0" w:color="auto"/>
          <w:left w:val="double" w:sz="4" w:space="0" w:color="auto"/>
          <w:bottom w:val="double" w:sz="4" w:space="0" w:color="auto"/>
          <w:right w:val="double" w:sz="4" w:space="0" w:color="auto"/>
          <w:insideH w:val="single" w:sz="4" w:space="0" w:color="auto"/>
          <w:insideV w:val="single" w:sz="4" w:space="0" w:color="auto"/>
        </w:tblBorders>
        <w:tblLayout w:type="fixed"/>
        <w:tblLook w:val="04A0" w:firstRow="1" w:lastRow="0" w:firstColumn="1" w:lastColumn="0" w:noHBand="0" w:noVBand="1"/>
      </w:tblPr>
      <w:tblGrid>
        <w:gridCol w:w="1770"/>
        <w:gridCol w:w="2452"/>
        <w:gridCol w:w="1145"/>
        <w:gridCol w:w="3355"/>
      </w:tblGrid>
      <w:tr w:rsidR="0091588B">
        <w:trPr>
          <w:trHeight w:val="711"/>
        </w:trPr>
        <w:tc>
          <w:tcPr>
            <w:tcW w:w="1770" w:type="dxa"/>
            <w:vAlign w:val="center"/>
          </w:tcPr>
          <w:p w:rsidR="0091588B" w:rsidRDefault="00000000">
            <w:pPr>
              <w:jc w:val="center"/>
              <w:rPr>
                <w:rFonts w:ascii="宋体" w:hAnsi="宋体" w:cs="宋体"/>
                <w:color w:val="000000"/>
                <w:sz w:val="30"/>
                <w:szCs w:val="30"/>
              </w:rPr>
            </w:pPr>
            <w:r>
              <w:rPr>
                <w:rFonts w:ascii="宋体" w:hAnsi="宋体" w:cs="宋体" w:hint="eastAsia"/>
                <w:color w:val="000000"/>
                <w:sz w:val="30"/>
                <w:szCs w:val="30"/>
              </w:rPr>
              <w:t>项目编号</w:t>
            </w:r>
          </w:p>
        </w:tc>
        <w:tc>
          <w:tcPr>
            <w:tcW w:w="6952" w:type="dxa"/>
            <w:gridSpan w:val="3"/>
            <w:vAlign w:val="center"/>
          </w:tcPr>
          <w:p w:rsidR="0091588B" w:rsidRDefault="0091588B">
            <w:pPr>
              <w:jc w:val="center"/>
              <w:rPr>
                <w:rFonts w:ascii="宋体" w:hAnsi="宋体" w:cs="宋体"/>
                <w:color w:val="000000"/>
                <w:sz w:val="30"/>
                <w:szCs w:val="30"/>
              </w:rPr>
            </w:pPr>
          </w:p>
        </w:tc>
      </w:tr>
      <w:tr w:rsidR="0091588B">
        <w:trPr>
          <w:trHeight w:val="922"/>
        </w:trPr>
        <w:tc>
          <w:tcPr>
            <w:tcW w:w="1770" w:type="dxa"/>
            <w:vAlign w:val="center"/>
          </w:tcPr>
          <w:p w:rsidR="0091588B" w:rsidRDefault="00000000">
            <w:pPr>
              <w:jc w:val="center"/>
              <w:rPr>
                <w:rFonts w:ascii="宋体" w:hAnsi="宋体" w:cs="宋体"/>
                <w:color w:val="000000"/>
                <w:sz w:val="30"/>
                <w:szCs w:val="30"/>
              </w:rPr>
            </w:pPr>
            <w:r>
              <w:rPr>
                <w:rFonts w:ascii="宋体" w:hAnsi="宋体" w:cs="宋体" w:hint="eastAsia"/>
                <w:color w:val="000000"/>
                <w:sz w:val="30"/>
                <w:szCs w:val="30"/>
              </w:rPr>
              <w:t>项目名称</w:t>
            </w:r>
          </w:p>
        </w:tc>
        <w:tc>
          <w:tcPr>
            <w:tcW w:w="6952" w:type="dxa"/>
            <w:gridSpan w:val="3"/>
            <w:vAlign w:val="center"/>
          </w:tcPr>
          <w:p w:rsidR="0091588B" w:rsidRDefault="0091588B">
            <w:pPr>
              <w:jc w:val="center"/>
              <w:rPr>
                <w:rFonts w:ascii="宋体" w:hAnsi="宋体" w:cs="宋体"/>
                <w:color w:val="000000"/>
                <w:sz w:val="30"/>
                <w:szCs w:val="30"/>
              </w:rPr>
            </w:pPr>
          </w:p>
        </w:tc>
      </w:tr>
      <w:tr w:rsidR="0091588B">
        <w:trPr>
          <w:trHeight w:val="982"/>
        </w:trPr>
        <w:tc>
          <w:tcPr>
            <w:tcW w:w="1770" w:type="dxa"/>
            <w:vAlign w:val="center"/>
          </w:tcPr>
          <w:p w:rsidR="0091588B" w:rsidRDefault="00000000">
            <w:pPr>
              <w:jc w:val="center"/>
              <w:rPr>
                <w:rFonts w:ascii="宋体" w:hAnsi="宋体" w:cs="宋体"/>
                <w:color w:val="000000"/>
                <w:sz w:val="30"/>
                <w:szCs w:val="30"/>
              </w:rPr>
            </w:pPr>
            <w:r>
              <w:rPr>
                <w:rFonts w:ascii="宋体" w:hAnsi="宋体" w:cs="宋体" w:hint="eastAsia"/>
                <w:color w:val="000000"/>
                <w:sz w:val="30"/>
                <w:szCs w:val="30"/>
              </w:rPr>
              <w:t>供应商名称</w:t>
            </w:r>
          </w:p>
        </w:tc>
        <w:tc>
          <w:tcPr>
            <w:tcW w:w="6952" w:type="dxa"/>
            <w:gridSpan w:val="3"/>
            <w:vAlign w:val="bottom"/>
          </w:tcPr>
          <w:p w:rsidR="0091588B" w:rsidRDefault="00000000">
            <w:pPr>
              <w:ind w:firstLineChars="1400" w:firstLine="4200"/>
              <w:jc w:val="left"/>
              <w:rPr>
                <w:rFonts w:ascii="宋体" w:hAnsi="宋体" w:cs="宋体"/>
                <w:color w:val="000000"/>
                <w:sz w:val="30"/>
                <w:szCs w:val="30"/>
              </w:rPr>
            </w:pPr>
            <w:r>
              <w:rPr>
                <w:rFonts w:ascii="宋体" w:hAnsi="宋体" w:cs="宋体" w:hint="eastAsia"/>
                <w:color w:val="000000"/>
                <w:sz w:val="30"/>
                <w:szCs w:val="30"/>
              </w:rPr>
              <w:t>（公章）</w:t>
            </w:r>
          </w:p>
        </w:tc>
      </w:tr>
      <w:tr w:rsidR="0091588B">
        <w:trPr>
          <w:trHeight w:val="766"/>
        </w:trPr>
        <w:tc>
          <w:tcPr>
            <w:tcW w:w="1770" w:type="dxa"/>
            <w:vAlign w:val="center"/>
          </w:tcPr>
          <w:p w:rsidR="0091588B" w:rsidRDefault="00000000">
            <w:pPr>
              <w:jc w:val="center"/>
              <w:rPr>
                <w:rFonts w:ascii="宋体" w:hAnsi="宋体" w:cs="宋体"/>
                <w:color w:val="000000"/>
                <w:sz w:val="30"/>
                <w:szCs w:val="30"/>
              </w:rPr>
            </w:pPr>
            <w:r>
              <w:rPr>
                <w:rFonts w:ascii="宋体" w:hAnsi="宋体" w:cs="宋体" w:hint="eastAsia"/>
                <w:color w:val="000000"/>
                <w:sz w:val="30"/>
                <w:szCs w:val="30"/>
              </w:rPr>
              <w:t>联系人</w:t>
            </w:r>
          </w:p>
        </w:tc>
        <w:tc>
          <w:tcPr>
            <w:tcW w:w="2452" w:type="dxa"/>
            <w:vAlign w:val="center"/>
          </w:tcPr>
          <w:p w:rsidR="0091588B" w:rsidRDefault="0091588B">
            <w:pPr>
              <w:jc w:val="left"/>
              <w:rPr>
                <w:rFonts w:ascii="宋体" w:hAnsi="宋体" w:cs="宋体"/>
                <w:color w:val="000000"/>
                <w:sz w:val="30"/>
                <w:szCs w:val="30"/>
              </w:rPr>
            </w:pPr>
          </w:p>
        </w:tc>
        <w:tc>
          <w:tcPr>
            <w:tcW w:w="1145" w:type="dxa"/>
            <w:vAlign w:val="center"/>
          </w:tcPr>
          <w:p w:rsidR="0091588B" w:rsidRDefault="00000000">
            <w:pPr>
              <w:ind w:firstLineChars="100" w:firstLine="300"/>
              <w:jc w:val="left"/>
              <w:rPr>
                <w:rFonts w:ascii="宋体" w:hAnsi="宋体" w:cs="宋体"/>
                <w:color w:val="000000"/>
                <w:sz w:val="30"/>
                <w:szCs w:val="30"/>
              </w:rPr>
            </w:pPr>
            <w:r>
              <w:rPr>
                <w:rFonts w:ascii="宋体" w:hAnsi="宋体" w:cs="宋体" w:hint="eastAsia"/>
                <w:color w:val="000000"/>
                <w:sz w:val="30"/>
                <w:szCs w:val="30"/>
              </w:rPr>
              <w:t>手机</w:t>
            </w:r>
          </w:p>
        </w:tc>
        <w:tc>
          <w:tcPr>
            <w:tcW w:w="3355" w:type="dxa"/>
            <w:vAlign w:val="center"/>
          </w:tcPr>
          <w:p w:rsidR="0091588B" w:rsidRDefault="0091588B">
            <w:pPr>
              <w:jc w:val="left"/>
              <w:rPr>
                <w:rFonts w:ascii="宋体" w:hAnsi="宋体" w:cs="宋体"/>
                <w:color w:val="000000"/>
                <w:sz w:val="30"/>
                <w:szCs w:val="30"/>
              </w:rPr>
            </w:pPr>
          </w:p>
        </w:tc>
      </w:tr>
      <w:tr w:rsidR="0091588B">
        <w:trPr>
          <w:trHeight w:val="766"/>
        </w:trPr>
        <w:tc>
          <w:tcPr>
            <w:tcW w:w="1770" w:type="dxa"/>
            <w:vAlign w:val="center"/>
          </w:tcPr>
          <w:p w:rsidR="0091588B" w:rsidRDefault="00000000">
            <w:pPr>
              <w:jc w:val="center"/>
              <w:rPr>
                <w:rFonts w:ascii="宋体" w:hAnsi="宋体" w:cs="宋体"/>
                <w:color w:val="000000"/>
                <w:sz w:val="30"/>
                <w:szCs w:val="30"/>
              </w:rPr>
            </w:pPr>
            <w:r>
              <w:rPr>
                <w:rFonts w:ascii="宋体" w:hAnsi="宋体" w:cs="宋体" w:hint="eastAsia"/>
                <w:color w:val="000000"/>
                <w:sz w:val="30"/>
                <w:szCs w:val="30"/>
              </w:rPr>
              <w:t>办公电话</w:t>
            </w:r>
          </w:p>
        </w:tc>
        <w:tc>
          <w:tcPr>
            <w:tcW w:w="2452" w:type="dxa"/>
            <w:vAlign w:val="center"/>
          </w:tcPr>
          <w:p w:rsidR="0091588B" w:rsidRDefault="0091588B">
            <w:pPr>
              <w:jc w:val="left"/>
              <w:rPr>
                <w:rFonts w:ascii="宋体" w:hAnsi="宋体" w:cs="宋体"/>
                <w:color w:val="000000"/>
                <w:sz w:val="30"/>
                <w:szCs w:val="30"/>
              </w:rPr>
            </w:pPr>
          </w:p>
          <w:p w:rsidR="0091588B" w:rsidRDefault="0091588B">
            <w:pPr>
              <w:jc w:val="left"/>
              <w:rPr>
                <w:rFonts w:ascii="宋体" w:hAnsi="宋体" w:cs="宋体"/>
                <w:color w:val="000000"/>
                <w:sz w:val="30"/>
                <w:szCs w:val="30"/>
              </w:rPr>
            </w:pPr>
          </w:p>
        </w:tc>
        <w:tc>
          <w:tcPr>
            <w:tcW w:w="1145" w:type="dxa"/>
            <w:vAlign w:val="center"/>
          </w:tcPr>
          <w:p w:rsidR="0091588B" w:rsidRDefault="00000000">
            <w:pPr>
              <w:ind w:firstLineChars="100" w:firstLine="300"/>
              <w:jc w:val="left"/>
              <w:rPr>
                <w:rFonts w:ascii="宋体" w:hAnsi="宋体" w:cs="宋体"/>
                <w:color w:val="000000"/>
                <w:sz w:val="30"/>
                <w:szCs w:val="30"/>
              </w:rPr>
            </w:pPr>
            <w:r>
              <w:rPr>
                <w:rFonts w:ascii="宋体" w:hAnsi="宋体" w:cs="宋体" w:hint="eastAsia"/>
                <w:color w:val="000000"/>
                <w:sz w:val="30"/>
                <w:szCs w:val="30"/>
              </w:rPr>
              <w:t>传真</w:t>
            </w:r>
          </w:p>
        </w:tc>
        <w:tc>
          <w:tcPr>
            <w:tcW w:w="3355" w:type="dxa"/>
            <w:vAlign w:val="center"/>
          </w:tcPr>
          <w:p w:rsidR="0091588B" w:rsidRDefault="0091588B">
            <w:pPr>
              <w:jc w:val="left"/>
              <w:rPr>
                <w:rFonts w:ascii="宋体" w:hAnsi="宋体" w:cs="宋体"/>
                <w:color w:val="000000"/>
                <w:sz w:val="30"/>
                <w:szCs w:val="30"/>
              </w:rPr>
            </w:pPr>
          </w:p>
        </w:tc>
      </w:tr>
      <w:tr w:rsidR="0091588B">
        <w:trPr>
          <w:trHeight w:val="918"/>
        </w:trPr>
        <w:tc>
          <w:tcPr>
            <w:tcW w:w="1770" w:type="dxa"/>
            <w:vAlign w:val="center"/>
          </w:tcPr>
          <w:p w:rsidR="0091588B" w:rsidRDefault="00000000">
            <w:pPr>
              <w:jc w:val="center"/>
              <w:rPr>
                <w:rFonts w:ascii="宋体" w:hAnsi="宋体" w:cs="宋体"/>
                <w:color w:val="000000"/>
                <w:sz w:val="30"/>
                <w:szCs w:val="30"/>
              </w:rPr>
            </w:pPr>
            <w:r>
              <w:rPr>
                <w:rFonts w:ascii="宋体" w:hAnsi="宋体" w:cs="宋体" w:hint="eastAsia"/>
                <w:color w:val="000000"/>
                <w:sz w:val="30"/>
                <w:szCs w:val="30"/>
              </w:rPr>
              <w:t>邮箱</w:t>
            </w:r>
          </w:p>
        </w:tc>
        <w:tc>
          <w:tcPr>
            <w:tcW w:w="6952" w:type="dxa"/>
            <w:gridSpan w:val="3"/>
            <w:vAlign w:val="center"/>
          </w:tcPr>
          <w:p w:rsidR="0091588B" w:rsidRDefault="0091588B">
            <w:pPr>
              <w:jc w:val="left"/>
              <w:rPr>
                <w:rFonts w:ascii="宋体" w:hAnsi="宋体" w:cs="宋体"/>
                <w:color w:val="000000"/>
                <w:sz w:val="30"/>
                <w:szCs w:val="30"/>
              </w:rPr>
            </w:pPr>
          </w:p>
          <w:p w:rsidR="0091588B" w:rsidRDefault="0091588B">
            <w:pPr>
              <w:jc w:val="left"/>
              <w:rPr>
                <w:rFonts w:ascii="宋体" w:hAnsi="宋体" w:cs="宋体"/>
                <w:color w:val="000000"/>
                <w:sz w:val="30"/>
                <w:szCs w:val="30"/>
              </w:rPr>
            </w:pPr>
          </w:p>
        </w:tc>
      </w:tr>
      <w:tr w:rsidR="0091588B">
        <w:trPr>
          <w:trHeight w:val="1070"/>
        </w:trPr>
        <w:tc>
          <w:tcPr>
            <w:tcW w:w="1770" w:type="dxa"/>
            <w:vAlign w:val="center"/>
          </w:tcPr>
          <w:p w:rsidR="0091588B" w:rsidRDefault="00000000">
            <w:pPr>
              <w:jc w:val="center"/>
              <w:rPr>
                <w:rFonts w:ascii="宋体" w:hAnsi="宋体" w:cs="宋体"/>
                <w:color w:val="000000"/>
                <w:sz w:val="30"/>
                <w:szCs w:val="30"/>
              </w:rPr>
            </w:pPr>
            <w:r>
              <w:rPr>
                <w:rFonts w:ascii="宋体" w:hAnsi="宋体" w:cs="宋体" w:hint="eastAsia"/>
                <w:color w:val="000000"/>
                <w:sz w:val="30"/>
                <w:szCs w:val="30"/>
              </w:rPr>
              <w:t>单位地址</w:t>
            </w:r>
          </w:p>
        </w:tc>
        <w:tc>
          <w:tcPr>
            <w:tcW w:w="6952" w:type="dxa"/>
            <w:gridSpan w:val="3"/>
            <w:vAlign w:val="center"/>
          </w:tcPr>
          <w:p w:rsidR="0091588B" w:rsidRDefault="0091588B">
            <w:pPr>
              <w:jc w:val="left"/>
              <w:rPr>
                <w:rFonts w:ascii="宋体" w:hAnsi="宋体" w:cs="宋体"/>
                <w:color w:val="000000"/>
                <w:sz w:val="30"/>
                <w:szCs w:val="30"/>
              </w:rPr>
            </w:pPr>
          </w:p>
        </w:tc>
      </w:tr>
      <w:tr w:rsidR="0091588B">
        <w:trPr>
          <w:trHeight w:val="838"/>
        </w:trPr>
        <w:tc>
          <w:tcPr>
            <w:tcW w:w="1770" w:type="dxa"/>
            <w:vAlign w:val="center"/>
          </w:tcPr>
          <w:p w:rsidR="0091588B" w:rsidRDefault="00000000">
            <w:pPr>
              <w:jc w:val="center"/>
              <w:rPr>
                <w:rFonts w:ascii="宋体" w:hAnsi="宋体" w:cs="宋体"/>
                <w:color w:val="000000"/>
                <w:sz w:val="30"/>
                <w:szCs w:val="30"/>
              </w:rPr>
            </w:pPr>
            <w:r>
              <w:rPr>
                <w:rFonts w:ascii="宋体" w:hAnsi="宋体" w:cs="宋体" w:hint="eastAsia"/>
                <w:color w:val="000000"/>
                <w:sz w:val="30"/>
                <w:szCs w:val="30"/>
              </w:rPr>
              <w:t>购买时间</w:t>
            </w:r>
          </w:p>
        </w:tc>
        <w:tc>
          <w:tcPr>
            <w:tcW w:w="6952" w:type="dxa"/>
            <w:gridSpan w:val="3"/>
            <w:vAlign w:val="center"/>
          </w:tcPr>
          <w:p w:rsidR="0091588B" w:rsidRDefault="00000000">
            <w:pPr>
              <w:jc w:val="center"/>
              <w:rPr>
                <w:rFonts w:ascii="宋体" w:hAnsi="宋体" w:cs="宋体"/>
                <w:color w:val="000000"/>
                <w:sz w:val="30"/>
                <w:szCs w:val="30"/>
              </w:rPr>
            </w:pPr>
            <w:r>
              <w:rPr>
                <w:rFonts w:ascii="宋体" w:hAnsi="宋体" w:cs="宋体" w:hint="eastAsia"/>
                <w:color w:val="000000"/>
                <w:sz w:val="30"/>
                <w:szCs w:val="30"/>
              </w:rPr>
              <w:t>2024年   月   日</w:t>
            </w:r>
          </w:p>
        </w:tc>
      </w:tr>
      <w:tr w:rsidR="0091588B">
        <w:trPr>
          <w:trHeight w:val="1201"/>
        </w:trPr>
        <w:tc>
          <w:tcPr>
            <w:tcW w:w="1770" w:type="dxa"/>
            <w:vAlign w:val="center"/>
          </w:tcPr>
          <w:p w:rsidR="0091588B" w:rsidRDefault="00000000">
            <w:pPr>
              <w:jc w:val="center"/>
              <w:rPr>
                <w:rFonts w:ascii="宋体" w:hAnsi="宋体" w:cs="宋体"/>
                <w:color w:val="000000"/>
                <w:sz w:val="30"/>
                <w:szCs w:val="30"/>
              </w:rPr>
            </w:pPr>
            <w:r>
              <w:rPr>
                <w:rFonts w:ascii="宋体" w:hAnsi="宋体" w:cs="宋体" w:hint="eastAsia"/>
                <w:color w:val="000000"/>
                <w:sz w:val="30"/>
                <w:szCs w:val="30"/>
              </w:rPr>
              <w:t>竞争性比</w:t>
            </w:r>
            <w:proofErr w:type="gramStart"/>
            <w:r>
              <w:rPr>
                <w:rFonts w:ascii="宋体" w:hAnsi="宋体" w:cs="宋体" w:hint="eastAsia"/>
                <w:color w:val="000000"/>
                <w:sz w:val="30"/>
                <w:szCs w:val="30"/>
              </w:rPr>
              <w:t>选文件</w:t>
            </w:r>
            <w:proofErr w:type="gramEnd"/>
            <w:r>
              <w:rPr>
                <w:rFonts w:ascii="宋体" w:hAnsi="宋体" w:cs="宋体" w:hint="eastAsia"/>
                <w:color w:val="000000"/>
                <w:sz w:val="30"/>
                <w:szCs w:val="30"/>
              </w:rPr>
              <w:t>售价</w:t>
            </w:r>
          </w:p>
        </w:tc>
        <w:tc>
          <w:tcPr>
            <w:tcW w:w="6952" w:type="dxa"/>
            <w:gridSpan w:val="3"/>
            <w:vAlign w:val="center"/>
          </w:tcPr>
          <w:p w:rsidR="0091588B" w:rsidRDefault="00000000">
            <w:pPr>
              <w:jc w:val="center"/>
              <w:rPr>
                <w:rFonts w:ascii="宋体" w:hAnsi="宋体" w:cs="宋体"/>
                <w:color w:val="000000"/>
                <w:sz w:val="30"/>
                <w:szCs w:val="30"/>
              </w:rPr>
            </w:pPr>
            <w:r>
              <w:rPr>
                <w:rFonts w:ascii="宋体" w:hAnsi="宋体" w:cs="宋体" w:hint="eastAsia"/>
                <w:color w:val="000000"/>
                <w:sz w:val="30"/>
                <w:szCs w:val="30"/>
              </w:rPr>
              <w:t>人民币：500元/份（售后不退）</w:t>
            </w:r>
          </w:p>
        </w:tc>
      </w:tr>
      <w:tr w:rsidR="0091588B">
        <w:trPr>
          <w:trHeight w:val="2045"/>
        </w:trPr>
        <w:tc>
          <w:tcPr>
            <w:tcW w:w="1770" w:type="dxa"/>
            <w:vAlign w:val="center"/>
          </w:tcPr>
          <w:p w:rsidR="0091588B" w:rsidRDefault="00000000">
            <w:pPr>
              <w:jc w:val="center"/>
              <w:rPr>
                <w:rFonts w:ascii="宋体" w:hAnsi="宋体" w:cs="宋体"/>
                <w:color w:val="000000"/>
                <w:szCs w:val="28"/>
              </w:rPr>
            </w:pPr>
            <w:r>
              <w:rPr>
                <w:rFonts w:ascii="宋体" w:hAnsi="宋体" w:cs="宋体" w:hint="eastAsia"/>
                <w:color w:val="000000"/>
                <w:sz w:val="30"/>
                <w:szCs w:val="30"/>
              </w:rPr>
              <w:t>付款</w:t>
            </w:r>
            <w:proofErr w:type="gramStart"/>
            <w:r>
              <w:rPr>
                <w:rFonts w:ascii="宋体" w:hAnsi="宋体" w:cs="宋体" w:hint="eastAsia"/>
                <w:color w:val="000000"/>
                <w:sz w:val="30"/>
                <w:szCs w:val="30"/>
              </w:rPr>
              <w:t>二维码</w:t>
            </w:r>
            <w:proofErr w:type="gramEnd"/>
          </w:p>
        </w:tc>
        <w:tc>
          <w:tcPr>
            <w:tcW w:w="6952" w:type="dxa"/>
            <w:gridSpan w:val="3"/>
            <w:vAlign w:val="center"/>
          </w:tcPr>
          <w:p w:rsidR="0091588B" w:rsidRDefault="0091588B">
            <w:pPr>
              <w:jc w:val="center"/>
              <w:rPr>
                <w:rFonts w:ascii="宋体" w:hAnsi="宋体" w:cs="宋体"/>
                <w:color w:val="000000"/>
                <w:sz w:val="30"/>
                <w:szCs w:val="30"/>
              </w:rPr>
            </w:pPr>
          </w:p>
          <w:p w:rsidR="0091588B" w:rsidRDefault="00000000">
            <w:pPr>
              <w:jc w:val="left"/>
              <w:rPr>
                <w:rFonts w:ascii="宋体" w:hAnsi="宋体" w:cs="宋体"/>
                <w:color w:val="000000"/>
                <w:sz w:val="30"/>
                <w:szCs w:val="30"/>
              </w:rPr>
            </w:pPr>
            <w:r>
              <w:rPr>
                <w:rFonts w:ascii="宋体" w:hAnsi="宋体" w:cs="宋体" w:hint="eastAsia"/>
                <w:noProof/>
                <w:color w:val="000000"/>
                <w:sz w:val="30"/>
                <w:szCs w:val="30"/>
              </w:rPr>
              <w:drawing>
                <wp:inline distT="0" distB="0" distL="114300" distR="114300">
                  <wp:extent cx="2023745" cy="1995805"/>
                  <wp:effectExtent l="0" t="0" r="5080" b="4445"/>
                  <wp:docPr id="2" name="图片 1" descr="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1" descr="2"/>
                          <pic:cNvPicPr>
                            <a:picLocks noChangeAspect="1"/>
                          </pic:cNvPicPr>
                        </pic:nvPicPr>
                        <pic:blipFill>
                          <a:blip r:embed="rId18"/>
                          <a:stretch>
                            <a:fillRect/>
                          </a:stretch>
                        </pic:blipFill>
                        <pic:spPr>
                          <a:xfrm>
                            <a:off x="0" y="0"/>
                            <a:ext cx="2023745" cy="1995805"/>
                          </a:xfrm>
                          <a:prstGeom prst="rect">
                            <a:avLst/>
                          </a:prstGeom>
                          <a:noFill/>
                          <a:ln>
                            <a:noFill/>
                          </a:ln>
                        </pic:spPr>
                      </pic:pic>
                    </a:graphicData>
                  </a:graphic>
                </wp:inline>
              </w:drawing>
            </w:r>
          </w:p>
        </w:tc>
      </w:tr>
    </w:tbl>
    <w:p w:rsidR="0091588B" w:rsidRDefault="0091588B">
      <w:pPr>
        <w:spacing w:line="360" w:lineRule="auto"/>
        <w:ind w:firstLineChars="200" w:firstLine="480"/>
        <w:jc w:val="center"/>
        <w:rPr>
          <w:rFonts w:ascii="宋体" w:hAnsi="宋体"/>
          <w:color w:val="000000"/>
          <w:sz w:val="24"/>
          <w:szCs w:val="24"/>
        </w:rPr>
      </w:pPr>
    </w:p>
    <w:p w:rsidR="0091588B" w:rsidRDefault="0091588B">
      <w:pPr>
        <w:spacing w:line="360" w:lineRule="auto"/>
        <w:ind w:firstLineChars="200" w:firstLine="480"/>
        <w:jc w:val="center"/>
        <w:rPr>
          <w:rFonts w:ascii="宋体" w:hAnsi="宋体"/>
          <w:color w:val="000000"/>
          <w:sz w:val="24"/>
          <w:szCs w:val="24"/>
        </w:rPr>
      </w:pPr>
    </w:p>
    <w:sectPr w:rsidR="0091588B">
      <w:pgSz w:w="11907" w:h="16840"/>
      <w:pgMar w:top="1134" w:right="1191" w:bottom="1134" w:left="1304" w:header="851" w:footer="992" w:gutter="0"/>
      <w:pgNumType w:fmt="numberInDash"/>
      <w:cols w:space="720"/>
      <w:docGrid w:linePitch="380" w:charSpace="-5735"/>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rsidR="008E0ADF" w:rsidRDefault="008E0ADF">
      <w:r>
        <w:separator/>
      </w:r>
    </w:p>
  </w:endnote>
  <w:endnote w:type="continuationSeparator" w:id="0">
    <w:p w:rsidR="008E0ADF" w:rsidRDefault="008E0AD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PMingLiU">
    <w:altName w:val="新細明體"/>
    <w:panose1 w:val="02010601000101010101"/>
    <w:charset w:val="88"/>
    <w:family w:val="roman"/>
    <w:pitch w:val="variable"/>
    <w:sig w:usb0="A00002FF" w:usb1="28CFFCFA" w:usb2="00000016" w:usb3="00000000" w:csb0="00100001" w:csb1="00000000"/>
  </w:font>
  <w:font w:name="仿宋_GB2312">
    <w:altName w:val="微软雅黑"/>
    <w:charset w:val="86"/>
    <w:family w:val="modern"/>
    <w:pitch w:val="default"/>
    <w:sig w:usb0="00000000" w:usb1="00000000" w:usb2="00000000" w:usb3="00000000" w:csb0="00040000" w:csb1="00000000"/>
  </w:font>
  <w:font w:name="Courier New">
    <w:panose1 w:val="02070309020205020404"/>
    <w:charset w:val="00"/>
    <w:family w:val="modern"/>
    <w:pitch w:val="fixed"/>
    <w:sig w:usb0="E0002EFF" w:usb1="C0007843" w:usb2="00000009" w:usb3="00000000" w:csb0="000001FF" w:csb1="00000000"/>
  </w:font>
  <w:font w:name="方正仿宋_GBK">
    <w:panose1 w:val="03000509000000000000"/>
    <w:charset w:val="86"/>
    <w:family w:val="script"/>
    <w:pitch w:val="fixed"/>
    <w:sig w:usb0="00000001" w:usb1="080E0000" w:usb2="00000010" w:usb3="00000000" w:csb0="00040000" w:csb1="00000000"/>
  </w:font>
  <w:font w:name="_x000B__x000C_">
    <w:altName w:val="Times New Roman"/>
    <w:charset w:val="00"/>
    <w:family w:val="roman"/>
    <w:pitch w:val="default"/>
    <w:sig w:usb0="00000000"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文鼎粗黑">
    <w:altName w:val="黑体"/>
    <w:charset w:val="86"/>
    <w:family w:val="modern"/>
    <w:pitch w:val="default"/>
    <w:sig w:usb0="00000000" w:usb1="00000000" w:usb2="00000010" w:usb3="00000000" w:csb0="00040000" w:csb1="00000000"/>
  </w:font>
  <w:font w:name="Arial Narrow">
    <w:panose1 w:val="020B0606020202030204"/>
    <w:charset w:val="00"/>
    <w:family w:val="swiss"/>
    <w:pitch w:val="variable"/>
    <w:sig w:usb0="00000287" w:usb1="00000800" w:usb2="00000000" w:usb3="00000000" w:csb0="0000009F" w:csb1="00000000"/>
  </w:font>
  <w:font w:name="Verdana">
    <w:panose1 w:val="020B0604030504040204"/>
    <w:charset w:val="00"/>
    <w:family w:val="swiss"/>
    <w:pitch w:val="variable"/>
    <w:sig w:usb0="A00006FF" w:usb1="4000205B" w:usb2="00000010" w:usb3="00000000" w:csb0="0000019F" w:csb1="00000000"/>
  </w:font>
  <w:font w:name="昆仑楷体">
    <w:altName w:val="宋体"/>
    <w:charset w:val="86"/>
    <w:family w:val="modern"/>
    <w:pitch w:val="default"/>
    <w:sig w:usb0="00000000" w:usb1="00000000" w:usb2="00000010" w:usb3="00000000" w:csb0="00040000" w:csb1="00000000"/>
  </w:font>
  <w:font w:name="楷体_GB2312">
    <w:altName w:val="楷体"/>
    <w:charset w:val="86"/>
    <w:family w:val="modern"/>
    <w:pitch w:val="default"/>
    <w:sig w:usb0="00000000" w:usb1="00000000" w:usb2="00000000" w:usb3="00000000" w:csb0="00040000" w:csb1="00000000"/>
  </w:font>
  <w:font w:name="Calibri">
    <w:panose1 w:val="020F0502020204030204"/>
    <w:charset w:val="00"/>
    <w:family w:val="swiss"/>
    <w:pitch w:val="variable"/>
    <w:sig w:usb0="E4002EFF" w:usb1="C200247B" w:usb2="00000009" w:usb3="00000000" w:csb0="000001FF" w:csb1="00000000"/>
  </w:font>
  <w:font w:name="方正小标宋_GBK">
    <w:altName w:val="微软雅黑"/>
    <w:charset w:val="86"/>
    <w:family w:val="script"/>
    <w:pitch w:val="default"/>
    <w:sig w:usb0="00000001" w:usb1="080E0000" w:usb2="00000000" w:usb3="00000000" w:csb0="00040000" w:csb1="00000000"/>
  </w:font>
  <w:font w:name="仿宋">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rsidR="0091588B" w:rsidRDefault="00000000">
    <w:pPr>
      <w:pStyle w:val="af1"/>
      <w:framePr w:wrap="around" w:vAnchor="text" w:hAnchor="margin" w:xAlign="center" w:y="1"/>
      <w:rPr>
        <w:rStyle w:val="afd"/>
      </w:rPr>
    </w:pPr>
    <w:r>
      <w:fldChar w:fldCharType="begin"/>
    </w:r>
    <w:r>
      <w:rPr>
        <w:rStyle w:val="afd"/>
      </w:rPr>
      <w:instrText xml:space="preserve">PAGE  </w:instrText>
    </w:r>
    <w:r>
      <w:fldChar w:fldCharType="separate"/>
    </w:r>
    <w:r>
      <w:fldChar w:fldCharType="end"/>
    </w:r>
  </w:p>
  <w:p w:rsidR="0091588B" w:rsidRDefault="0091588B">
    <w:pPr>
      <w:pStyle w:val="af1"/>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rsidR="0091588B" w:rsidRDefault="00000000">
    <w:pPr>
      <w:pStyle w:val="af1"/>
      <w:framePr w:wrap="around" w:vAnchor="text" w:hAnchor="margin" w:xAlign="center" w:y="1"/>
      <w:jc w:val="center"/>
      <w:rPr>
        <w:rStyle w:val="afd"/>
        <w:rFonts w:ascii="宋体"/>
        <w:sz w:val="21"/>
        <w:szCs w:val="21"/>
      </w:rPr>
    </w:pPr>
    <w:r>
      <w:rPr>
        <w:rFonts w:ascii="宋体"/>
        <w:sz w:val="21"/>
        <w:szCs w:val="21"/>
      </w:rPr>
      <w:fldChar w:fldCharType="begin"/>
    </w:r>
    <w:r>
      <w:rPr>
        <w:rStyle w:val="afd"/>
        <w:rFonts w:ascii="宋体"/>
        <w:sz w:val="21"/>
        <w:szCs w:val="21"/>
      </w:rPr>
      <w:instrText xml:space="preserve">PAGE  </w:instrText>
    </w:r>
    <w:r>
      <w:rPr>
        <w:rFonts w:ascii="宋体"/>
        <w:sz w:val="21"/>
        <w:szCs w:val="21"/>
      </w:rPr>
      <w:fldChar w:fldCharType="separate"/>
    </w:r>
    <w:r>
      <w:rPr>
        <w:rStyle w:val="afd"/>
        <w:rFonts w:ascii="宋体"/>
        <w:sz w:val="21"/>
        <w:szCs w:val="21"/>
      </w:rPr>
      <w:t>- 3 -</w:t>
    </w:r>
    <w:r>
      <w:rPr>
        <w:rFonts w:ascii="宋体"/>
        <w:sz w:val="21"/>
        <w:szCs w:val="21"/>
      </w:rPr>
      <w:fldChar w:fldCharType="end"/>
    </w:r>
  </w:p>
  <w:p w:rsidR="0091588B" w:rsidRDefault="0091588B">
    <w:pPr>
      <w:pStyle w:val="af1"/>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rsidR="0091588B" w:rsidRDefault="0091588B">
    <w:pPr>
      <w:pStyle w:val="af1"/>
      <w:framePr w:wrap="around" w:vAnchor="text" w:hAnchor="margin" w:xAlign="center" w:y="1"/>
      <w:rPr>
        <w:rStyle w:val="afd"/>
      </w:rPr>
    </w:pPr>
  </w:p>
  <w:p w:rsidR="0091588B" w:rsidRDefault="0091588B">
    <w:pPr>
      <w:pStyle w:val="af1"/>
      <w:jc w:val="center"/>
      <w:rPr>
        <w:rFonts w:ascii="宋体" w:hAnsi="宋体"/>
        <w:sz w:val="28"/>
      </w:rP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rsidR="0091588B" w:rsidRDefault="00000000">
    <w:pPr>
      <w:pStyle w:val="af1"/>
      <w:framePr w:wrap="around" w:vAnchor="text" w:hAnchor="margin" w:xAlign="center" w:y="1"/>
      <w:rPr>
        <w:rStyle w:val="afd"/>
      </w:rPr>
    </w:pPr>
    <w:r>
      <w:fldChar w:fldCharType="begin"/>
    </w:r>
    <w:r>
      <w:rPr>
        <w:rStyle w:val="afd"/>
      </w:rPr>
      <w:instrText xml:space="preserve">PAGE  </w:instrText>
    </w:r>
    <w:r>
      <w:fldChar w:fldCharType="separate"/>
    </w:r>
    <w:r>
      <w:fldChar w:fldCharType="end"/>
    </w:r>
  </w:p>
  <w:p w:rsidR="0091588B" w:rsidRDefault="0091588B">
    <w:pPr>
      <w:pStyle w:val="af1"/>
      <w:ind w:right="360"/>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rsidR="0091588B" w:rsidRDefault="00000000">
    <w:pPr>
      <w:pStyle w:val="af1"/>
      <w:jc w:val="center"/>
      <w:rPr>
        <w:rFonts w:ascii="宋体" w:hAnsi="宋体"/>
        <w:sz w:val="21"/>
        <w:szCs w:val="21"/>
      </w:rPr>
    </w:pPr>
    <w:r>
      <w:rPr>
        <w:rFonts w:ascii="宋体" w:hAnsi="宋体"/>
        <w:sz w:val="21"/>
        <w:szCs w:val="21"/>
      </w:rPr>
      <w:fldChar w:fldCharType="begin"/>
    </w:r>
    <w:r>
      <w:rPr>
        <w:rStyle w:val="afd"/>
        <w:rFonts w:ascii="宋体" w:hAnsi="宋体"/>
        <w:sz w:val="21"/>
        <w:szCs w:val="21"/>
      </w:rPr>
      <w:instrText xml:space="preserve"> PAGE </w:instrText>
    </w:r>
    <w:r>
      <w:rPr>
        <w:rFonts w:ascii="宋体" w:hAnsi="宋体"/>
        <w:sz w:val="21"/>
        <w:szCs w:val="21"/>
      </w:rPr>
      <w:fldChar w:fldCharType="separate"/>
    </w:r>
    <w:r>
      <w:rPr>
        <w:rStyle w:val="afd"/>
        <w:rFonts w:ascii="宋体" w:hAnsi="宋体"/>
        <w:sz w:val="21"/>
        <w:szCs w:val="21"/>
      </w:rPr>
      <w:t>- 5 -</w:t>
    </w:r>
    <w:r>
      <w:rPr>
        <w:rFonts w:ascii="宋体" w:hAnsi="宋体"/>
        <w:sz w:val="21"/>
        <w:szCs w:val="21"/>
      </w:rPr>
      <w:fldChar w:fldCharType="end"/>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rsidR="0091588B" w:rsidRDefault="00000000">
    <w:pPr>
      <w:pStyle w:val="af1"/>
      <w:framePr w:wrap="around" w:vAnchor="text" w:hAnchor="margin" w:xAlign="center" w:y="1"/>
      <w:rPr>
        <w:rStyle w:val="afd"/>
      </w:rPr>
    </w:pPr>
    <w:r>
      <w:fldChar w:fldCharType="begin"/>
    </w:r>
    <w:r>
      <w:rPr>
        <w:rStyle w:val="afd"/>
      </w:rPr>
      <w:instrText xml:space="preserve">PAGE  </w:instrText>
    </w:r>
    <w:r>
      <w:fldChar w:fldCharType="separate"/>
    </w:r>
    <w:r>
      <w:fldChar w:fldCharType="end"/>
    </w:r>
  </w:p>
  <w:p w:rsidR="0091588B" w:rsidRDefault="0091588B">
    <w:pPr>
      <w:pStyle w:val="af1"/>
      <w:ind w:right="360"/>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rsidR="0091588B" w:rsidRDefault="00000000">
    <w:pPr>
      <w:pStyle w:val="af1"/>
      <w:jc w:val="center"/>
      <w:rPr>
        <w:rFonts w:ascii="宋体" w:hAnsi="宋体"/>
        <w:sz w:val="21"/>
        <w:szCs w:val="21"/>
      </w:rPr>
    </w:pPr>
    <w:r>
      <w:rPr>
        <w:rFonts w:ascii="宋体" w:hAnsi="宋体"/>
        <w:sz w:val="21"/>
        <w:szCs w:val="21"/>
      </w:rPr>
      <w:fldChar w:fldCharType="begin"/>
    </w:r>
    <w:r>
      <w:rPr>
        <w:rStyle w:val="afd"/>
        <w:rFonts w:ascii="宋体" w:hAnsi="宋体"/>
        <w:sz w:val="21"/>
        <w:szCs w:val="21"/>
      </w:rPr>
      <w:instrText xml:space="preserve"> PAGE </w:instrText>
    </w:r>
    <w:r>
      <w:rPr>
        <w:rFonts w:ascii="宋体" w:hAnsi="宋体"/>
        <w:sz w:val="21"/>
        <w:szCs w:val="21"/>
      </w:rPr>
      <w:fldChar w:fldCharType="separate"/>
    </w:r>
    <w:r>
      <w:rPr>
        <w:rStyle w:val="afd"/>
        <w:rFonts w:ascii="宋体" w:hAnsi="宋体"/>
        <w:sz w:val="21"/>
        <w:szCs w:val="21"/>
      </w:rPr>
      <w:t>- 27 -</w:t>
    </w:r>
    <w:r>
      <w:rPr>
        <w:rFonts w:ascii="宋体" w:hAnsi="宋体"/>
        <w:sz w:val="21"/>
        <w:szCs w:val="21"/>
      </w:rPr>
      <w:fldChar w:fldCharType="end"/>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rsidR="0091588B" w:rsidRDefault="00000000">
    <w:pPr>
      <w:pStyle w:val="af1"/>
      <w:framePr w:wrap="around" w:vAnchor="text" w:hAnchor="margin" w:xAlign="center" w:y="1"/>
      <w:rPr>
        <w:rStyle w:val="afd"/>
      </w:rPr>
    </w:pPr>
    <w:r>
      <w:fldChar w:fldCharType="begin"/>
    </w:r>
    <w:r>
      <w:rPr>
        <w:rStyle w:val="afd"/>
      </w:rPr>
      <w:instrText xml:space="preserve">PAGE  </w:instrText>
    </w:r>
    <w:r>
      <w:fldChar w:fldCharType="separate"/>
    </w:r>
    <w:r>
      <w:fldChar w:fldCharType="end"/>
    </w:r>
  </w:p>
  <w:p w:rsidR="0091588B" w:rsidRDefault="0091588B">
    <w:pPr>
      <w:pStyle w:val="af1"/>
      <w:ind w:right="360"/>
    </w:pP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rsidR="0091588B" w:rsidRDefault="00000000">
    <w:pPr>
      <w:pStyle w:val="af1"/>
      <w:jc w:val="center"/>
      <w:rPr>
        <w:rFonts w:ascii="宋体" w:hAnsi="宋体"/>
        <w:sz w:val="21"/>
        <w:szCs w:val="21"/>
      </w:rPr>
    </w:pPr>
    <w:r>
      <w:rPr>
        <w:rFonts w:ascii="宋体" w:hAnsi="宋体"/>
        <w:sz w:val="21"/>
        <w:szCs w:val="21"/>
      </w:rPr>
      <w:fldChar w:fldCharType="begin"/>
    </w:r>
    <w:r>
      <w:rPr>
        <w:rStyle w:val="afd"/>
        <w:rFonts w:ascii="宋体" w:hAnsi="宋体"/>
        <w:sz w:val="21"/>
        <w:szCs w:val="21"/>
      </w:rPr>
      <w:instrText xml:space="preserve"> PAGE </w:instrText>
    </w:r>
    <w:r>
      <w:rPr>
        <w:rFonts w:ascii="宋体" w:hAnsi="宋体"/>
        <w:sz w:val="21"/>
        <w:szCs w:val="21"/>
      </w:rPr>
      <w:fldChar w:fldCharType="separate"/>
    </w:r>
    <w:r>
      <w:rPr>
        <w:rStyle w:val="afd"/>
        <w:rFonts w:ascii="宋体" w:hAnsi="宋体"/>
        <w:sz w:val="21"/>
        <w:szCs w:val="21"/>
      </w:rPr>
      <w:t>- 27 -</w:t>
    </w:r>
    <w:r>
      <w:rPr>
        <w:rFonts w:ascii="宋体" w:hAnsi="宋体"/>
        <w:sz w:val="21"/>
        <w:szCs w:val="21"/>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rsidR="008E0ADF" w:rsidRDefault="008E0ADF">
      <w:r>
        <w:separator/>
      </w:r>
    </w:p>
  </w:footnote>
  <w:footnote w:type="continuationSeparator" w:id="0">
    <w:p w:rsidR="008E0ADF" w:rsidRDefault="008E0AD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rsidR="0091588B" w:rsidRDefault="00000000">
    <w:pPr>
      <w:pStyle w:val="af2"/>
      <w:jc w:val="both"/>
      <w:rPr>
        <w:rFonts w:ascii="方正仿宋_GBK" w:eastAsia="方正仿宋_GBK"/>
        <w:sz w:val="21"/>
        <w:szCs w:val="21"/>
      </w:rPr>
    </w:pPr>
    <w:r>
      <w:rPr>
        <w:rFonts w:ascii="方正仿宋_GBK" w:eastAsia="方正仿宋_GBK" w:hint="eastAsia"/>
        <w:sz w:val="21"/>
        <w:szCs w:val="21"/>
      </w:rPr>
      <w:t>四川国际招标有限责任公司                                               竞争性比选文件</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rsidR="0091588B" w:rsidRDefault="0091588B">
    <w:pPr>
      <w:pStyle w:val="af2"/>
      <w:pBdr>
        <w:bottom w:val="none" w:sz="0" w:space="0" w:color="auto"/>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9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420"/>
  <w:drawingGridVerticalSpacing w:val="156"/>
  <w:noPunctuationKerning/>
  <w:characterSpacingControl w:val="compressPunctuation"/>
  <w:doNotValidateAgainstSchema/>
  <w:doNotDemarcateInvalidXml/>
  <w:hdrShapeDefaults>
    <o:shapedefaults v:ext="edit" spidmax="2050" fillcolor="white">
      <v:fill color="white"/>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docVars>
    <w:docVar w:name="commondata" w:val="eyJoZGlkIjoiMzEwNTM5NzYwMDRjMzkwZTVkZjY2ODkwMGIxNGU0OTUifQ=="/>
  </w:docVars>
  <w:rsids>
    <w:rsidRoot w:val="00172A27"/>
    <w:rsid w:val="00083F8D"/>
    <w:rsid w:val="000A7458"/>
    <w:rsid w:val="00103EE8"/>
    <w:rsid w:val="00133CC6"/>
    <w:rsid w:val="00171B04"/>
    <w:rsid w:val="00172A27"/>
    <w:rsid w:val="00186183"/>
    <w:rsid w:val="0021144C"/>
    <w:rsid w:val="00217CAF"/>
    <w:rsid w:val="00227C89"/>
    <w:rsid w:val="00284950"/>
    <w:rsid w:val="00297C85"/>
    <w:rsid w:val="002E3FF4"/>
    <w:rsid w:val="00300149"/>
    <w:rsid w:val="00387856"/>
    <w:rsid w:val="003950F8"/>
    <w:rsid w:val="003A3E80"/>
    <w:rsid w:val="003D22BF"/>
    <w:rsid w:val="00413E57"/>
    <w:rsid w:val="00484D2E"/>
    <w:rsid w:val="004F3D4C"/>
    <w:rsid w:val="005065CD"/>
    <w:rsid w:val="00516494"/>
    <w:rsid w:val="00564A00"/>
    <w:rsid w:val="00590188"/>
    <w:rsid w:val="005B555F"/>
    <w:rsid w:val="00613C7B"/>
    <w:rsid w:val="0062481D"/>
    <w:rsid w:val="0064482E"/>
    <w:rsid w:val="006C2F41"/>
    <w:rsid w:val="00744B91"/>
    <w:rsid w:val="00771C5A"/>
    <w:rsid w:val="007802FD"/>
    <w:rsid w:val="007F325C"/>
    <w:rsid w:val="008721A1"/>
    <w:rsid w:val="00877ACC"/>
    <w:rsid w:val="008A7A80"/>
    <w:rsid w:val="008C40DF"/>
    <w:rsid w:val="008E0ADF"/>
    <w:rsid w:val="0091588B"/>
    <w:rsid w:val="00935139"/>
    <w:rsid w:val="0095456A"/>
    <w:rsid w:val="0098077C"/>
    <w:rsid w:val="009D0A73"/>
    <w:rsid w:val="00A93AEE"/>
    <w:rsid w:val="00B169CF"/>
    <w:rsid w:val="00B3337E"/>
    <w:rsid w:val="00CE07F8"/>
    <w:rsid w:val="00D058FF"/>
    <w:rsid w:val="00D14CD1"/>
    <w:rsid w:val="00D379B3"/>
    <w:rsid w:val="00D43773"/>
    <w:rsid w:val="00D62FB8"/>
    <w:rsid w:val="00DA7A7A"/>
    <w:rsid w:val="00DD0909"/>
    <w:rsid w:val="00DD30EE"/>
    <w:rsid w:val="00E436A8"/>
    <w:rsid w:val="00E80672"/>
    <w:rsid w:val="00E97F32"/>
    <w:rsid w:val="00EB4AB5"/>
    <w:rsid w:val="00F96B38"/>
    <w:rsid w:val="00F97AFC"/>
    <w:rsid w:val="00FB0D6E"/>
    <w:rsid w:val="00FC02BF"/>
    <w:rsid w:val="00FD2865"/>
    <w:rsid w:val="00FE005F"/>
    <w:rsid w:val="014E0DA6"/>
    <w:rsid w:val="022C24DE"/>
    <w:rsid w:val="028264D2"/>
    <w:rsid w:val="02E96621"/>
    <w:rsid w:val="03396C13"/>
    <w:rsid w:val="04750437"/>
    <w:rsid w:val="05062F2F"/>
    <w:rsid w:val="056F4EFC"/>
    <w:rsid w:val="05BF36CD"/>
    <w:rsid w:val="0689616B"/>
    <w:rsid w:val="06F96B62"/>
    <w:rsid w:val="07FF04EE"/>
    <w:rsid w:val="0851622D"/>
    <w:rsid w:val="09004BAE"/>
    <w:rsid w:val="0A054A20"/>
    <w:rsid w:val="0B1E4ED1"/>
    <w:rsid w:val="0CF63E15"/>
    <w:rsid w:val="0E5C1B04"/>
    <w:rsid w:val="0E611AD0"/>
    <w:rsid w:val="0F7F650A"/>
    <w:rsid w:val="12695089"/>
    <w:rsid w:val="13A64DD3"/>
    <w:rsid w:val="146F59D9"/>
    <w:rsid w:val="147C72F5"/>
    <w:rsid w:val="15E91B84"/>
    <w:rsid w:val="16D440E3"/>
    <w:rsid w:val="17345C65"/>
    <w:rsid w:val="18422604"/>
    <w:rsid w:val="193E2EFD"/>
    <w:rsid w:val="19E82B4E"/>
    <w:rsid w:val="1A394006"/>
    <w:rsid w:val="1A8B54F9"/>
    <w:rsid w:val="1ADC289C"/>
    <w:rsid w:val="1C71301E"/>
    <w:rsid w:val="1F9828F0"/>
    <w:rsid w:val="1F9D3050"/>
    <w:rsid w:val="210F504D"/>
    <w:rsid w:val="24127EF7"/>
    <w:rsid w:val="24F41C97"/>
    <w:rsid w:val="25031F90"/>
    <w:rsid w:val="25996526"/>
    <w:rsid w:val="266E3D77"/>
    <w:rsid w:val="27B12732"/>
    <w:rsid w:val="28920A3E"/>
    <w:rsid w:val="28AF3479"/>
    <w:rsid w:val="29951BE3"/>
    <w:rsid w:val="299A1C85"/>
    <w:rsid w:val="29CF0826"/>
    <w:rsid w:val="2A595F18"/>
    <w:rsid w:val="2AD15A4E"/>
    <w:rsid w:val="2B9E21DA"/>
    <w:rsid w:val="2CF12F33"/>
    <w:rsid w:val="2E817FF1"/>
    <w:rsid w:val="2EF03E21"/>
    <w:rsid w:val="2F9C03F4"/>
    <w:rsid w:val="2FFD70E5"/>
    <w:rsid w:val="30680DCF"/>
    <w:rsid w:val="32C20171"/>
    <w:rsid w:val="330F5DEE"/>
    <w:rsid w:val="331F7A58"/>
    <w:rsid w:val="33293142"/>
    <w:rsid w:val="35AA1D12"/>
    <w:rsid w:val="367D04D6"/>
    <w:rsid w:val="369D3560"/>
    <w:rsid w:val="37154D43"/>
    <w:rsid w:val="373258E0"/>
    <w:rsid w:val="3A0D43C8"/>
    <w:rsid w:val="3A233512"/>
    <w:rsid w:val="3A371445"/>
    <w:rsid w:val="3AAB6D35"/>
    <w:rsid w:val="3B0A7F94"/>
    <w:rsid w:val="3BC40365"/>
    <w:rsid w:val="3BE949C1"/>
    <w:rsid w:val="3BEF3452"/>
    <w:rsid w:val="3C7E1575"/>
    <w:rsid w:val="3D7258DE"/>
    <w:rsid w:val="3F8B74A4"/>
    <w:rsid w:val="40FB566E"/>
    <w:rsid w:val="410D5CD9"/>
    <w:rsid w:val="41DA54D8"/>
    <w:rsid w:val="422E75D1"/>
    <w:rsid w:val="42725710"/>
    <w:rsid w:val="43FB4368"/>
    <w:rsid w:val="44A27E03"/>
    <w:rsid w:val="44BA3CFD"/>
    <w:rsid w:val="46244D49"/>
    <w:rsid w:val="47F86AEC"/>
    <w:rsid w:val="48E1539E"/>
    <w:rsid w:val="491639B0"/>
    <w:rsid w:val="497B4045"/>
    <w:rsid w:val="49E12C8F"/>
    <w:rsid w:val="4AE232F9"/>
    <w:rsid w:val="4C83676C"/>
    <w:rsid w:val="4E200716"/>
    <w:rsid w:val="4F345086"/>
    <w:rsid w:val="506174F8"/>
    <w:rsid w:val="52354064"/>
    <w:rsid w:val="527D16B8"/>
    <w:rsid w:val="53802166"/>
    <w:rsid w:val="53D77AC9"/>
    <w:rsid w:val="53DA4EC3"/>
    <w:rsid w:val="545C1B91"/>
    <w:rsid w:val="56286BAD"/>
    <w:rsid w:val="58CA7FF7"/>
    <w:rsid w:val="58CB4EB8"/>
    <w:rsid w:val="5B2341AA"/>
    <w:rsid w:val="5B364206"/>
    <w:rsid w:val="5B3C4B20"/>
    <w:rsid w:val="5CF40885"/>
    <w:rsid w:val="5D6E0743"/>
    <w:rsid w:val="5DEB7AD5"/>
    <w:rsid w:val="5EA6162B"/>
    <w:rsid w:val="5EB24AA4"/>
    <w:rsid w:val="5ED35208"/>
    <w:rsid w:val="5EF75BD4"/>
    <w:rsid w:val="5F605669"/>
    <w:rsid w:val="60A725D1"/>
    <w:rsid w:val="623E7E99"/>
    <w:rsid w:val="638F17EC"/>
    <w:rsid w:val="6637652F"/>
    <w:rsid w:val="672B0E85"/>
    <w:rsid w:val="674E0CE2"/>
    <w:rsid w:val="67E20393"/>
    <w:rsid w:val="683550BE"/>
    <w:rsid w:val="6942733B"/>
    <w:rsid w:val="6AD77F57"/>
    <w:rsid w:val="6BC5148A"/>
    <w:rsid w:val="6C650200"/>
    <w:rsid w:val="6F7F5E4D"/>
    <w:rsid w:val="6FF06CAD"/>
    <w:rsid w:val="70390D6C"/>
    <w:rsid w:val="70A81834"/>
    <w:rsid w:val="72426217"/>
    <w:rsid w:val="73016068"/>
    <w:rsid w:val="74650381"/>
    <w:rsid w:val="74836A59"/>
    <w:rsid w:val="7513602F"/>
    <w:rsid w:val="75873639"/>
    <w:rsid w:val="76C474D6"/>
    <w:rsid w:val="78A87264"/>
    <w:rsid w:val="79312F28"/>
    <w:rsid w:val="79B34EC4"/>
    <w:rsid w:val="79BF6A29"/>
    <w:rsid w:val="7A490206"/>
    <w:rsid w:val="7B8A1FFF"/>
    <w:rsid w:val="7BB01B2B"/>
    <w:rsid w:val="7D157953"/>
    <w:rsid w:val="7D7168B1"/>
    <w:rsid w:val="7DAD40A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fillcolor="white">
      <v:fill color="white"/>
    </o:shapedefaults>
    <o:shapelayout v:ext="edit">
      <o:idmap v:ext="edit" data="2"/>
    </o:shapelayout>
  </w:shapeDefaults>
  <w:decimalSymbol w:val="."/>
  <w:listSeparator w:val=","/>
  <w14:docId w14:val="30EFF510"/>
  <w15:docId w15:val="{CBF5E10A-D95F-46F3-B145-F9273950EC6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qFormat="1"/>
    <w:lsdException w:name="index 7" w:qFormat="1"/>
    <w:lsdException w:name="toc 2" w:uiPriority="39" w:qFormat="1"/>
    <w:lsdException w:name="toc 3" w:uiPriority="39"/>
    <w:lsdException w:name="toc 4" w:qFormat="1"/>
    <w:lsdException w:name="toc 6" w:qFormat="1"/>
    <w:lsdException w:name="toc 7" w:qFormat="1"/>
    <w:lsdException w:name="toc 8" w:qFormat="1"/>
    <w:lsdException w:name="toc 9" w:qFormat="1"/>
    <w:lsdException w:name="Normal Indent" w:qFormat="1"/>
    <w:lsdException w:name="footnote text" w:qFormat="1"/>
    <w:lsdException w:name="annotation text" w:qFormat="1"/>
    <w:lsdException w:name="header" w:qFormat="1"/>
    <w:lsdException w:name="footer" w:qFormat="1"/>
    <w:lsdException w:name="caption" w:qFormat="1"/>
    <w:lsdException w:name="table of figures" w:qFormat="1"/>
    <w:lsdException w:name="annotation reference" w:qFormat="1"/>
    <w:lsdException w:name="toa heading" w:qFormat="1"/>
    <w:lsdException w:name="List 2" w:qFormat="1"/>
    <w:lsdException w:name="List 3" w:qFormat="1"/>
    <w:lsdException w:name="List 5" w:qFormat="1"/>
    <w:lsdException w:name="List Bullet 2" w:qFormat="1"/>
    <w:lsdException w:name="List Bullet 3" w:qFormat="1"/>
    <w:lsdException w:name="List Bullet 4" w:qFormat="1"/>
    <w:lsdException w:name="List Number 2" w:qFormat="1"/>
    <w:lsdException w:name="List Number 3" w:qFormat="1"/>
    <w:lsdException w:name="Title" w:qFormat="1"/>
    <w:lsdException w:name="Default Paragraph Font" w:qFormat="1"/>
    <w:lsdException w:name="Body Text" w:qFormat="1"/>
    <w:lsdException w:name="Body Text Indent" w:qFormat="1"/>
    <w:lsdException w:name="List Continue" w:qFormat="1"/>
    <w:lsdException w:name="List Continue 2" w:qFormat="1"/>
    <w:lsdException w:name="Subtitle" w:qFormat="1"/>
    <w:lsdException w:name="Date" w:qFormat="1"/>
    <w:lsdException w:name="Body Text First Indent" w:qFormat="1"/>
    <w:lsdException w:name="Body Text First Indent 2" w:qFormat="1"/>
    <w:lsdException w:name="Body Text 2" w:qFormat="1"/>
    <w:lsdException w:name="Body Text 3" w:qFormat="1"/>
    <w:lsdException w:name="Body Text Indent 2" w:qFormat="1"/>
    <w:lsdException w:name="Body Text Indent 3" w:qFormat="1"/>
    <w:lsdException w:name="Hyperlink" w:uiPriority="99" w:qFormat="1"/>
    <w:lsdException w:name="Strong" w:uiPriority="22" w:qFormat="1"/>
    <w:lsdException w:name="Emphasis" w:qFormat="1"/>
    <w:lsdException w:name="Document Map" w:qFormat="1"/>
    <w:lsdException w:name="Plain Text" w:qFormat="1"/>
    <w:lsdException w:name="HTML Top of Form" w:semiHidden="1" w:uiPriority="99" w:unhideWhenUsed="1"/>
    <w:lsdException w:name="HTML Bottom of Form" w:semiHidden="1" w:uiPriority="99" w:unhideWhenUsed="1"/>
    <w:lsdException w:name="Normal (Web)" w:uiPriority="99" w:qFormat="1"/>
    <w:lsdException w:name="Normal Table" w:semiHidden="1" w:unhideWhenUsed="1" w:qFormat="1"/>
    <w:lsdException w:name="annotation subject"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qFormat="1"/>
    <w:lsdException w:name="Table Theme" w:semiHidden="1"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widowControl w:val="0"/>
      <w:jc w:val="both"/>
    </w:pPr>
    <w:rPr>
      <w:kern w:val="2"/>
      <w:sz w:val="28"/>
    </w:rPr>
  </w:style>
  <w:style w:type="paragraph" w:styleId="1">
    <w:name w:val="heading 1"/>
    <w:basedOn w:val="a"/>
    <w:next w:val="a"/>
    <w:qFormat/>
    <w:pPr>
      <w:keepNext/>
      <w:snapToGrid w:val="0"/>
      <w:spacing w:line="360" w:lineRule="atLeast"/>
      <w:outlineLvl w:val="0"/>
    </w:pPr>
    <w:rPr>
      <w:rFonts w:ascii="宋体"/>
    </w:rPr>
  </w:style>
  <w:style w:type="paragraph" w:styleId="2">
    <w:name w:val="heading 2"/>
    <w:basedOn w:val="a"/>
    <w:next w:val="a"/>
    <w:link w:val="20"/>
    <w:qFormat/>
    <w:pPr>
      <w:keepNext/>
      <w:keepLines/>
      <w:spacing w:before="260" w:after="260" w:line="413" w:lineRule="auto"/>
      <w:outlineLvl w:val="1"/>
    </w:pPr>
    <w:rPr>
      <w:rFonts w:ascii="Arial" w:eastAsia="黑体" w:hAnsi="Arial"/>
      <w:b/>
      <w:sz w:val="32"/>
    </w:rPr>
  </w:style>
  <w:style w:type="paragraph" w:styleId="3">
    <w:name w:val="heading 3"/>
    <w:basedOn w:val="a"/>
    <w:next w:val="a"/>
    <w:link w:val="30"/>
    <w:autoRedefine/>
    <w:qFormat/>
    <w:pPr>
      <w:keepNext/>
      <w:keepLines/>
      <w:spacing w:before="260" w:after="260" w:line="413" w:lineRule="auto"/>
      <w:outlineLvl w:val="2"/>
    </w:pPr>
    <w:rPr>
      <w:b/>
      <w:sz w:val="32"/>
    </w:rPr>
  </w:style>
  <w:style w:type="paragraph" w:styleId="4">
    <w:name w:val="heading 4"/>
    <w:basedOn w:val="a"/>
    <w:next w:val="a"/>
    <w:autoRedefine/>
    <w:qFormat/>
    <w:pPr>
      <w:keepNext/>
      <w:keepLines/>
      <w:spacing w:before="280" w:after="290" w:line="372" w:lineRule="auto"/>
      <w:outlineLvl w:val="3"/>
    </w:pPr>
    <w:rPr>
      <w:rFonts w:ascii="Arial" w:eastAsia="黑体" w:hAnsi="Arial"/>
      <w:b/>
    </w:rPr>
  </w:style>
  <w:style w:type="paragraph" w:styleId="5">
    <w:name w:val="heading 5"/>
    <w:basedOn w:val="a"/>
    <w:next w:val="a"/>
    <w:autoRedefine/>
    <w:qFormat/>
    <w:pPr>
      <w:keepNext/>
      <w:keepLines/>
      <w:tabs>
        <w:tab w:val="left" w:pos="2551"/>
      </w:tabs>
      <w:spacing w:before="280" w:after="290" w:line="372" w:lineRule="auto"/>
      <w:ind w:left="2551" w:hanging="850"/>
      <w:outlineLvl w:val="4"/>
    </w:pPr>
    <w:rPr>
      <w:b/>
    </w:rPr>
  </w:style>
  <w:style w:type="paragraph" w:styleId="6">
    <w:name w:val="heading 6"/>
    <w:basedOn w:val="a"/>
    <w:next w:val="a"/>
    <w:autoRedefine/>
    <w:qFormat/>
    <w:pPr>
      <w:keepNext/>
      <w:keepLines/>
      <w:tabs>
        <w:tab w:val="left" w:pos="1152"/>
      </w:tabs>
      <w:adjustRightInd w:val="0"/>
      <w:snapToGrid w:val="0"/>
      <w:spacing w:before="240" w:after="64" w:line="317" w:lineRule="auto"/>
      <w:ind w:left="1152" w:hanging="1152"/>
      <w:outlineLvl w:val="5"/>
    </w:pPr>
    <w:rPr>
      <w:rFonts w:ascii="Arial" w:eastAsia="黑体" w:hAnsi="Arial"/>
      <w:b/>
      <w:sz w:val="24"/>
    </w:rPr>
  </w:style>
  <w:style w:type="paragraph" w:styleId="7">
    <w:name w:val="heading 7"/>
    <w:basedOn w:val="a"/>
    <w:next w:val="a"/>
    <w:autoRedefine/>
    <w:qFormat/>
    <w:pPr>
      <w:keepNext/>
      <w:keepLines/>
      <w:tabs>
        <w:tab w:val="left" w:pos="1296"/>
      </w:tabs>
      <w:adjustRightInd w:val="0"/>
      <w:snapToGrid w:val="0"/>
      <w:spacing w:before="240" w:after="64" w:line="317" w:lineRule="auto"/>
      <w:ind w:left="1296" w:hanging="1296"/>
      <w:outlineLvl w:val="6"/>
    </w:pPr>
    <w:rPr>
      <w:rFonts w:ascii="Arial" w:eastAsia="黑体" w:hAnsi="Arial"/>
      <w:b/>
      <w:sz w:val="24"/>
    </w:rPr>
  </w:style>
  <w:style w:type="paragraph" w:styleId="8">
    <w:name w:val="heading 8"/>
    <w:basedOn w:val="a"/>
    <w:next w:val="a"/>
    <w:autoRedefine/>
    <w:qFormat/>
    <w:pPr>
      <w:keepNext/>
      <w:keepLines/>
      <w:tabs>
        <w:tab w:val="left" w:pos="1440"/>
      </w:tabs>
      <w:adjustRightInd w:val="0"/>
      <w:snapToGrid w:val="0"/>
      <w:spacing w:before="240" w:after="64" w:line="317" w:lineRule="auto"/>
      <w:ind w:left="1440" w:hanging="1440"/>
      <w:outlineLvl w:val="7"/>
    </w:pPr>
    <w:rPr>
      <w:rFonts w:ascii="Arial" w:eastAsia="黑体" w:hAnsi="Arial"/>
      <w:b/>
      <w:sz w:val="24"/>
    </w:rPr>
  </w:style>
  <w:style w:type="paragraph" w:styleId="9">
    <w:name w:val="heading 9"/>
    <w:basedOn w:val="a"/>
    <w:next w:val="a"/>
    <w:autoRedefine/>
    <w:qFormat/>
    <w:pPr>
      <w:keepNext/>
      <w:keepLines/>
      <w:tabs>
        <w:tab w:val="left" w:pos="1584"/>
      </w:tabs>
      <w:adjustRightInd w:val="0"/>
      <w:snapToGrid w:val="0"/>
      <w:spacing w:before="240" w:after="64" w:line="317" w:lineRule="auto"/>
      <w:ind w:left="1584" w:hanging="1584"/>
      <w:outlineLvl w:val="8"/>
    </w:pPr>
    <w:rPr>
      <w:rFonts w:ascii="Arial" w:eastAsia="黑体" w:hAnsi="Arial"/>
      <w:b/>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31">
    <w:name w:val="List 3"/>
    <w:basedOn w:val="a"/>
    <w:autoRedefine/>
    <w:qFormat/>
    <w:pPr>
      <w:adjustRightInd w:val="0"/>
      <w:snapToGrid w:val="0"/>
      <w:spacing w:line="360" w:lineRule="auto"/>
      <w:ind w:leftChars="400" w:left="100" w:hangingChars="200" w:hanging="200"/>
    </w:pPr>
    <w:rPr>
      <w:sz w:val="24"/>
    </w:rPr>
  </w:style>
  <w:style w:type="paragraph" w:styleId="TOC7">
    <w:name w:val="toc 7"/>
    <w:basedOn w:val="a"/>
    <w:next w:val="a"/>
    <w:autoRedefine/>
    <w:qFormat/>
    <w:pPr>
      <w:ind w:leftChars="1200" w:left="2520"/>
    </w:pPr>
  </w:style>
  <w:style w:type="paragraph" w:styleId="21">
    <w:name w:val="List Number 2"/>
    <w:basedOn w:val="a"/>
    <w:autoRedefine/>
    <w:qFormat/>
    <w:pPr>
      <w:tabs>
        <w:tab w:val="left" w:pos="780"/>
      </w:tabs>
      <w:spacing w:line="360" w:lineRule="auto"/>
      <w:ind w:left="425" w:hanging="425"/>
    </w:pPr>
    <w:rPr>
      <w:sz w:val="24"/>
    </w:rPr>
  </w:style>
  <w:style w:type="paragraph" w:styleId="40">
    <w:name w:val="List Bullet 4"/>
    <w:basedOn w:val="a"/>
    <w:autoRedefine/>
    <w:qFormat/>
    <w:pPr>
      <w:widowControl/>
      <w:tabs>
        <w:tab w:val="left" w:pos="1134"/>
      </w:tabs>
      <w:adjustRightInd w:val="0"/>
      <w:snapToGrid w:val="0"/>
      <w:spacing w:before="120" w:line="280" w:lineRule="atLeast"/>
      <w:ind w:left="1418" w:hanging="284"/>
      <w:jc w:val="left"/>
    </w:pPr>
    <w:rPr>
      <w:rFonts w:ascii="宋体"/>
      <w:kern w:val="0"/>
      <w:sz w:val="22"/>
    </w:rPr>
  </w:style>
  <w:style w:type="paragraph" w:styleId="a3">
    <w:name w:val="Normal Indent"/>
    <w:basedOn w:val="a"/>
    <w:autoRedefine/>
    <w:qFormat/>
    <w:pPr>
      <w:adjustRightInd w:val="0"/>
      <w:snapToGrid w:val="0"/>
      <w:spacing w:line="360" w:lineRule="auto"/>
      <w:ind w:firstLine="420"/>
    </w:pPr>
    <w:rPr>
      <w:sz w:val="24"/>
    </w:rPr>
  </w:style>
  <w:style w:type="paragraph" w:styleId="a4">
    <w:name w:val="caption"/>
    <w:basedOn w:val="a"/>
    <w:next w:val="a"/>
    <w:autoRedefine/>
    <w:qFormat/>
    <w:pPr>
      <w:widowControl/>
      <w:tabs>
        <w:tab w:val="left" w:pos="1134"/>
      </w:tabs>
      <w:adjustRightInd w:val="0"/>
      <w:snapToGrid w:val="0"/>
      <w:spacing w:line="280" w:lineRule="atLeast"/>
      <w:jc w:val="left"/>
    </w:pPr>
    <w:rPr>
      <w:rFonts w:eastAsia="PMingLiU"/>
      <w:b/>
      <w:kern w:val="0"/>
      <w:sz w:val="24"/>
      <w:lang w:eastAsia="zh-TW"/>
    </w:rPr>
  </w:style>
  <w:style w:type="paragraph" w:styleId="a5">
    <w:name w:val="Document Map"/>
    <w:basedOn w:val="a"/>
    <w:autoRedefine/>
    <w:qFormat/>
    <w:pPr>
      <w:shd w:val="clear" w:color="auto" w:fill="000080"/>
    </w:pPr>
  </w:style>
  <w:style w:type="paragraph" w:styleId="a6">
    <w:name w:val="toa heading"/>
    <w:basedOn w:val="a"/>
    <w:next w:val="a"/>
    <w:autoRedefine/>
    <w:qFormat/>
    <w:pPr>
      <w:spacing w:before="120"/>
    </w:pPr>
    <w:rPr>
      <w:rFonts w:ascii="Arial" w:hAnsi="Arial"/>
      <w:sz w:val="24"/>
    </w:rPr>
  </w:style>
  <w:style w:type="paragraph" w:styleId="a7">
    <w:name w:val="annotation text"/>
    <w:basedOn w:val="a"/>
    <w:link w:val="a8"/>
    <w:autoRedefine/>
    <w:qFormat/>
    <w:pPr>
      <w:adjustRightInd w:val="0"/>
      <w:spacing w:line="360" w:lineRule="atLeast"/>
      <w:jc w:val="left"/>
      <w:textAlignment w:val="baseline"/>
    </w:pPr>
    <w:rPr>
      <w:kern w:val="0"/>
      <w:sz w:val="24"/>
    </w:rPr>
  </w:style>
  <w:style w:type="paragraph" w:styleId="32">
    <w:name w:val="Body Text 3"/>
    <w:basedOn w:val="a"/>
    <w:autoRedefine/>
    <w:qFormat/>
    <w:pPr>
      <w:adjustRightInd w:val="0"/>
      <w:snapToGrid w:val="0"/>
      <w:spacing w:after="120" w:line="360" w:lineRule="auto"/>
    </w:pPr>
    <w:rPr>
      <w:sz w:val="16"/>
    </w:rPr>
  </w:style>
  <w:style w:type="paragraph" w:styleId="33">
    <w:name w:val="List Bullet 3"/>
    <w:basedOn w:val="a"/>
    <w:autoRedefine/>
    <w:qFormat/>
    <w:pPr>
      <w:tabs>
        <w:tab w:val="left" w:pos="1200"/>
      </w:tabs>
      <w:adjustRightInd w:val="0"/>
      <w:snapToGrid w:val="0"/>
      <w:spacing w:line="360" w:lineRule="auto"/>
      <w:ind w:left="1200" w:hanging="360"/>
    </w:pPr>
    <w:rPr>
      <w:sz w:val="24"/>
    </w:rPr>
  </w:style>
  <w:style w:type="paragraph" w:styleId="a9">
    <w:name w:val="Body Text"/>
    <w:basedOn w:val="a"/>
    <w:next w:val="70"/>
    <w:autoRedefine/>
    <w:qFormat/>
    <w:rPr>
      <w:rFonts w:ascii="仿宋_GB2312" w:eastAsia="仿宋_GB2312"/>
      <w:sz w:val="32"/>
    </w:rPr>
  </w:style>
  <w:style w:type="paragraph" w:styleId="70">
    <w:name w:val="index 7"/>
    <w:basedOn w:val="a"/>
    <w:next w:val="a"/>
    <w:autoRedefine/>
    <w:qFormat/>
    <w:pPr>
      <w:ind w:left="2520"/>
    </w:pPr>
  </w:style>
  <w:style w:type="paragraph" w:styleId="aa">
    <w:name w:val="Body Text Indent"/>
    <w:basedOn w:val="a"/>
    <w:link w:val="ab"/>
    <w:autoRedefine/>
    <w:qFormat/>
    <w:pPr>
      <w:spacing w:line="700" w:lineRule="exact"/>
      <w:ind w:left="960"/>
    </w:pPr>
    <w:rPr>
      <w:sz w:val="44"/>
    </w:rPr>
  </w:style>
  <w:style w:type="paragraph" w:styleId="34">
    <w:name w:val="List Number 3"/>
    <w:basedOn w:val="a"/>
    <w:autoRedefine/>
    <w:qFormat/>
    <w:pPr>
      <w:tabs>
        <w:tab w:val="left" w:pos="2120"/>
      </w:tabs>
      <w:adjustRightInd w:val="0"/>
      <w:snapToGrid w:val="0"/>
      <w:spacing w:line="360" w:lineRule="auto"/>
      <w:ind w:left="2120" w:hanging="720"/>
    </w:pPr>
    <w:rPr>
      <w:sz w:val="24"/>
    </w:rPr>
  </w:style>
  <w:style w:type="paragraph" w:styleId="22">
    <w:name w:val="List 2"/>
    <w:basedOn w:val="a"/>
    <w:autoRedefine/>
    <w:qFormat/>
    <w:pPr>
      <w:adjustRightInd w:val="0"/>
      <w:snapToGrid w:val="0"/>
      <w:spacing w:line="360" w:lineRule="auto"/>
      <w:ind w:leftChars="200" w:left="100" w:hangingChars="200" w:hanging="200"/>
    </w:pPr>
    <w:rPr>
      <w:sz w:val="24"/>
    </w:rPr>
  </w:style>
  <w:style w:type="paragraph" w:styleId="ac">
    <w:name w:val="List Continue"/>
    <w:basedOn w:val="a"/>
    <w:autoRedefine/>
    <w:qFormat/>
    <w:pPr>
      <w:adjustRightInd w:val="0"/>
      <w:snapToGrid w:val="0"/>
      <w:spacing w:after="120" w:line="360" w:lineRule="auto"/>
      <w:ind w:leftChars="200" w:left="420"/>
    </w:pPr>
    <w:rPr>
      <w:sz w:val="24"/>
    </w:rPr>
  </w:style>
  <w:style w:type="paragraph" w:styleId="23">
    <w:name w:val="List Bullet 2"/>
    <w:basedOn w:val="a"/>
    <w:autoRedefine/>
    <w:qFormat/>
    <w:pPr>
      <w:tabs>
        <w:tab w:val="left" w:pos="780"/>
      </w:tabs>
      <w:adjustRightInd w:val="0"/>
      <w:snapToGrid w:val="0"/>
      <w:spacing w:line="360" w:lineRule="auto"/>
      <w:ind w:left="780" w:hanging="360"/>
    </w:pPr>
    <w:rPr>
      <w:sz w:val="24"/>
    </w:rPr>
  </w:style>
  <w:style w:type="paragraph" w:styleId="TOC5">
    <w:name w:val="toc 5"/>
    <w:basedOn w:val="a"/>
    <w:next w:val="a"/>
    <w:pPr>
      <w:ind w:leftChars="800" w:left="1680"/>
    </w:pPr>
  </w:style>
  <w:style w:type="paragraph" w:styleId="TOC3">
    <w:name w:val="toc 3"/>
    <w:basedOn w:val="a"/>
    <w:next w:val="a"/>
    <w:uiPriority w:val="39"/>
    <w:pPr>
      <w:ind w:leftChars="400" w:left="840"/>
    </w:pPr>
  </w:style>
  <w:style w:type="paragraph" w:styleId="ad">
    <w:name w:val="Plain Text"/>
    <w:basedOn w:val="a"/>
    <w:autoRedefine/>
    <w:qFormat/>
    <w:rPr>
      <w:rFonts w:ascii="宋体" w:hAnsi="Courier New"/>
      <w:sz w:val="21"/>
    </w:rPr>
  </w:style>
  <w:style w:type="paragraph" w:styleId="TOC8">
    <w:name w:val="toc 8"/>
    <w:basedOn w:val="a"/>
    <w:next w:val="a"/>
    <w:autoRedefine/>
    <w:qFormat/>
    <w:pPr>
      <w:ind w:leftChars="1400" w:left="2940"/>
    </w:pPr>
  </w:style>
  <w:style w:type="paragraph" w:styleId="ae">
    <w:name w:val="Date"/>
    <w:basedOn w:val="a"/>
    <w:next w:val="a"/>
    <w:link w:val="af"/>
    <w:autoRedefine/>
    <w:qFormat/>
  </w:style>
  <w:style w:type="paragraph" w:styleId="24">
    <w:name w:val="Body Text Indent 2"/>
    <w:basedOn w:val="a"/>
    <w:link w:val="25"/>
    <w:autoRedefine/>
    <w:qFormat/>
    <w:pPr>
      <w:snapToGrid w:val="0"/>
      <w:spacing w:line="560" w:lineRule="atLeast"/>
      <w:ind w:firstLine="540"/>
    </w:pPr>
  </w:style>
  <w:style w:type="paragraph" w:styleId="af0">
    <w:name w:val="Balloon Text"/>
    <w:basedOn w:val="a"/>
    <w:autoRedefine/>
    <w:qFormat/>
    <w:rPr>
      <w:sz w:val="18"/>
    </w:rPr>
  </w:style>
  <w:style w:type="paragraph" w:styleId="af1">
    <w:name w:val="footer"/>
    <w:basedOn w:val="a"/>
    <w:autoRedefine/>
    <w:qFormat/>
    <w:pPr>
      <w:tabs>
        <w:tab w:val="center" w:pos="4153"/>
        <w:tab w:val="right" w:pos="8306"/>
      </w:tabs>
      <w:snapToGrid w:val="0"/>
      <w:jc w:val="left"/>
    </w:pPr>
    <w:rPr>
      <w:sz w:val="18"/>
    </w:rPr>
  </w:style>
  <w:style w:type="paragraph" w:styleId="af2">
    <w:name w:val="header"/>
    <w:basedOn w:val="a"/>
    <w:autoRedefine/>
    <w:qFormat/>
    <w:pPr>
      <w:pBdr>
        <w:bottom w:val="single" w:sz="6" w:space="1" w:color="auto"/>
      </w:pBdr>
      <w:tabs>
        <w:tab w:val="center" w:pos="4153"/>
        <w:tab w:val="right" w:pos="8306"/>
      </w:tabs>
      <w:snapToGrid w:val="0"/>
      <w:jc w:val="center"/>
    </w:pPr>
    <w:rPr>
      <w:sz w:val="18"/>
    </w:rPr>
  </w:style>
  <w:style w:type="paragraph" w:styleId="TOC1">
    <w:name w:val="toc 1"/>
    <w:basedOn w:val="a"/>
    <w:next w:val="a"/>
    <w:autoRedefine/>
    <w:pPr>
      <w:spacing w:line="180" w:lineRule="auto"/>
      <w:jc w:val="center"/>
    </w:pPr>
    <w:rPr>
      <w:sz w:val="30"/>
    </w:rPr>
  </w:style>
  <w:style w:type="paragraph" w:styleId="41">
    <w:name w:val="List Continue 4"/>
    <w:basedOn w:val="a"/>
    <w:autoRedefine/>
    <w:pPr>
      <w:adjustRightInd w:val="0"/>
      <w:snapToGrid w:val="0"/>
      <w:spacing w:after="120" w:line="360" w:lineRule="auto"/>
      <w:ind w:leftChars="800" w:left="1680"/>
    </w:pPr>
    <w:rPr>
      <w:sz w:val="24"/>
    </w:rPr>
  </w:style>
  <w:style w:type="paragraph" w:styleId="TOC4">
    <w:name w:val="toc 4"/>
    <w:basedOn w:val="a"/>
    <w:next w:val="a"/>
    <w:autoRedefine/>
    <w:qFormat/>
    <w:pPr>
      <w:ind w:leftChars="600" w:left="1260"/>
    </w:pPr>
  </w:style>
  <w:style w:type="paragraph" w:styleId="af3">
    <w:name w:val="footnote text"/>
    <w:basedOn w:val="a"/>
    <w:link w:val="af4"/>
    <w:autoRedefine/>
    <w:qFormat/>
    <w:pPr>
      <w:spacing w:line="360" w:lineRule="auto"/>
    </w:pPr>
    <w:rPr>
      <w:sz w:val="18"/>
    </w:rPr>
  </w:style>
  <w:style w:type="paragraph" w:styleId="TOC6">
    <w:name w:val="toc 6"/>
    <w:basedOn w:val="a"/>
    <w:next w:val="a"/>
    <w:autoRedefine/>
    <w:qFormat/>
    <w:pPr>
      <w:ind w:leftChars="1000" w:left="2100"/>
    </w:pPr>
  </w:style>
  <w:style w:type="paragraph" w:styleId="50">
    <w:name w:val="List 5"/>
    <w:basedOn w:val="a"/>
    <w:autoRedefine/>
    <w:qFormat/>
    <w:pPr>
      <w:adjustRightInd w:val="0"/>
      <w:snapToGrid w:val="0"/>
      <w:spacing w:line="360" w:lineRule="auto"/>
      <w:ind w:leftChars="800" w:left="100" w:hangingChars="200" w:hanging="200"/>
    </w:pPr>
    <w:rPr>
      <w:sz w:val="24"/>
    </w:rPr>
  </w:style>
  <w:style w:type="paragraph" w:styleId="35">
    <w:name w:val="Body Text Indent 3"/>
    <w:basedOn w:val="a"/>
    <w:autoRedefine/>
    <w:qFormat/>
    <w:pPr>
      <w:spacing w:line="360" w:lineRule="auto"/>
      <w:ind w:firstLine="632"/>
    </w:pPr>
    <w:rPr>
      <w:rFonts w:ascii="黑体" w:eastAsia="黑体"/>
    </w:rPr>
  </w:style>
  <w:style w:type="paragraph" w:styleId="af5">
    <w:name w:val="table of figures"/>
    <w:basedOn w:val="a"/>
    <w:next w:val="a"/>
    <w:autoRedefine/>
    <w:qFormat/>
    <w:pPr>
      <w:tabs>
        <w:tab w:val="right" w:leader="dot" w:pos="8640"/>
      </w:tabs>
      <w:spacing w:line="360" w:lineRule="auto"/>
      <w:ind w:left="400" w:hanging="400"/>
    </w:pPr>
    <w:rPr>
      <w:sz w:val="24"/>
    </w:rPr>
  </w:style>
  <w:style w:type="paragraph" w:styleId="TOC2">
    <w:name w:val="toc 2"/>
    <w:basedOn w:val="a"/>
    <w:next w:val="a"/>
    <w:autoRedefine/>
    <w:uiPriority w:val="39"/>
    <w:qFormat/>
    <w:pPr>
      <w:ind w:leftChars="200" w:left="420"/>
    </w:pPr>
  </w:style>
  <w:style w:type="paragraph" w:styleId="TOC9">
    <w:name w:val="toc 9"/>
    <w:basedOn w:val="a"/>
    <w:next w:val="a"/>
    <w:autoRedefine/>
    <w:qFormat/>
    <w:pPr>
      <w:ind w:leftChars="1600" w:left="3360"/>
    </w:pPr>
  </w:style>
  <w:style w:type="paragraph" w:styleId="26">
    <w:name w:val="Body Text 2"/>
    <w:basedOn w:val="a"/>
    <w:autoRedefine/>
    <w:qFormat/>
    <w:pPr>
      <w:adjustRightInd w:val="0"/>
      <w:snapToGrid w:val="0"/>
      <w:spacing w:after="120" w:line="480" w:lineRule="auto"/>
    </w:pPr>
    <w:rPr>
      <w:sz w:val="24"/>
    </w:rPr>
  </w:style>
  <w:style w:type="paragraph" w:styleId="42">
    <w:name w:val="List 4"/>
    <w:basedOn w:val="a"/>
    <w:autoRedefine/>
    <w:pPr>
      <w:adjustRightInd w:val="0"/>
      <w:snapToGrid w:val="0"/>
      <w:spacing w:line="360" w:lineRule="auto"/>
      <w:ind w:leftChars="600" w:left="100" w:hangingChars="200" w:hanging="200"/>
    </w:pPr>
    <w:rPr>
      <w:sz w:val="24"/>
    </w:rPr>
  </w:style>
  <w:style w:type="paragraph" w:styleId="27">
    <w:name w:val="List Continue 2"/>
    <w:basedOn w:val="a"/>
    <w:autoRedefine/>
    <w:qFormat/>
    <w:pPr>
      <w:adjustRightInd w:val="0"/>
      <w:snapToGrid w:val="0"/>
      <w:spacing w:after="120" w:line="360" w:lineRule="auto"/>
      <w:ind w:leftChars="400" w:left="840"/>
    </w:pPr>
    <w:rPr>
      <w:sz w:val="24"/>
    </w:rPr>
  </w:style>
  <w:style w:type="paragraph" w:styleId="af6">
    <w:name w:val="Normal (Web)"/>
    <w:basedOn w:val="a"/>
    <w:autoRedefine/>
    <w:uiPriority w:val="99"/>
    <w:qFormat/>
    <w:pPr>
      <w:widowControl/>
      <w:spacing w:before="100" w:beforeAutospacing="1" w:after="100" w:afterAutospacing="1"/>
      <w:jc w:val="left"/>
    </w:pPr>
    <w:rPr>
      <w:rFonts w:ascii="宋体" w:hAnsi="宋体"/>
      <w:kern w:val="0"/>
      <w:sz w:val="24"/>
    </w:rPr>
  </w:style>
  <w:style w:type="paragraph" w:styleId="36">
    <w:name w:val="List Continue 3"/>
    <w:basedOn w:val="a"/>
    <w:pPr>
      <w:adjustRightInd w:val="0"/>
      <w:snapToGrid w:val="0"/>
      <w:spacing w:after="120" w:line="360" w:lineRule="auto"/>
      <w:ind w:leftChars="600" w:left="1260"/>
    </w:pPr>
    <w:rPr>
      <w:sz w:val="24"/>
    </w:rPr>
  </w:style>
  <w:style w:type="paragraph" w:styleId="10">
    <w:name w:val="index 1"/>
    <w:basedOn w:val="a"/>
    <w:next w:val="a"/>
    <w:autoRedefine/>
    <w:qFormat/>
    <w:pPr>
      <w:adjustRightInd w:val="0"/>
      <w:spacing w:line="240" w:lineRule="atLeast"/>
      <w:textAlignment w:val="baseline"/>
    </w:pPr>
    <w:rPr>
      <w:rFonts w:ascii="宋体"/>
      <w:kern w:val="0"/>
      <w:sz w:val="21"/>
    </w:rPr>
  </w:style>
  <w:style w:type="paragraph" w:styleId="af7">
    <w:name w:val="Title"/>
    <w:basedOn w:val="a"/>
    <w:qFormat/>
    <w:pPr>
      <w:widowControl/>
      <w:spacing w:after="240" w:line="360" w:lineRule="auto"/>
      <w:jc w:val="center"/>
    </w:pPr>
    <w:rPr>
      <w:rFonts w:ascii="Arial" w:hAnsi="Arial"/>
      <w:b/>
      <w:smallCaps/>
      <w:kern w:val="28"/>
      <w:sz w:val="36"/>
      <w:lang w:eastAsia="en-US"/>
    </w:rPr>
  </w:style>
  <w:style w:type="paragraph" w:styleId="af8">
    <w:name w:val="annotation subject"/>
    <w:basedOn w:val="a7"/>
    <w:next w:val="a7"/>
    <w:link w:val="af9"/>
    <w:autoRedefine/>
    <w:qFormat/>
    <w:pPr>
      <w:adjustRightInd/>
      <w:spacing w:line="240" w:lineRule="auto"/>
      <w:textAlignment w:val="auto"/>
    </w:pPr>
  </w:style>
  <w:style w:type="paragraph" w:styleId="afa">
    <w:name w:val="Body Text First Indent"/>
    <w:basedOn w:val="a9"/>
    <w:qFormat/>
    <w:pPr>
      <w:spacing w:line="360" w:lineRule="auto"/>
      <w:ind w:firstLine="420"/>
    </w:pPr>
    <w:rPr>
      <w:rFonts w:ascii="宋体" w:hAnsi="宋体"/>
      <w:sz w:val="24"/>
    </w:rPr>
  </w:style>
  <w:style w:type="paragraph" w:styleId="28">
    <w:name w:val="Body Text First Indent 2"/>
    <w:basedOn w:val="aa"/>
    <w:link w:val="29"/>
    <w:qFormat/>
    <w:pPr>
      <w:spacing w:after="120" w:line="240" w:lineRule="auto"/>
      <w:ind w:leftChars="200" w:left="420" w:firstLineChars="200" w:firstLine="420"/>
    </w:pPr>
  </w:style>
  <w:style w:type="table" w:styleId="afb">
    <w:name w:val="Table Grid"/>
    <w:basedOn w:val="a1"/>
    <w:autoRedefin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c">
    <w:name w:val="Strong"/>
    <w:uiPriority w:val="22"/>
    <w:qFormat/>
    <w:rPr>
      <w:b/>
    </w:rPr>
  </w:style>
  <w:style w:type="character" w:styleId="afd">
    <w:name w:val="page number"/>
  </w:style>
  <w:style w:type="character" w:styleId="afe">
    <w:name w:val="FollowedHyperlink"/>
    <w:rPr>
      <w:color w:val="333333"/>
      <w:u w:val="none"/>
    </w:rPr>
  </w:style>
  <w:style w:type="character" w:styleId="aff">
    <w:name w:val="Emphasis"/>
    <w:autoRedefine/>
    <w:qFormat/>
    <w:rPr>
      <w:i/>
    </w:rPr>
  </w:style>
  <w:style w:type="character" w:styleId="aff0">
    <w:name w:val="Hyperlink"/>
    <w:autoRedefine/>
    <w:uiPriority w:val="99"/>
    <w:qFormat/>
    <w:rPr>
      <w:color w:val="0000FF"/>
      <w:u w:val="single"/>
    </w:rPr>
  </w:style>
  <w:style w:type="character" w:styleId="aff1">
    <w:name w:val="annotation reference"/>
    <w:autoRedefine/>
    <w:qFormat/>
    <w:rPr>
      <w:sz w:val="21"/>
      <w:szCs w:val="21"/>
    </w:rPr>
  </w:style>
  <w:style w:type="character" w:styleId="aff2">
    <w:name w:val="footnote reference"/>
    <w:rPr>
      <w:position w:val="6"/>
      <w:sz w:val="14"/>
      <w:vertAlign w:val="superscript"/>
    </w:rPr>
  </w:style>
  <w:style w:type="character" w:customStyle="1" w:styleId="20">
    <w:name w:val="标题 2 字符"/>
    <w:link w:val="2"/>
    <w:autoRedefine/>
    <w:qFormat/>
    <w:rPr>
      <w:rFonts w:ascii="Arial" w:eastAsia="黑体" w:hAnsi="Arial"/>
      <w:b/>
      <w:kern w:val="2"/>
      <w:sz w:val="32"/>
    </w:rPr>
  </w:style>
  <w:style w:type="character" w:customStyle="1" w:styleId="30">
    <w:name w:val="标题 3 字符"/>
    <w:link w:val="3"/>
    <w:qFormat/>
    <w:rPr>
      <w:rFonts w:eastAsia="宋体"/>
      <w:b/>
      <w:kern w:val="2"/>
      <w:sz w:val="32"/>
      <w:lang w:val="en-US" w:eastAsia="zh-CN"/>
    </w:rPr>
  </w:style>
  <w:style w:type="character" w:customStyle="1" w:styleId="a8">
    <w:name w:val="批注文字 字符"/>
    <w:link w:val="a7"/>
    <w:autoRedefine/>
    <w:qFormat/>
    <w:rPr>
      <w:sz w:val="24"/>
    </w:rPr>
  </w:style>
  <w:style w:type="character" w:customStyle="1" w:styleId="ab">
    <w:name w:val="正文文本缩进 字符"/>
    <w:link w:val="aa"/>
    <w:autoRedefine/>
    <w:qFormat/>
    <w:rPr>
      <w:kern w:val="2"/>
      <w:sz w:val="44"/>
    </w:rPr>
  </w:style>
  <w:style w:type="character" w:customStyle="1" w:styleId="af">
    <w:name w:val="日期 字符"/>
    <w:link w:val="ae"/>
    <w:autoRedefine/>
    <w:qFormat/>
    <w:rPr>
      <w:kern w:val="2"/>
      <w:sz w:val="28"/>
    </w:rPr>
  </w:style>
  <w:style w:type="character" w:customStyle="1" w:styleId="25">
    <w:name w:val="正文文本缩进 2 字符"/>
    <w:link w:val="24"/>
    <w:autoRedefine/>
    <w:qFormat/>
    <w:rPr>
      <w:kern w:val="2"/>
      <w:sz w:val="28"/>
    </w:rPr>
  </w:style>
  <w:style w:type="character" w:customStyle="1" w:styleId="af4">
    <w:name w:val="脚注文本 字符"/>
    <w:link w:val="af3"/>
    <w:autoRedefine/>
    <w:qFormat/>
    <w:rPr>
      <w:kern w:val="2"/>
      <w:sz w:val="18"/>
    </w:rPr>
  </w:style>
  <w:style w:type="character" w:customStyle="1" w:styleId="af9">
    <w:name w:val="批注主题 字符"/>
    <w:link w:val="af8"/>
    <w:autoRedefine/>
    <w:qFormat/>
  </w:style>
  <w:style w:type="character" w:customStyle="1" w:styleId="29">
    <w:name w:val="正文文本首行缩进 2 字符"/>
    <w:link w:val="28"/>
    <w:autoRedefine/>
  </w:style>
  <w:style w:type="character" w:customStyle="1" w:styleId="aff3">
    <w:name w:val="样式 宋体"/>
    <w:autoRedefine/>
    <w:qFormat/>
    <w:rPr>
      <w:rFonts w:ascii="宋体" w:eastAsia="宋体" w:hAnsi="宋体"/>
      <w:sz w:val="28"/>
    </w:rPr>
  </w:style>
  <w:style w:type="character" w:customStyle="1" w:styleId="font31">
    <w:name w:val="font31"/>
    <w:autoRedefine/>
    <w:qFormat/>
    <w:rPr>
      <w:rFonts w:ascii="方正仿宋_GBK" w:eastAsia="方正仿宋_GBK" w:hAnsi="方正仿宋_GBK" w:cs="方正仿宋_GBK" w:hint="eastAsia"/>
      <w:color w:val="000000"/>
      <w:sz w:val="22"/>
      <w:szCs w:val="22"/>
      <w:u w:val="none"/>
    </w:rPr>
  </w:style>
  <w:style w:type="character" w:customStyle="1" w:styleId="NormalCharacter">
    <w:name w:val="NormalCharacter"/>
    <w:autoRedefine/>
    <w:qFormat/>
  </w:style>
  <w:style w:type="character" w:customStyle="1" w:styleId="TableHeadingCharChar">
    <w:name w:val="Table Heading Char Char"/>
    <w:rPr>
      <w:rFonts w:ascii="Arial" w:eastAsia="黑体" w:hAnsi="Arial"/>
      <w:kern w:val="2"/>
      <w:sz w:val="18"/>
      <w:lang w:val="en-US" w:eastAsia="zh-CN"/>
    </w:rPr>
  </w:style>
  <w:style w:type="character" w:customStyle="1" w:styleId="CharChar6">
    <w:name w:val="Char Char6"/>
    <w:autoRedefine/>
    <w:qFormat/>
    <w:rPr>
      <w:rFonts w:ascii="仿宋_GB2312" w:eastAsia="仿宋_GB2312"/>
      <w:kern w:val="2"/>
      <w:sz w:val="32"/>
    </w:rPr>
  </w:style>
  <w:style w:type="character" w:customStyle="1" w:styleId="font1">
    <w:name w:val="font1"/>
    <w:autoRedefine/>
    <w:qFormat/>
    <w:rPr>
      <w:color w:val="000000"/>
      <w:sz w:val="18"/>
    </w:rPr>
  </w:style>
  <w:style w:type="character" w:customStyle="1" w:styleId="CharChar11">
    <w:name w:val="Char Char11"/>
    <w:autoRedefine/>
    <w:qFormat/>
    <w:rPr>
      <w:rFonts w:ascii="宋体"/>
      <w:kern w:val="2"/>
      <w:sz w:val="28"/>
    </w:rPr>
  </w:style>
  <w:style w:type="character" w:customStyle="1" w:styleId="CharChar3">
    <w:name w:val="Char Char3"/>
    <w:autoRedefine/>
    <w:qFormat/>
    <w:rPr>
      <w:rFonts w:eastAsia="宋体"/>
      <w:kern w:val="2"/>
      <w:sz w:val="18"/>
      <w:lang w:val="en-US" w:eastAsia="zh-CN"/>
    </w:rPr>
  </w:style>
  <w:style w:type="character" w:customStyle="1" w:styleId="CharChar">
    <w:name w:val="Char Char"/>
    <w:autoRedefine/>
    <w:qFormat/>
    <w:rPr>
      <w:rFonts w:ascii="宋体" w:eastAsia="宋体" w:hAnsi="宋体"/>
      <w:kern w:val="2"/>
      <w:sz w:val="24"/>
      <w:lang w:val="en-US" w:eastAsia="zh-CN" w:bidi="ar-SA"/>
    </w:rPr>
  </w:style>
  <w:style w:type="character" w:customStyle="1" w:styleId="CharChar7">
    <w:name w:val="Char Char7"/>
    <w:autoRedefine/>
    <w:qFormat/>
    <w:rPr>
      <w:rFonts w:ascii="宋体" w:eastAsia="宋体" w:hAnsi="宋体"/>
      <w:kern w:val="2"/>
      <w:sz w:val="28"/>
    </w:rPr>
  </w:style>
  <w:style w:type="character" w:customStyle="1" w:styleId="crowed11">
    <w:name w:val="crowed11"/>
    <w:autoRedefine/>
    <w:rPr>
      <w:rFonts w:ascii="_x000B__x000C_" w:hAnsi="_x000B__x000C_" w:hint="default"/>
      <w:sz w:val="24"/>
    </w:rPr>
  </w:style>
  <w:style w:type="character" w:customStyle="1" w:styleId="Char">
    <w:name w:val="文字 Char"/>
    <w:link w:val="aff4"/>
    <w:autoRedefine/>
    <w:rPr>
      <w:rFonts w:ascii="宋体"/>
      <w:kern w:val="2"/>
      <w:sz w:val="28"/>
    </w:rPr>
  </w:style>
  <w:style w:type="paragraph" w:customStyle="1" w:styleId="aff4">
    <w:name w:val="文字"/>
    <w:basedOn w:val="a"/>
    <w:link w:val="Char"/>
    <w:autoRedefine/>
    <w:qFormat/>
    <w:pPr>
      <w:tabs>
        <w:tab w:val="left" w:pos="8520"/>
      </w:tabs>
      <w:spacing w:line="312" w:lineRule="auto"/>
      <w:ind w:right="-210" w:firstLine="556"/>
    </w:pPr>
    <w:rPr>
      <w:rFonts w:ascii="宋体"/>
    </w:rPr>
  </w:style>
  <w:style w:type="character" w:customStyle="1" w:styleId="Char1">
    <w:name w:val="批注文字 Char1"/>
    <w:autoRedefine/>
    <w:qFormat/>
    <w:rPr>
      <w:rFonts w:eastAsia="PMingLiU"/>
      <w:sz w:val="24"/>
      <w:lang w:eastAsia="zh-TW"/>
    </w:rPr>
  </w:style>
  <w:style w:type="character" w:customStyle="1" w:styleId="font112">
    <w:name w:val="font112"/>
    <w:rPr>
      <w:rFonts w:ascii="Times New Roman" w:hAnsi="Times New Roman" w:cs="Times New Roman" w:hint="default"/>
      <w:color w:val="000000"/>
      <w:sz w:val="18"/>
      <w:szCs w:val="18"/>
      <w:u w:val="none"/>
    </w:rPr>
  </w:style>
  <w:style w:type="character" w:customStyle="1" w:styleId="font121">
    <w:name w:val="font121"/>
    <w:qFormat/>
    <w:rPr>
      <w:rFonts w:ascii="方正仿宋_GBK" w:eastAsia="方正仿宋_GBK" w:hAnsi="方正仿宋_GBK" w:cs="方正仿宋_GBK" w:hint="eastAsia"/>
      <w:color w:val="000000"/>
      <w:sz w:val="18"/>
      <w:szCs w:val="18"/>
      <w:u w:val="none"/>
    </w:rPr>
  </w:style>
  <w:style w:type="character" w:customStyle="1" w:styleId="CharChar5">
    <w:name w:val="Char Char5"/>
    <w:autoRedefine/>
    <w:qFormat/>
    <w:rPr>
      <w:rFonts w:ascii="Arial" w:eastAsia="宋体" w:hAnsi="Arial"/>
      <w:b/>
      <w:smallCaps/>
      <w:kern w:val="28"/>
      <w:sz w:val="36"/>
      <w:lang w:val="en-US" w:eastAsia="en-US"/>
    </w:rPr>
  </w:style>
  <w:style w:type="character" w:customStyle="1" w:styleId="font131">
    <w:name w:val="font131"/>
    <w:autoRedefine/>
    <w:qFormat/>
    <w:rPr>
      <w:rFonts w:ascii="方正仿宋_GBK" w:eastAsia="方正仿宋_GBK" w:hAnsi="方正仿宋_GBK" w:cs="方正仿宋_GBK" w:hint="eastAsia"/>
      <w:color w:val="000000"/>
      <w:sz w:val="18"/>
      <w:szCs w:val="18"/>
      <w:u w:val="none"/>
    </w:rPr>
  </w:style>
  <w:style w:type="character" w:customStyle="1" w:styleId="font81">
    <w:name w:val="font81"/>
    <w:qFormat/>
    <w:rPr>
      <w:rFonts w:ascii="Times New Roman" w:hAnsi="Times New Roman" w:cs="Times New Roman" w:hint="default"/>
      <w:color w:val="000000"/>
      <w:sz w:val="18"/>
      <w:szCs w:val="18"/>
      <w:u w:val="none"/>
    </w:rPr>
  </w:style>
  <w:style w:type="character" w:customStyle="1" w:styleId="CharChar4">
    <w:name w:val="Char Char4"/>
    <w:autoRedefine/>
    <w:qFormat/>
    <w:rPr>
      <w:rFonts w:eastAsia="宋体"/>
      <w:b/>
      <w:kern w:val="2"/>
      <w:sz w:val="21"/>
      <w:lang w:val="en-US" w:eastAsia="zh-CN"/>
    </w:rPr>
  </w:style>
  <w:style w:type="character" w:customStyle="1" w:styleId="Char0">
    <w:name w:val="正文 + 三号 Char"/>
    <w:autoRedefine/>
    <w:qFormat/>
    <w:rPr>
      <w:rFonts w:eastAsia="宋体"/>
      <w:kern w:val="2"/>
      <w:sz w:val="21"/>
      <w:lang w:val="en-US" w:eastAsia="zh-CN"/>
    </w:rPr>
  </w:style>
  <w:style w:type="character" w:customStyle="1" w:styleId="074Char1">
    <w:name w:val="标书正文:  0.74 厘米 Char1"/>
    <w:autoRedefine/>
    <w:qFormat/>
    <w:rPr>
      <w:rFonts w:eastAsia="宋体"/>
      <w:kern w:val="2"/>
      <w:sz w:val="24"/>
      <w:lang w:val="en-US" w:eastAsia="zh-CN"/>
    </w:rPr>
  </w:style>
  <w:style w:type="character" w:customStyle="1" w:styleId="TableTextCharCharCharChar">
    <w:name w:val="Table Text Char Char Char Char"/>
    <w:link w:val="TableTextCharCharChar"/>
    <w:autoRedefine/>
    <w:qFormat/>
    <w:rPr>
      <w:rFonts w:ascii="Arial" w:hAnsi="Arial"/>
      <w:kern w:val="2"/>
      <w:sz w:val="18"/>
      <w:lang w:val="en-US" w:eastAsia="zh-CN" w:bidi="ar-SA"/>
    </w:rPr>
  </w:style>
  <w:style w:type="paragraph" w:customStyle="1" w:styleId="TableTextCharCharChar">
    <w:name w:val="Table Text Char Char Char"/>
    <w:link w:val="TableTextCharCharCharChar"/>
    <w:autoRedefine/>
    <w:qFormat/>
    <w:pPr>
      <w:snapToGrid w:val="0"/>
      <w:spacing w:before="80" w:after="80"/>
    </w:pPr>
    <w:rPr>
      <w:rFonts w:ascii="Arial" w:hAnsi="Arial"/>
      <w:kern w:val="2"/>
      <w:sz w:val="18"/>
    </w:rPr>
  </w:style>
  <w:style w:type="character" w:customStyle="1" w:styleId="content-white1">
    <w:name w:val="content-white1"/>
    <w:autoRedefine/>
    <w:qFormat/>
    <w:rPr>
      <w:rFonts w:ascii="_x000B__x000C_" w:hAnsi="_x000B__x000C_"/>
      <w:color w:val="auto"/>
      <w:sz w:val="18"/>
      <w:u w:val="none"/>
    </w:rPr>
  </w:style>
  <w:style w:type="character" w:customStyle="1" w:styleId="11">
    <w:name w:val="未命名11"/>
    <w:autoRedefine/>
    <w:qFormat/>
    <w:rPr>
      <w:color w:val="77FFFF"/>
      <w:sz w:val="24"/>
    </w:rPr>
  </w:style>
  <w:style w:type="character" w:customStyle="1" w:styleId="TableTextChar">
    <w:name w:val="Table Text Char"/>
    <w:link w:val="TableText"/>
    <w:autoRedefine/>
    <w:qFormat/>
    <w:rPr>
      <w:rFonts w:ascii="Arial" w:hAnsi="Arial"/>
      <w:kern w:val="2"/>
      <w:sz w:val="18"/>
      <w:lang w:val="en-US" w:eastAsia="zh-CN" w:bidi="ar-SA"/>
    </w:rPr>
  </w:style>
  <w:style w:type="paragraph" w:customStyle="1" w:styleId="TableText">
    <w:name w:val="Table Text"/>
    <w:link w:val="TableTextChar"/>
    <w:autoRedefine/>
    <w:qFormat/>
    <w:pPr>
      <w:snapToGrid w:val="0"/>
      <w:spacing w:before="80" w:after="80"/>
    </w:pPr>
    <w:rPr>
      <w:rFonts w:ascii="Arial" w:hAnsi="Arial"/>
      <w:kern w:val="2"/>
      <w:sz w:val="18"/>
    </w:rPr>
  </w:style>
  <w:style w:type="character" w:customStyle="1" w:styleId="v151">
    <w:name w:val="v151"/>
    <w:autoRedefine/>
    <w:qFormat/>
    <w:rPr>
      <w:sz w:val="18"/>
    </w:rPr>
  </w:style>
  <w:style w:type="character" w:customStyle="1" w:styleId="Char2">
    <w:name w:val="小 Char"/>
    <w:autoRedefine/>
    <w:qFormat/>
    <w:rPr>
      <w:rFonts w:ascii="宋体" w:eastAsia="宋体" w:hAnsi="Courier New"/>
      <w:kern w:val="2"/>
      <w:sz w:val="21"/>
      <w:lang w:val="en-US" w:eastAsia="zh-CN" w:bidi="ar-SA"/>
    </w:rPr>
  </w:style>
  <w:style w:type="character" w:customStyle="1" w:styleId="titleemph1">
    <w:name w:val="title_emph1"/>
    <w:rPr>
      <w:rFonts w:ascii="Arial" w:hAnsi="Arial" w:hint="default"/>
      <w:b/>
      <w:sz w:val="20"/>
    </w:rPr>
  </w:style>
  <w:style w:type="character" w:customStyle="1" w:styleId="font91">
    <w:name w:val="font91"/>
    <w:autoRedefine/>
    <w:qFormat/>
    <w:rPr>
      <w:rFonts w:ascii="方正仿宋_GBK" w:eastAsia="方正仿宋_GBK" w:hAnsi="方正仿宋_GBK" w:cs="方正仿宋_GBK" w:hint="eastAsia"/>
      <w:color w:val="000000"/>
      <w:sz w:val="18"/>
      <w:szCs w:val="18"/>
      <w:u w:val="none"/>
    </w:rPr>
  </w:style>
  <w:style w:type="character" w:customStyle="1" w:styleId="H2Char">
    <w:name w:val="H2 Char"/>
    <w:autoRedefine/>
    <w:qFormat/>
    <w:rPr>
      <w:rFonts w:ascii="Arial" w:eastAsia="宋体" w:hAnsi="Arial"/>
      <w:kern w:val="2"/>
      <w:sz w:val="28"/>
      <w:lang w:val="en-US" w:eastAsia="zh-CN"/>
    </w:rPr>
  </w:style>
  <w:style w:type="character" w:customStyle="1" w:styleId="top-det1">
    <w:name w:val="top-det1"/>
    <w:qFormat/>
    <w:rPr>
      <w:b/>
      <w:color w:val="000000"/>
    </w:rPr>
  </w:style>
  <w:style w:type="character" w:customStyle="1" w:styleId="TableTextChar1Char">
    <w:name w:val="Table Text Char1 Char"/>
    <w:autoRedefine/>
    <w:qFormat/>
    <w:rPr>
      <w:rFonts w:ascii="Arial" w:hAnsi="Arial"/>
      <w:kern w:val="2"/>
      <w:sz w:val="18"/>
      <w:lang w:val="en-US" w:eastAsia="zh-CN" w:bidi="ar-SA"/>
    </w:rPr>
  </w:style>
  <w:style w:type="character" w:customStyle="1" w:styleId="font101">
    <w:name w:val="font101"/>
    <w:autoRedefine/>
    <w:qFormat/>
    <w:rPr>
      <w:rFonts w:ascii="方正仿宋_GBK" w:eastAsia="方正仿宋_GBK" w:hAnsi="方正仿宋_GBK" w:cs="方正仿宋_GBK"/>
      <w:color w:val="000000"/>
      <w:sz w:val="18"/>
      <w:szCs w:val="18"/>
      <w:u w:val="none"/>
    </w:rPr>
  </w:style>
  <w:style w:type="character" w:customStyle="1" w:styleId="CharChar2">
    <w:name w:val="Char Char2"/>
    <w:rPr>
      <w:rFonts w:eastAsia="宋体"/>
      <w:kern w:val="2"/>
      <w:sz w:val="18"/>
      <w:lang w:val="en-US" w:eastAsia="zh-CN"/>
    </w:rPr>
  </w:style>
  <w:style w:type="paragraph" w:customStyle="1" w:styleId="aff5">
    <w:name w:val="样式 宋体 五号 两端对齐 行距: 单倍行距"/>
    <w:basedOn w:val="a"/>
    <w:autoRedefine/>
    <w:qFormat/>
    <w:pPr>
      <w:adjustRightInd w:val="0"/>
      <w:textAlignment w:val="baseline"/>
    </w:pPr>
    <w:rPr>
      <w:rFonts w:ascii="宋体" w:hAnsi="宋体"/>
      <w:kern w:val="0"/>
      <w:sz w:val="21"/>
    </w:rPr>
  </w:style>
  <w:style w:type="paragraph" w:customStyle="1" w:styleId="CharCharCharCharCharCharChar">
    <w:name w:val="Char Char Char Char Char Char Char"/>
    <w:basedOn w:val="a5"/>
    <w:autoRedefine/>
    <w:qFormat/>
    <w:rPr>
      <w:rFonts w:ascii="宋体" w:hAnsi="Tahoma"/>
    </w:rPr>
  </w:style>
  <w:style w:type="paragraph" w:customStyle="1" w:styleId="aff6">
    <w:name w:val="表文字"/>
    <w:qFormat/>
    <w:rPr>
      <w:rFonts w:ascii="宋体"/>
      <w:kern w:val="2"/>
    </w:rPr>
  </w:style>
  <w:style w:type="paragraph" w:customStyle="1" w:styleId="aff7">
    <w:name w:val="首行缩进"/>
    <w:basedOn w:val="a"/>
    <w:autoRedefine/>
    <w:qFormat/>
    <w:pPr>
      <w:tabs>
        <w:tab w:val="left" w:pos="540"/>
      </w:tabs>
      <w:spacing w:line="360" w:lineRule="auto"/>
      <w:ind w:left="540"/>
    </w:pPr>
    <w:rPr>
      <w:rFonts w:eastAsia="仿宋_GB2312"/>
    </w:rPr>
  </w:style>
  <w:style w:type="paragraph" w:customStyle="1" w:styleId="TableHeading">
    <w:name w:val="Table Heading"/>
    <w:autoRedefine/>
    <w:pPr>
      <w:keepNext/>
      <w:snapToGrid w:val="0"/>
      <w:spacing w:before="80" w:after="80"/>
      <w:jc w:val="center"/>
    </w:pPr>
    <w:rPr>
      <w:rFonts w:ascii="Arial" w:eastAsia="黑体" w:hAnsi="Arial"/>
      <w:sz w:val="18"/>
    </w:rPr>
  </w:style>
  <w:style w:type="paragraph" w:customStyle="1" w:styleId="aff8">
    <w:name w:val="表头样式"/>
    <w:basedOn w:val="a"/>
    <w:autoRedefine/>
    <w:qFormat/>
    <w:pPr>
      <w:autoSpaceDE w:val="0"/>
      <w:autoSpaceDN w:val="0"/>
      <w:adjustRightInd w:val="0"/>
      <w:spacing w:line="360" w:lineRule="auto"/>
      <w:jc w:val="left"/>
    </w:pPr>
    <w:rPr>
      <w:b/>
      <w:kern w:val="0"/>
      <w:sz w:val="21"/>
    </w:rPr>
  </w:style>
  <w:style w:type="paragraph" w:customStyle="1" w:styleId="2a">
    <w:name w:val="样式2"/>
    <w:basedOn w:val="4"/>
    <w:autoRedefine/>
    <w:qFormat/>
    <w:pPr>
      <w:tabs>
        <w:tab w:val="left" w:pos="720"/>
      </w:tabs>
      <w:spacing w:before="560" w:line="400" w:lineRule="exact"/>
      <w:ind w:left="420" w:hanging="420"/>
      <w:jc w:val="center"/>
      <w:outlineLvl w:val="0"/>
    </w:pPr>
    <w:rPr>
      <w:b w:val="0"/>
      <w:sz w:val="44"/>
    </w:rPr>
  </w:style>
  <w:style w:type="paragraph" w:customStyle="1" w:styleId="aff9">
    <w:name w:val="af"/>
    <w:basedOn w:val="a"/>
    <w:autoRedefine/>
    <w:qFormat/>
    <w:pPr>
      <w:widowControl/>
      <w:spacing w:line="300" w:lineRule="atLeast"/>
      <w:jc w:val="left"/>
    </w:pPr>
    <w:rPr>
      <w:rFonts w:ascii="宋体" w:hAnsi="宋体"/>
      <w:kern w:val="0"/>
      <w:sz w:val="18"/>
    </w:rPr>
  </w:style>
  <w:style w:type="paragraph" w:customStyle="1" w:styleId="xl53">
    <w:name w:val="xl53"/>
    <w:basedOn w:val="a"/>
    <w:autoRedefine/>
    <w:qFormat/>
    <w:pPr>
      <w:widowControl/>
      <w:pBdr>
        <w:left w:val="single" w:sz="4" w:space="0" w:color="auto"/>
        <w:bottom w:val="single" w:sz="4" w:space="0" w:color="auto"/>
      </w:pBdr>
      <w:spacing w:before="100" w:beforeAutospacing="1" w:after="100" w:afterAutospacing="1"/>
      <w:jc w:val="center"/>
      <w:textAlignment w:val="center"/>
    </w:pPr>
    <w:rPr>
      <w:rFonts w:ascii="宋体" w:hAnsi="宋体"/>
      <w:kern w:val="0"/>
      <w:sz w:val="24"/>
    </w:rPr>
  </w:style>
  <w:style w:type="paragraph" w:customStyle="1" w:styleId="affa">
    <w:name w:val="列表项目"/>
    <w:basedOn w:val="a"/>
    <w:qFormat/>
    <w:pPr>
      <w:tabs>
        <w:tab w:val="left" w:pos="420"/>
      </w:tabs>
      <w:spacing w:line="288" w:lineRule="auto"/>
      <w:ind w:leftChars="200" w:left="840" w:hangingChars="200" w:hanging="420"/>
    </w:pPr>
    <w:rPr>
      <w:sz w:val="21"/>
    </w:rPr>
  </w:style>
  <w:style w:type="paragraph" w:customStyle="1" w:styleId="TableTextCharChar">
    <w:name w:val="Table Text Char Char"/>
    <w:autoRedefine/>
    <w:qFormat/>
    <w:pPr>
      <w:snapToGrid w:val="0"/>
      <w:spacing w:before="80" w:after="80"/>
    </w:pPr>
    <w:rPr>
      <w:rFonts w:ascii="Arial" w:hAnsi="Arial"/>
      <w:kern w:val="2"/>
      <w:sz w:val="18"/>
    </w:rPr>
  </w:style>
  <w:style w:type="paragraph" w:customStyle="1" w:styleId="51">
    <w:name w:val="标题5"/>
    <w:basedOn w:val="a"/>
    <w:autoRedefine/>
    <w:qFormat/>
    <w:pPr>
      <w:tabs>
        <w:tab w:val="left" w:pos="0"/>
      </w:tabs>
      <w:autoSpaceDE w:val="0"/>
      <w:autoSpaceDN w:val="0"/>
      <w:adjustRightInd w:val="0"/>
      <w:snapToGrid w:val="0"/>
      <w:spacing w:line="320" w:lineRule="atLeast"/>
    </w:pPr>
    <w:rPr>
      <w:rFonts w:ascii="宋体"/>
      <w:kern w:val="0"/>
      <w:sz w:val="21"/>
    </w:rPr>
  </w:style>
  <w:style w:type="paragraph" w:customStyle="1" w:styleId="INStep">
    <w:name w:val="IN Step"/>
    <w:basedOn w:val="a"/>
    <w:autoRedefine/>
    <w:qFormat/>
    <w:pPr>
      <w:keepLines/>
      <w:widowControl/>
      <w:tabs>
        <w:tab w:val="left" w:pos="1134"/>
      </w:tabs>
      <w:spacing w:before="80" w:after="80" w:line="300" w:lineRule="auto"/>
      <w:ind w:left="1134" w:hanging="907"/>
      <w:outlineLvl w:val="8"/>
    </w:pPr>
    <w:rPr>
      <w:rFonts w:ascii="Arial" w:hAnsi="Arial"/>
      <w:kern w:val="0"/>
      <w:sz w:val="21"/>
    </w:rPr>
  </w:style>
  <w:style w:type="paragraph" w:customStyle="1" w:styleId="affb">
    <w:name w:val="_"/>
    <w:basedOn w:val="a"/>
    <w:autoRedefine/>
    <w:qFormat/>
    <w:pPr>
      <w:adjustRightInd w:val="0"/>
      <w:spacing w:line="360" w:lineRule="auto"/>
      <w:ind w:left="480" w:firstLineChars="200" w:firstLine="200"/>
      <w:textAlignment w:val="baseline"/>
    </w:pPr>
    <w:rPr>
      <w:kern w:val="0"/>
      <w:sz w:val="24"/>
    </w:rPr>
  </w:style>
  <w:style w:type="paragraph" w:customStyle="1" w:styleId="affc">
    <w:name w:val="文章正文"/>
    <w:basedOn w:val="a"/>
    <w:autoRedefine/>
    <w:qFormat/>
    <w:pPr>
      <w:ind w:firstLineChars="200" w:firstLine="560"/>
    </w:pPr>
    <w:rPr>
      <w:rFonts w:ascii="仿宋_GB2312" w:eastAsia="仿宋_GB2312" w:hAnsi="宋体"/>
      <w:color w:val="000000"/>
    </w:rPr>
  </w:style>
  <w:style w:type="paragraph" w:customStyle="1" w:styleId="affd">
    <w:name w:val="司法正文"/>
    <w:autoRedefine/>
    <w:qFormat/>
    <w:pPr>
      <w:widowControl w:val="0"/>
      <w:ind w:firstLineChars="200" w:firstLine="200"/>
      <w:jc w:val="both"/>
    </w:pPr>
    <w:rPr>
      <w:rFonts w:eastAsia="仿宋_GB2312"/>
      <w:sz w:val="32"/>
    </w:rPr>
  </w:style>
  <w:style w:type="paragraph" w:customStyle="1" w:styleId="affe">
    <w:name w:val="正文（首行不缩进）"/>
    <w:basedOn w:val="a"/>
    <w:autoRedefine/>
    <w:qFormat/>
    <w:pPr>
      <w:autoSpaceDE w:val="0"/>
      <w:autoSpaceDN w:val="0"/>
      <w:adjustRightInd w:val="0"/>
      <w:spacing w:line="360" w:lineRule="auto"/>
      <w:jc w:val="left"/>
    </w:pPr>
    <w:rPr>
      <w:kern w:val="0"/>
      <w:sz w:val="21"/>
    </w:rPr>
  </w:style>
  <w:style w:type="paragraph" w:customStyle="1" w:styleId="afff">
    <w:name w:val="普通正文"/>
    <w:basedOn w:val="a"/>
    <w:autoRedefine/>
    <w:qFormat/>
    <w:pPr>
      <w:adjustRightInd w:val="0"/>
      <w:spacing w:before="120" w:after="120" w:line="360" w:lineRule="auto"/>
      <w:ind w:firstLine="480"/>
      <w:jc w:val="left"/>
      <w:textAlignment w:val="baseline"/>
    </w:pPr>
    <w:rPr>
      <w:rFonts w:ascii="Arial" w:hAnsi="Arial"/>
      <w:kern w:val="0"/>
      <w:sz w:val="24"/>
    </w:rPr>
  </w:style>
  <w:style w:type="paragraph" w:customStyle="1" w:styleId="afff0">
    <w:name w:val="段"/>
    <w:autoRedefine/>
    <w:qFormat/>
    <w:pPr>
      <w:autoSpaceDE w:val="0"/>
      <w:autoSpaceDN w:val="0"/>
      <w:ind w:firstLineChars="200" w:firstLine="200"/>
      <w:jc w:val="both"/>
    </w:pPr>
    <w:rPr>
      <w:rFonts w:ascii="宋体"/>
      <w:sz w:val="21"/>
    </w:rPr>
  </w:style>
  <w:style w:type="paragraph" w:customStyle="1" w:styleId="Char3">
    <w:name w:val="正文格式 Char"/>
    <w:basedOn w:val="a"/>
    <w:autoRedefine/>
    <w:qFormat/>
    <w:pPr>
      <w:widowControl/>
      <w:adjustRightInd w:val="0"/>
      <w:spacing w:line="440" w:lineRule="atLeast"/>
      <w:ind w:firstLine="510"/>
      <w:textAlignment w:val="baseline"/>
    </w:pPr>
    <w:rPr>
      <w:kern w:val="0"/>
      <w:sz w:val="24"/>
    </w:rPr>
  </w:style>
  <w:style w:type="paragraph" w:customStyle="1" w:styleId="afff1">
    <w:name w:val="标题无"/>
    <w:basedOn w:val="a"/>
    <w:autoRedefine/>
    <w:qFormat/>
    <w:pPr>
      <w:spacing w:line="360" w:lineRule="auto"/>
    </w:pPr>
    <w:rPr>
      <w:sz w:val="24"/>
    </w:rPr>
  </w:style>
  <w:style w:type="paragraph" w:customStyle="1" w:styleId="afff2">
    <w:name w:val="图例"/>
    <w:basedOn w:val="a"/>
    <w:autoRedefine/>
    <w:qFormat/>
    <w:pPr>
      <w:spacing w:before="120" w:after="120" w:line="360" w:lineRule="auto"/>
      <w:jc w:val="center"/>
    </w:pPr>
    <w:rPr>
      <w:rFonts w:eastAsia="仿宋_GB2312"/>
      <w:b/>
      <w:sz w:val="24"/>
    </w:rPr>
  </w:style>
  <w:style w:type="paragraph" w:customStyle="1" w:styleId="12">
    <w:name w:val="文本框样式1"/>
    <w:basedOn w:val="a"/>
    <w:autoRedefine/>
    <w:qFormat/>
    <w:pPr>
      <w:adjustRightInd w:val="0"/>
      <w:snapToGrid w:val="0"/>
      <w:spacing w:before="60" w:line="180" w:lineRule="exact"/>
      <w:jc w:val="center"/>
    </w:pPr>
    <w:rPr>
      <w:sz w:val="21"/>
    </w:rPr>
  </w:style>
  <w:style w:type="paragraph" w:customStyle="1" w:styleId="FigureDescription">
    <w:name w:val="Figure Description"/>
    <w:next w:val="a"/>
    <w:autoRedefine/>
    <w:qFormat/>
    <w:pPr>
      <w:snapToGrid w:val="0"/>
      <w:spacing w:before="80" w:after="320"/>
      <w:ind w:left="1134"/>
      <w:jc w:val="center"/>
    </w:pPr>
    <w:rPr>
      <w:rFonts w:ascii="Arial" w:eastAsia="黑体" w:hAnsi="Arial"/>
      <w:sz w:val="18"/>
    </w:rPr>
  </w:style>
  <w:style w:type="paragraph" w:customStyle="1" w:styleId="43">
    <w:name w:val="正文4"/>
    <w:basedOn w:val="a"/>
    <w:autoRedefine/>
    <w:qFormat/>
    <w:pPr>
      <w:tabs>
        <w:tab w:val="left" w:pos="1275"/>
      </w:tabs>
      <w:spacing w:before="60" w:after="60" w:line="360" w:lineRule="auto"/>
      <w:ind w:leftChars="400" w:left="820" w:hanging="705"/>
    </w:pPr>
    <w:rPr>
      <w:sz w:val="24"/>
    </w:rPr>
  </w:style>
  <w:style w:type="paragraph" w:customStyle="1" w:styleId="CharCharChar">
    <w:name w:val="Char Char Char"/>
    <w:basedOn w:val="a"/>
    <w:autoRedefine/>
    <w:qFormat/>
    <w:rPr>
      <w:rFonts w:ascii="Tahoma" w:hAnsi="Tahoma"/>
      <w:sz w:val="24"/>
    </w:rPr>
  </w:style>
  <w:style w:type="paragraph" w:customStyle="1" w:styleId="GB23122">
    <w:name w:val="样式 仿宋_GB2312 首行缩进:  2 字符"/>
    <w:basedOn w:val="a"/>
    <w:autoRedefine/>
    <w:qFormat/>
    <w:pPr>
      <w:spacing w:line="600" w:lineRule="exact"/>
      <w:ind w:firstLineChars="150" w:firstLine="420"/>
      <w:jc w:val="left"/>
    </w:pPr>
    <w:rPr>
      <w:rFonts w:ascii="仿宋_GB2312" w:eastAsia="仿宋_GB2312" w:hAnsi="Arial"/>
      <w:color w:val="000000"/>
      <w:kern w:val="0"/>
      <w:lang w:val="zh-CN"/>
    </w:rPr>
  </w:style>
  <w:style w:type="paragraph" w:customStyle="1" w:styleId="412">
    <w:name w:val="样式 正文缩进正文（首行缩进两字）表正文正文非缩进特点标题4段1 + 首行缩进:  2 字符"/>
    <w:basedOn w:val="a3"/>
    <w:autoRedefine/>
    <w:qFormat/>
    <w:pPr>
      <w:ind w:firstLineChars="200" w:firstLine="480"/>
    </w:pPr>
  </w:style>
  <w:style w:type="paragraph" w:customStyle="1" w:styleId="afff3">
    <w:name w:val="表格内文字"/>
    <w:basedOn w:val="ad"/>
    <w:autoRedefine/>
    <w:qFormat/>
    <w:pPr>
      <w:adjustRightInd w:val="0"/>
    </w:pPr>
    <w:rPr>
      <w:color w:val="000000"/>
      <w:lang w:val="en-GB"/>
    </w:rPr>
  </w:style>
  <w:style w:type="paragraph" w:customStyle="1" w:styleId="13">
    <w:name w:val="小标题 1"/>
    <w:basedOn w:val="a"/>
    <w:autoRedefine/>
    <w:qFormat/>
    <w:pPr>
      <w:autoSpaceDE w:val="0"/>
      <w:autoSpaceDN w:val="0"/>
      <w:adjustRightInd w:val="0"/>
      <w:spacing w:line="360" w:lineRule="atLeast"/>
    </w:pPr>
    <w:rPr>
      <w:rFonts w:ascii="文鼎粗黑" w:eastAsia="文鼎粗黑"/>
      <w:kern w:val="0"/>
      <w:sz w:val="22"/>
    </w:rPr>
  </w:style>
  <w:style w:type="paragraph" w:customStyle="1" w:styleId="Char4">
    <w:name w:val="Char"/>
    <w:basedOn w:val="a"/>
    <w:autoRedefine/>
    <w:qFormat/>
    <w:pPr>
      <w:spacing w:line="240" w:lineRule="atLeast"/>
      <w:ind w:left="420" w:firstLine="420"/>
    </w:pPr>
    <w:rPr>
      <w:kern w:val="0"/>
      <w:sz w:val="21"/>
    </w:rPr>
  </w:style>
  <w:style w:type="paragraph" w:customStyle="1" w:styleId="20257">
    <w:name w:val="样式 样式 正文首行缩进 2 + 左  0 字符 + 首行缩进:  2.57 字符"/>
    <w:basedOn w:val="a"/>
    <w:next w:val="a"/>
    <w:autoRedefine/>
    <w:qFormat/>
    <w:pPr>
      <w:adjustRightInd w:val="0"/>
      <w:snapToGrid w:val="0"/>
      <w:spacing w:after="120"/>
      <w:ind w:firstLineChars="257" w:firstLine="540"/>
    </w:pPr>
    <w:rPr>
      <w:sz w:val="21"/>
    </w:rPr>
  </w:style>
  <w:style w:type="paragraph" w:customStyle="1" w:styleId="CharCharCharChar">
    <w:name w:val="文档正文 Char Char Char Char"/>
    <w:basedOn w:val="a"/>
    <w:autoRedefine/>
    <w:qFormat/>
    <w:pPr>
      <w:adjustRightInd w:val="0"/>
      <w:spacing w:line="440" w:lineRule="exact"/>
      <w:ind w:firstLine="420"/>
      <w:textAlignment w:val="baseline"/>
    </w:pPr>
    <w:rPr>
      <w:rFonts w:ascii="Arial Narrow" w:hAnsi="Arial Narrow"/>
      <w:kern w:val="0"/>
      <w:sz w:val="24"/>
    </w:rPr>
  </w:style>
  <w:style w:type="paragraph" w:customStyle="1" w:styleId="074">
    <w:name w:val="样式 首行缩进:  0.74 厘米"/>
    <w:basedOn w:val="a"/>
    <w:autoRedefine/>
    <w:qFormat/>
    <w:pPr>
      <w:spacing w:line="360" w:lineRule="auto"/>
      <w:ind w:firstLine="420"/>
    </w:pPr>
    <w:rPr>
      <w:sz w:val="24"/>
    </w:rPr>
  </w:style>
  <w:style w:type="paragraph" w:customStyle="1" w:styleId="14">
    <w:name w:val="首行缩进 1"/>
    <w:basedOn w:val="a"/>
    <w:autoRedefine/>
    <w:qFormat/>
    <w:pPr>
      <w:spacing w:after="120" w:line="360" w:lineRule="auto"/>
      <w:ind w:firstLineChars="200" w:firstLine="200"/>
    </w:pPr>
    <w:rPr>
      <w:sz w:val="24"/>
    </w:rPr>
  </w:style>
  <w:style w:type="paragraph" w:customStyle="1" w:styleId="15">
    <w:name w:val="表格1"/>
    <w:basedOn w:val="a"/>
    <w:next w:val="a"/>
    <w:autoRedefine/>
    <w:qFormat/>
    <w:pPr>
      <w:kinsoku w:val="0"/>
      <w:wordWrap w:val="0"/>
      <w:overflowPunct w:val="0"/>
      <w:autoSpaceDE w:val="0"/>
      <w:autoSpaceDN w:val="0"/>
      <w:adjustRightInd w:val="0"/>
      <w:spacing w:line="288" w:lineRule="auto"/>
      <w:jc w:val="center"/>
      <w:textAlignment w:val="baseline"/>
    </w:pPr>
    <w:rPr>
      <w:rFonts w:ascii="宋体"/>
      <w:kern w:val="0"/>
      <w:sz w:val="18"/>
    </w:rPr>
  </w:style>
  <w:style w:type="paragraph" w:customStyle="1" w:styleId="tabletext0">
    <w:name w:val="tabletext"/>
    <w:basedOn w:val="a"/>
    <w:autoRedefine/>
    <w:qFormat/>
    <w:pPr>
      <w:widowControl/>
      <w:spacing w:before="100" w:beforeAutospacing="1" w:after="100" w:afterAutospacing="1"/>
      <w:jc w:val="left"/>
    </w:pPr>
    <w:rPr>
      <w:rFonts w:ascii="宋体" w:hAnsi="宋体" w:cs="宋体"/>
      <w:kern w:val="0"/>
      <w:sz w:val="24"/>
      <w:szCs w:val="24"/>
    </w:rPr>
  </w:style>
  <w:style w:type="paragraph" w:customStyle="1" w:styleId="16">
    <w:name w:val="样式1"/>
    <w:basedOn w:val="4"/>
    <w:autoRedefine/>
    <w:qFormat/>
    <w:pPr>
      <w:tabs>
        <w:tab w:val="left" w:pos="720"/>
      </w:tabs>
      <w:spacing w:before="500" w:after="260" w:line="560" w:lineRule="atLeast"/>
      <w:ind w:left="420" w:hanging="420"/>
    </w:pPr>
  </w:style>
  <w:style w:type="paragraph" w:customStyle="1" w:styleId="CharChar1Char">
    <w:name w:val="Char Char1 Char"/>
    <w:basedOn w:val="a"/>
    <w:autoRedefine/>
    <w:qFormat/>
    <w:rPr>
      <w:rFonts w:ascii="Tahoma" w:hAnsi="Tahoma"/>
      <w:sz w:val="24"/>
      <w:szCs w:val="24"/>
    </w:rPr>
  </w:style>
  <w:style w:type="paragraph" w:customStyle="1" w:styleId="CharCharChar1CharCharCharCharCharCharCharCharCharCharCharCharChar">
    <w:name w:val="Char Char Char1 Char Char Char Char Char Char Char Char Char Char Char Char Char"/>
    <w:basedOn w:val="a"/>
    <w:autoRedefine/>
    <w:qFormat/>
    <w:pPr>
      <w:widowControl/>
      <w:spacing w:after="160" w:line="240" w:lineRule="exact"/>
      <w:jc w:val="left"/>
    </w:pPr>
    <w:rPr>
      <w:rFonts w:ascii="Verdana" w:hAnsi="Verdana"/>
      <w:kern w:val="0"/>
      <w:sz w:val="18"/>
      <w:lang w:eastAsia="en-US"/>
    </w:rPr>
  </w:style>
  <w:style w:type="paragraph" w:customStyle="1" w:styleId="afff4">
    <w:name w:val="段落正文"/>
    <w:basedOn w:val="a"/>
    <w:autoRedefine/>
    <w:qFormat/>
    <w:pPr>
      <w:spacing w:beforeLines="50" w:line="360" w:lineRule="auto"/>
      <w:ind w:firstLineChars="200" w:firstLine="200"/>
    </w:pPr>
    <w:rPr>
      <w:spacing w:val="2"/>
      <w:sz w:val="24"/>
    </w:rPr>
  </w:style>
  <w:style w:type="paragraph" w:customStyle="1" w:styleId="AANumbering">
    <w:name w:val="AA Numbering"/>
    <w:basedOn w:val="a"/>
    <w:qFormat/>
    <w:pPr>
      <w:widowControl/>
      <w:tabs>
        <w:tab w:val="left" w:pos="1134"/>
        <w:tab w:val="left" w:pos="1280"/>
      </w:tabs>
      <w:adjustRightInd w:val="0"/>
      <w:snapToGrid w:val="0"/>
      <w:spacing w:line="280" w:lineRule="atLeast"/>
      <w:jc w:val="left"/>
    </w:pPr>
    <w:rPr>
      <w:rFonts w:eastAsia="PMingLiU"/>
      <w:kern w:val="0"/>
      <w:sz w:val="24"/>
      <w:lang w:eastAsia="zh-TW"/>
    </w:rPr>
  </w:style>
  <w:style w:type="paragraph" w:customStyle="1" w:styleId="17">
    <w:name w:val="附录1"/>
    <w:basedOn w:val="a"/>
    <w:next w:val="a"/>
    <w:autoRedefine/>
    <w:qFormat/>
    <w:pPr>
      <w:tabs>
        <w:tab w:val="left" w:pos="1304"/>
      </w:tabs>
      <w:ind w:left="425" w:hanging="425"/>
      <w:outlineLvl w:val="0"/>
    </w:pPr>
    <w:rPr>
      <w:rFonts w:ascii="黑体" w:eastAsia="黑体" w:hAnsi="黑体"/>
      <w:b/>
      <w:sz w:val="44"/>
    </w:rPr>
  </w:style>
  <w:style w:type="paragraph" w:customStyle="1" w:styleId="afff5">
    <w:name w:val="二级列表"/>
    <w:basedOn w:val="afff4"/>
    <w:next w:val="afff4"/>
    <w:autoRedefine/>
    <w:qFormat/>
    <w:pPr>
      <w:tabs>
        <w:tab w:val="left" w:pos="2120"/>
      </w:tabs>
      <w:ind w:firstLineChars="0" w:firstLine="0"/>
    </w:pPr>
    <w:rPr>
      <w:b/>
    </w:rPr>
  </w:style>
  <w:style w:type="paragraph" w:customStyle="1" w:styleId="afff6">
    <w:name w:val="正文表格"/>
    <w:basedOn w:val="a"/>
    <w:autoRedefine/>
    <w:qFormat/>
    <w:pPr>
      <w:adjustRightInd w:val="0"/>
      <w:spacing w:before="40" w:after="40"/>
    </w:pPr>
    <w:rPr>
      <w:sz w:val="24"/>
    </w:rPr>
  </w:style>
  <w:style w:type="paragraph" w:customStyle="1" w:styleId="CharCharCharCharCharChar">
    <w:name w:val="Char Char 字元 字元 字元 Char Char Char Char"/>
    <w:basedOn w:val="a"/>
    <w:autoRedefine/>
    <w:qFormat/>
    <w:pPr>
      <w:adjustRightInd w:val="0"/>
      <w:spacing w:line="360" w:lineRule="auto"/>
    </w:pPr>
    <w:rPr>
      <w:kern w:val="0"/>
      <w:sz w:val="24"/>
    </w:rPr>
  </w:style>
  <w:style w:type="paragraph" w:customStyle="1" w:styleId="1xz">
    <w:name w:val="样式1xz"/>
    <w:basedOn w:val="a"/>
    <w:autoRedefine/>
    <w:qFormat/>
    <w:pPr>
      <w:tabs>
        <w:tab w:val="left" w:pos="1050"/>
        <w:tab w:val="right" w:leader="dot" w:pos="8296"/>
      </w:tabs>
    </w:pPr>
    <w:rPr>
      <w:caps/>
      <w:spacing w:val="20"/>
      <w:sz w:val="24"/>
    </w:rPr>
  </w:style>
  <w:style w:type="paragraph" w:customStyle="1" w:styleId="afff7">
    <w:name w:val="编号正文"/>
    <w:basedOn w:val="afff8"/>
    <w:autoRedefine/>
    <w:qFormat/>
    <w:pPr>
      <w:snapToGrid/>
      <w:spacing w:line="360" w:lineRule="auto"/>
      <w:ind w:left="1407" w:hanging="1047"/>
      <w:jc w:val="left"/>
    </w:pPr>
    <w:rPr>
      <w:rFonts w:eastAsia="仿宋_GB2312"/>
    </w:rPr>
  </w:style>
  <w:style w:type="paragraph" w:customStyle="1" w:styleId="afff8">
    <w:name w:val="文档正文"/>
    <w:basedOn w:val="a"/>
    <w:autoRedefine/>
    <w:qFormat/>
    <w:pPr>
      <w:adjustRightInd w:val="0"/>
      <w:snapToGrid w:val="0"/>
      <w:spacing w:line="440" w:lineRule="exact"/>
      <w:ind w:firstLine="567"/>
      <w:textAlignment w:val="baseline"/>
    </w:pPr>
    <w:rPr>
      <w:rFonts w:ascii="Arial Narrow" w:hAnsi="Arial Narrow"/>
      <w:kern w:val="0"/>
      <w:sz w:val="24"/>
    </w:rPr>
  </w:style>
  <w:style w:type="paragraph" w:customStyle="1" w:styleId="bt">
    <w:name w:val="bt"/>
    <w:basedOn w:val="a"/>
    <w:next w:val="a9"/>
    <w:autoRedefine/>
    <w:qFormat/>
    <w:pPr>
      <w:overflowPunct w:val="0"/>
      <w:autoSpaceDE w:val="0"/>
      <w:autoSpaceDN w:val="0"/>
      <w:adjustRightInd w:val="0"/>
      <w:snapToGrid w:val="0"/>
      <w:spacing w:before="100" w:after="100" w:line="240" w:lineRule="atLeast"/>
      <w:ind w:left="2880" w:hanging="360"/>
      <w:textAlignment w:val="baseline"/>
    </w:pPr>
    <w:rPr>
      <w:rFonts w:ascii="宋体"/>
      <w:kern w:val="0"/>
      <w:sz w:val="20"/>
    </w:rPr>
  </w:style>
  <w:style w:type="paragraph" w:customStyle="1" w:styleId="0740">
    <w:name w:val="标书正文:  0.74 厘米"/>
    <w:basedOn w:val="a"/>
    <w:autoRedefine/>
    <w:qFormat/>
    <w:pPr>
      <w:snapToGrid w:val="0"/>
      <w:spacing w:line="360" w:lineRule="auto"/>
      <w:ind w:firstLine="420"/>
    </w:pPr>
    <w:rPr>
      <w:sz w:val="24"/>
    </w:rPr>
  </w:style>
  <w:style w:type="paragraph" w:customStyle="1" w:styleId="Title-Revision">
    <w:name w:val="Title - Revision"/>
    <w:basedOn w:val="af7"/>
    <w:autoRedefine/>
    <w:qFormat/>
    <w:pPr>
      <w:spacing w:before="720"/>
    </w:pPr>
  </w:style>
  <w:style w:type="paragraph" w:customStyle="1" w:styleId="TableDescription">
    <w:name w:val="Table Description"/>
    <w:next w:val="a"/>
    <w:autoRedefine/>
    <w:qFormat/>
    <w:pPr>
      <w:keepNext/>
      <w:snapToGrid w:val="0"/>
      <w:spacing w:before="160" w:after="80"/>
      <w:ind w:left="1134"/>
      <w:jc w:val="center"/>
    </w:pPr>
    <w:rPr>
      <w:rFonts w:ascii="Arial" w:eastAsia="黑体" w:hAnsi="Arial"/>
      <w:sz w:val="18"/>
    </w:rPr>
  </w:style>
  <w:style w:type="paragraph" w:customStyle="1" w:styleId="CharCharCharCharCharCharChar0">
    <w:name w:val="Char Char Char Char Char Char Char"/>
    <w:basedOn w:val="a"/>
    <w:autoRedefine/>
    <w:qFormat/>
    <w:rPr>
      <w:rFonts w:ascii="Tahoma" w:hAnsi="Tahoma"/>
      <w:sz w:val="24"/>
    </w:rPr>
  </w:style>
  <w:style w:type="paragraph" w:customStyle="1" w:styleId="44">
    <w:name w:val="附录4"/>
    <w:basedOn w:val="a"/>
    <w:next w:val="a"/>
    <w:autoRedefine/>
    <w:qFormat/>
    <w:pPr>
      <w:widowControl/>
      <w:tabs>
        <w:tab w:val="left" w:pos="1134"/>
      </w:tabs>
      <w:spacing w:line="300" w:lineRule="auto"/>
      <w:ind w:left="1361" w:hanging="1361"/>
      <w:outlineLvl w:val="3"/>
    </w:pPr>
    <w:rPr>
      <w:rFonts w:ascii="Arial" w:eastAsia="黑体" w:hAnsi="Arial"/>
      <w:kern w:val="0"/>
    </w:rPr>
  </w:style>
  <w:style w:type="paragraph" w:customStyle="1" w:styleId="afff9">
    <w:name w:val="缺省文本"/>
    <w:basedOn w:val="a"/>
    <w:autoRedefine/>
    <w:qFormat/>
    <w:pPr>
      <w:tabs>
        <w:tab w:val="left" w:pos="1260"/>
      </w:tabs>
      <w:autoSpaceDE w:val="0"/>
      <w:autoSpaceDN w:val="0"/>
      <w:adjustRightInd w:val="0"/>
      <w:spacing w:line="360" w:lineRule="auto"/>
      <w:jc w:val="left"/>
    </w:pPr>
    <w:rPr>
      <w:kern w:val="0"/>
      <w:sz w:val="24"/>
    </w:rPr>
  </w:style>
  <w:style w:type="paragraph" w:customStyle="1" w:styleId="Char2CharCharCharCharCharChar">
    <w:name w:val="Char2 Char Char Char Char Char Char"/>
    <w:basedOn w:val="a"/>
    <w:autoRedefine/>
    <w:qFormat/>
    <w:rPr>
      <w:rFonts w:ascii="仿宋_GB2312"/>
      <w:b/>
      <w:sz w:val="30"/>
    </w:rPr>
  </w:style>
  <w:style w:type="paragraph" w:customStyle="1" w:styleId="afffa">
    <w:name w:val="项目"/>
    <w:basedOn w:val="a"/>
    <w:autoRedefine/>
    <w:qFormat/>
    <w:pPr>
      <w:tabs>
        <w:tab w:val="left" w:pos="1280"/>
      </w:tabs>
      <w:spacing w:before="120" w:after="120" w:line="360" w:lineRule="auto"/>
      <w:ind w:left="-7" w:firstLine="567"/>
      <w:jc w:val="left"/>
      <w:textAlignment w:val="baseline"/>
    </w:pPr>
    <w:rPr>
      <w:rFonts w:ascii="宋体"/>
      <w:kern w:val="0"/>
      <w:sz w:val="24"/>
    </w:rPr>
  </w:style>
  <w:style w:type="paragraph" w:customStyle="1" w:styleId="00">
    <w:name w:val="00"/>
    <w:basedOn w:val="a"/>
    <w:autoRedefine/>
    <w:qFormat/>
    <w:pPr>
      <w:autoSpaceDE w:val="0"/>
      <w:autoSpaceDN w:val="0"/>
      <w:adjustRightInd w:val="0"/>
      <w:jc w:val="left"/>
    </w:pPr>
    <w:rPr>
      <w:rFonts w:ascii="黑体" w:eastAsia="黑体"/>
      <w:b/>
      <w:kern w:val="0"/>
      <w:sz w:val="20"/>
    </w:rPr>
  </w:style>
  <w:style w:type="paragraph" w:customStyle="1" w:styleId="2b">
    <w:name w:val="附录2"/>
    <w:basedOn w:val="a"/>
    <w:next w:val="a"/>
    <w:autoRedefine/>
    <w:qFormat/>
    <w:pPr>
      <w:tabs>
        <w:tab w:val="left" w:pos="420"/>
        <w:tab w:val="left" w:pos="624"/>
      </w:tabs>
      <w:ind w:left="420" w:hanging="420"/>
      <w:outlineLvl w:val="1"/>
    </w:pPr>
    <w:rPr>
      <w:rFonts w:ascii="黑体" w:eastAsia="黑体" w:hAnsi="黑体"/>
      <w:b/>
      <w:sz w:val="32"/>
    </w:rPr>
  </w:style>
  <w:style w:type="paragraph" w:customStyle="1" w:styleId="ParaCharCharCharCharCharCharCharCharChar1CharCharCharChar">
    <w:name w:val="默认段落字体 Para Char Char Char Char Char Char Char Char Char1 Char Char Char Char"/>
    <w:basedOn w:val="a"/>
    <w:autoRedefine/>
    <w:qFormat/>
    <w:rPr>
      <w:rFonts w:ascii="Tahoma" w:hAnsi="Tahoma"/>
      <w:sz w:val="24"/>
    </w:rPr>
  </w:style>
  <w:style w:type="paragraph" w:customStyle="1" w:styleId="CharChar1CharCharCharCharCharCharCharCharCharCharCharCharCharChar">
    <w:name w:val="Char Char1 Char Char Char Char Char Char Char Char Char Char Char Char Char Char"/>
    <w:basedOn w:val="a"/>
    <w:autoRedefine/>
    <w:qFormat/>
    <w:pPr>
      <w:widowControl/>
      <w:spacing w:after="160" w:line="240" w:lineRule="exact"/>
      <w:jc w:val="left"/>
    </w:pPr>
    <w:rPr>
      <w:rFonts w:ascii="Verdana" w:hAnsi="Verdana"/>
      <w:kern w:val="0"/>
      <w:sz w:val="20"/>
      <w:lang w:eastAsia="en-US"/>
    </w:rPr>
  </w:style>
  <w:style w:type="paragraph" w:customStyle="1" w:styleId="afffb">
    <w:name w:val="章标题"/>
    <w:next w:val="a"/>
    <w:autoRedefine/>
    <w:qFormat/>
    <w:pPr>
      <w:spacing w:beforeLines="50" w:afterLines="50"/>
      <w:jc w:val="both"/>
      <w:outlineLvl w:val="1"/>
    </w:pPr>
    <w:rPr>
      <w:rFonts w:ascii="黑体" w:eastAsia="黑体"/>
      <w:sz w:val="24"/>
    </w:rPr>
  </w:style>
  <w:style w:type="paragraph" w:customStyle="1" w:styleId="xl23">
    <w:name w:val="xl23"/>
    <w:basedOn w:val="a"/>
    <w:pPr>
      <w:widowControl/>
      <w:spacing w:before="100" w:beforeAutospacing="1" w:after="100" w:afterAutospacing="1" w:line="360" w:lineRule="auto"/>
      <w:textAlignment w:val="top"/>
    </w:pPr>
    <w:rPr>
      <w:kern w:val="0"/>
      <w:sz w:val="24"/>
    </w:rPr>
  </w:style>
  <w:style w:type="paragraph" w:customStyle="1" w:styleId="INFeature">
    <w:name w:val="IN Feature"/>
    <w:next w:val="INStep"/>
    <w:autoRedefine/>
    <w:qFormat/>
    <w:pPr>
      <w:keepNext/>
      <w:keepLines/>
      <w:spacing w:before="240" w:after="240"/>
      <w:outlineLvl w:val="7"/>
    </w:pPr>
    <w:rPr>
      <w:rFonts w:ascii="Arial" w:eastAsia="黑体" w:hAnsi="Arial"/>
      <w:sz w:val="21"/>
    </w:rPr>
  </w:style>
  <w:style w:type="paragraph" w:customStyle="1" w:styleId="afffc">
    <w:name w:val="È±Ê¡ÎÄ±¾"/>
    <w:basedOn w:val="a"/>
    <w:autoRedefine/>
    <w:qFormat/>
    <w:pPr>
      <w:widowControl/>
      <w:overflowPunct w:val="0"/>
      <w:autoSpaceDE w:val="0"/>
      <w:autoSpaceDN w:val="0"/>
      <w:adjustRightInd w:val="0"/>
      <w:jc w:val="left"/>
      <w:textAlignment w:val="baseline"/>
    </w:pPr>
    <w:rPr>
      <w:kern w:val="0"/>
      <w:sz w:val="24"/>
    </w:rPr>
  </w:style>
  <w:style w:type="paragraph" w:customStyle="1" w:styleId="afffd">
    <w:name w:val="图片文字"/>
    <w:basedOn w:val="a"/>
    <w:autoRedefine/>
    <w:qFormat/>
    <w:pPr>
      <w:spacing w:line="240" w:lineRule="atLeast"/>
      <w:jc w:val="center"/>
    </w:pPr>
    <w:rPr>
      <w:sz w:val="21"/>
    </w:rPr>
  </w:style>
  <w:style w:type="paragraph" w:customStyle="1" w:styleId="TableContents">
    <w:name w:val="Table Contents"/>
    <w:basedOn w:val="a9"/>
    <w:autoRedefine/>
    <w:qFormat/>
    <w:pPr>
      <w:suppressAutoHyphens/>
      <w:jc w:val="left"/>
    </w:pPr>
    <w:rPr>
      <w:rFonts w:ascii="Times New Roman" w:eastAsia="Times New Roman"/>
      <w:kern w:val="0"/>
      <w:sz w:val="24"/>
    </w:rPr>
  </w:style>
  <w:style w:type="paragraph" w:customStyle="1" w:styleId="Title-Date">
    <w:name w:val="Title - Date"/>
    <w:basedOn w:val="af7"/>
    <w:next w:val="a"/>
    <w:autoRedefine/>
    <w:qFormat/>
    <w:pPr>
      <w:spacing w:before="240" w:after="720"/>
    </w:pPr>
    <w:rPr>
      <w:sz w:val="28"/>
    </w:rPr>
  </w:style>
  <w:style w:type="paragraph" w:customStyle="1" w:styleId="xl27">
    <w:name w:val="xl27"/>
    <w:basedOn w:val="a"/>
    <w:autoRedefine/>
    <w:qFormat/>
    <w:pPr>
      <w:widowControl/>
      <w:pBdr>
        <w:left w:val="single" w:sz="8" w:space="0" w:color="auto"/>
        <w:bottom w:val="single" w:sz="4" w:space="0" w:color="auto"/>
        <w:right w:val="single" w:sz="4" w:space="0" w:color="auto"/>
      </w:pBdr>
      <w:spacing w:before="100" w:beforeAutospacing="1" w:after="100" w:afterAutospacing="1"/>
      <w:jc w:val="center"/>
      <w:textAlignment w:val="center"/>
    </w:pPr>
    <w:rPr>
      <w:rFonts w:ascii="宋体" w:hAnsi="宋体"/>
      <w:kern w:val="0"/>
      <w:sz w:val="21"/>
    </w:rPr>
  </w:style>
  <w:style w:type="paragraph" w:customStyle="1" w:styleId="CharChar14CharChar">
    <w:name w:val="Char Char14 Char Char"/>
    <w:basedOn w:val="a"/>
    <w:qFormat/>
    <w:rPr>
      <w:sz w:val="21"/>
      <w:szCs w:val="24"/>
    </w:rPr>
  </w:style>
  <w:style w:type="paragraph" w:customStyle="1" w:styleId="style1">
    <w:name w:val="style1"/>
    <w:basedOn w:val="a"/>
    <w:qFormat/>
    <w:pPr>
      <w:widowControl/>
      <w:spacing w:before="100" w:beforeAutospacing="1" w:after="100" w:afterAutospacing="1"/>
      <w:jc w:val="left"/>
    </w:pPr>
    <w:rPr>
      <w:rFonts w:ascii="宋体" w:hAnsi="宋体"/>
      <w:kern w:val="0"/>
      <w:sz w:val="21"/>
    </w:rPr>
  </w:style>
  <w:style w:type="paragraph" w:customStyle="1" w:styleId="320">
    <w:name w:val="标题3——2"/>
    <w:basedOn w:val="3"/>
    <w:next w:val="afa"/>
    <w:autoRedefine/>
    <w:qFormat/>
    <w:pPr>
      <w:tabs>
        <w:tab w:val="left" w:pos="1280"/>
        <w:tab w:val="right" w:leader="dot" w:pos="8777"/>
      </w:tabs>
      <w:spacing w:beforeLines="100" w:after="0" w:line="240" w:lineRule="auto"/>
      <w:ind w:left="851" w:hanging="851"/>
      <w:outlineLvl w:val="9"/>
    </w:pPr>
    <w:rPr>
      <w:rFonts w:ascii="黑体" w:eastAsia="黑体" w:hAnsi="宋体"/>
      <w:sz w:val="30"/>
    </w:rPr>
  </w:style>
  <w:style w:type="paragraph" w:customStyle="1" w:styleId="CharCharCharCharCharCharCharCharCharCharCharCharCharCharCharChar">
    <w:name w:val="Char Char Char Char Char Char Char Char Char Char Char Char Char Char Char Char"/>
    <w:basedOn w:val="a"/>
    <w:autoRedefine/>
    <w:qFormat/>
    <w:pPr>
      <w:tabs>
        <w:tab w:val="left" w:pos="360"/>
      </w:tabs>
    </w:pPr>
    <w:rPr>
      <w:sz w:val="24"/>
    </w:rPr>
  </w:style>
  <w:style w:type="paragraph" w:customStyle="1" w:styleId="afffe">
    <w:name w:val="表号"/>
    <w:basedOn w:val="a"/>
    <w:autoRedefine/>
    <w:qFormat/>
    <w:pPr>
      <w:tabs>
        <w:tab w:val="left" w:pos="648"/>
      </w:tabs>
      <w:autoSpaceDE w:val="0"/>
      <w:autoSpaceDN w:val="0"/>
      <w:adjustRightInd w:val="0"/>
      <w:spacing w:before="210" w:after="210"/>
      <w:ind w:left="425" w:hanging="137"/>
      <w:jc w:val="center"/>
    </w:pPr>
    <w:rPr>
      <w:kern w:val="0"/>
      <w:sz w:val="21"/>
      <w:lang w:eastAsia="en-US"/>
    </w:rPr>
  </w:style>
  <w:style w:type="paragraph" w:customStyle="1" w:styleId="CharCharCharChar0">
    <w:name w:val="Char Char Char Char"/>
    <w:basedOn w:val="a"/>
    <w:autoRedefine/>
    <w:qFormat/>
    <w:pPr>
      <w:pageBreakBefore/>
      <w:widowControl/>
      <w:spacing w:after="160" w:line="240" w:lineRule="exact"/>
      <w:jc w:val="left"/>
    </w:pPr>
    <w:rPr>
      <w:rFonts w:ascii="Verdana" w:hAnsi="Verdana"/>
      <w:kern w:val="0"/>
      <w:sz w:val="20"/>
      <w:lang w:eastAsia="en-US"/>
    </w:rPr>
  </w:style>
  <w:style w:type="paragraph" w:customStyle="1" w:styleId="210">
    <w:name w:val="正文文本缩进 21"/>
    <w:basedOn w:val="a"/>
    <w:autoRedefine/>
    <w:qFormat/>
    <w:pPr>
      <w:adjustRightInd w:val="0"/>
      <w:spacing w:before="120"/>
      <w:ind w:firstLine="420"/>
      <w:textAlignment w:val="baseline"/>
    </w:pPr>
    <w:rPr>
      <w:sz w:val="24"/>
    </w:rPr>
  </w:style>
  <w:style w:type="paragraph" w:customStyle="1" w:styleId="affff">
    <w:name w:val="没有缩进（为图形使用）"/>
    <w:basedOn w:val="a"/>
    <w:autoRedefine/>
    <w:qFormat/>
    <w:pPr>
      <w:spacing w:before="120" w:after="120" w:line="360" w:lineRule="auto"/>
    </w:pPr>
    <w:rPr>
      <w:sz w:val="24"/>
    </w:rPr>
  </w:style>
  <w:style w:type="paragraph" w:customStyle="1" w:styleId="CharCharCharCharChar">
    <w:name w:val="文档正文 Char Char Char Char Char"/>
    <w:basedOn w:val="a"/>
    <w:autoRedefine/>
    <w:pPr>
      <w:adjustRightInd w:val="0"/>
      <w:spacing w:line="440" w:lineRule="exact"/>
      <w:ind w:firstLine="420"/>
      <w:textAlignment w:val="baseline"/>
    </w:pPr>
    <w:rPr>
      <w:rFonts w:ascii="Arial Narrow" w:hAnsi="Arial Narrow"/>
      <w:kern w:val="0"/>
      <w:sz w:val="24"/>
    </w:rPr>
  </w:style>
  <w:style w:type="paragraph" w:customStyle="1" w:styleId="Style192">
    <w:name w:val="_Style 192"/>
    <w:autoRedefine/>
    <w:qFormat/>
    <w:rPr>
      <w:kern w:val="2"/>
      <w:sz w:val="21"/>
    </w:rPr>
  </w:style>
  <w:style w:type="paragraph" w:customStyle="1" w:styleId="Char5">
    <w:name w:val="段 Char"/>
    <w:autoRedefine/>
    <w:qFormat/>
    <w:pPr>
      <w:autoSpaceDE w:val="0"/>
      <w:autoSpaceDN w:val="0"/>
      <w:ind w:firstLineChars="200" w:firstLine="200"/>
      <w:jc w:val="both"/>
    </w:pPr>
    <w:rPr>
      <w:rFonts w:ascii="宋体"/>
      <w:sz w:val="21"/>
    </w:rPr>
  </w:style>
  <w:style w:type="paragraph" w:customStyle="1" w:styleId="2c">
    <w:name w:val="正文字缩2字"/>
    <w:basedOn w:val="a"/>
    <w:autoRedefine/>
    <w:qFormat/>
    <w:pPr>
      <w:spacing w:before="60" w:after="60" w:line="360" w:lineRule="auto"/>
      <w:ind w:leftChars="200" w:left="200" w:firstLineChars="200" w:firstLine="200"/>
    </w:pPr>
    <w:rPr>
      <w:sz w:val="24"/>
    </w:rPr>
  </w:style>
  <w:style w:type="paragraph" w:customStyle="1" w:styleId="content">
    <w:name w:val="content"/>
    <w:basedOn w:val="a"/>
    <w:autoRedefine/>
    <w:qFormat/>
    <w:pPr>
      <w:widowControl/>
      <w:spacing w:before="100" w:beforeAutospacing="1" w:after="100" w:afterAutospacing="1" w:line="280" w:lineRule="atLeast"/>
      <w:ind w:firstLine="375"/>
      <w:jc w:val="left"/>
    </w:pPr>
    <w:rPr>
      <w:rFonts w:ascii="宋体" w:hAnsi="宋体"/>
      <w:color w:val="000000"/>
      <w:kern w:val="0"/>
      <w:sz w:val="18"/>
    </w:rPr>
  </w:style>
  <w:style w:type="paragraph" w:customStyle="1" w:styleId="affff0">
    <w:name w:val="样式 宋体 五号 行距: 单倍行距"/>
    <w:basedOn w:val="a"/>
    <w:autoRedefine/>
    <w:qFormat/>
    <w:pPr>
      <w:adjustRightInd w:val="0"/>
      <w:jc w:val="left"/>
    </w:pPr>
    <w:rPr>
      <w:rFonts w:ascii="宋体" w:hAnsi="宋体"/>
      <w:kern w:val="0"/>
      <w:sz w:val="21"/>
    </w:rPr>
  </w:style>
  <w:style w:type="paragraph" w:customStyle="1" w:styleId="151">
    <w:name w:val="样式 行距: 1.5 倍行距1"/>
    <w:basedOn w:val="a"/>
    <w:autoRedefine/>
    <w:qFormat/>
    <w:pPr>
      <w:snapToGrid w:val="0"/>
    </w:pPr>
    <w:rPr>
      <w:sz w:val="21"/>
    </w:rPr>
  </w:style>
  <w:style w:type="paragraph" w:customStyle="1" w:styleId="CharChar1">
    <w:name w:val="Char Char1"/>
    <w:basedOn w:val="a"/>
    <w:autoRedefine/>
    <w:qFormat/>
    <w:pPr>
      <w:widowControl/>
      <w:spacing w:after="160" w:line="240" w:lineRule="exact"/>
      <w:jc w:val="left"/>
    </w:pPr>
    <w:rPr>
      <w:rFonts w:ascii="Verdana" w:hAnsi="Verdana"/>
      <w:kern w:val="0"/>
      <w:sz w:val="20"/>
      <w:lang w:eastAsia="en-US"/>
    </w:rPr>
  </w:style>
  <w:style w:type="paragraph" w:customStyle="1" w:styleId="affff1">
    <w:name w:val="表格文本"/>
    <w:autoRedefine/>
    <w:qFormat/>
    <w:pPr>
      <w:tabs>
        <w:tab w:val="decimal" w:pos="0"/>
      </w:tabs>
    </w:pPr>
    <w:rPr>
      <w:rFonts w:ascii="Arial" w:hAnsi="Arial"/>
      <w:sz w:val="21"/>
    </w:rPr>
  </w:style>
  <w:style w:type="paragraph" w:customStyle="1" w:styleId="ItemList">
    <w:name w:val="Item List"/>
    <w:autoRedefine/>
    <w:qFormat/>
    <w:pPr>
      <w:tabs>
        <w:tab w:val="left" w:pos="1644"/>
      </w:tabs>
      <w:spacing w:line="300" w:lineRule="auto"/>
      <w:ind w:left="1644" w:hanging="510"/>
      <w:jc w:val="both"/>
    </w:pPr>
    <w:rPr>
      <w:rFonts w:ascii="Arial" w:hAnsi="Arial"/>
      <w:sz w:val="21"/>
    </w:rPr>
  </w:style>
  <w:style w:type="paragraph" w:customStyle="1" w:styleId="affff2">
    <w:name w:val="可研正文"/>
    <w:basedOn w:val="a9"/>
    <w:autoRedefine/>
    <w:qFormat/>
    <w:pPr>
      <w:adjustRightInd w:val="0"/>
      <w:snapToGrid w:val="0"/>
      <w:spacing w:line="440" w:lineRule="exact"/>
      <w:ind w:firstLine="567"/>
    </w:pPr>
    <w:rPr>
      <w:sz w:val="28"/>
    </w:rPr>
  </w:style>
  <w:style w:type="paragraph" w:customStyle="1" w:styleId="StyleHeading3h3Heading3-oldLevel3HeadH3level3PIM3se">
    <w:name w:val="Style Heading 3h3Heading 3 - oldLevel 3 HeadH3level_3PIM 3se..."/>
    <w:basedOn w:val="3"/>
    <w:autoRedefine/>
    <w:qFormat/>
    <w:pPr>
      <w:tabs>
        <w:tab w:val="left" w:pos="709"/>
        <w:tab w:val="left" w:pos="1620"/>
      </w:tabs>
      <w:ind w:left="1620" w:hanging="360"/>
    </w:pPr>
  </w:style>
  <w:style w:type="paragraph" w:customStyle="1" w:styleId="211">
    <w:name w:val="正文文本 21"/>
    <w:basedOn w:val="a"/>
    <w:autoRedefine/>
    <w:qFormat/>
    <w:pPr>
      <w:adjustRightInd w:val="0"/>
      <w:spacing w:before="120" w:line="360" w:lineRule="auto"/>
      <w:ind w:firstLine="480"/>
      <w:textAlignment w:val="baseline"/>
    </w:pPr>
    <w:rPr>
      <w:sz w:val="24"/>
    </w:rPr>
  </w:style>
  <w:style w:type="paragraph" w:customStyle="1" w:styleId="37">
    <w:name w:val="样式3"/>
    <w:basedOn w:val="1"/>
    <w:next w:val="1"/>
    <w:autoRedefine/>
    <w:pPr>
      <w:keepLines/>
      <w:adjustRightInd w:val="0"/>
      <w:spacing w:before="340" w:after="330" w:line="576" w:lineRule="auto"/>
    </w:pPr>
    <w:rPr>
      <w:rFonts w:ascii="Times New Roman" w:eastAsia="黑体"/>
      <w:b/>
      <w:kern w:val="44"/>
      <w:sz w:val="44"/>
    </w:rPr>
  </w:style>
  <w:style w:type="paragraph" w:customStyle="1" w:styleId="affff3">
    <w:name w:val="关键词"/>
    <w:basedOn w:val="a"/>
    <w:next w:val="a"/>
    <w:autoRedefine/>
    <w:qFormat/>
    <w:pPr>
      <w:spacing w:line="360" w:lineRule="auto"/>
    </w:pPr>
    <w:rPr>
      <w:rFonts w:eastAsia="黑体"/>
      <w:sz w:val="20"/>
    </w:rPr>
  </w:style>
  <w:style w:type="paragraph" w:customStyle="1" w:styleId="220">
    <w:name w:val="样式 样式 首行缩进:  2 字符 + 首行缩进:  2 字符"/>
    <w:basedOn w:val="a"/>
    <w:autoRedefine/>
    <w:qFormat/>
    <w:pPr>
      <w:spacing w:line="360" w:lineRule="auto"/>
      <w:ind w:firstLineChars="200" w:firstLine="480"/>
    </w:pPr>
    <w:rPr>
      <w:sz w:val="24"/>
    </w:rPr>
  </w:style>
  <w:style w:type="paragraph" w:customStyle="1" w:styleId="38">
    <w:name w:val="附录3"/>
    <w:basedOn w:val="a"/>
    <w:next w:val="a"/>
    <w:autoRedefine/>
    <w:qFormat/>
    <w:pPr>
      <w:tabs>
        <w:tab w:val="left" w:pos="851"/>
      </w:tabs>
      <w:ind w:left="425" w:hanging="425"/>
      <w:outlineLvl w:val="2"/>
    </w:pPr>
    <w:rPr>
      <w:rFonts w:eastAsia="黑体"/>
      <w:b/>
      <w:sz w:val="32"/>
    </w:rPr>
  </w:style>
  <w:style w:type="paragraph" w:customStyle="1" w:styleId="affff4">
    <w:name w:val="摘要"/>
    <w:basedOn w:val="a"/>
    <w:next w:val="2"/>
    <w:autoRedefine/>
    <w:qFormat/>
    <w:pPr>
      <w:spacing w:line="360" w:lineRule="auto"/>
    </w:pPr>
    <w:rPr>
      <w:rFonts w:eastAsia="黑体"/>
      <w:sz w:val="20"/>
    </w:rPr>
  </w:style>
  <w:style w:type="paragraph" w:customStyle="1" w:styleId="CharCharCharCharCharCharCharCharCharCharCharCharChar">
    <w:name w:val="Char Char Char Char Char Char Char Char Char Char Char Char Char"/>
    <w:basedOn w:val="a"/>
    <w:autoRedefine/>
    <w:qFormat/>
    <w:pPr>
      <w:widowControl/>
      <w:spacing w:after="160" w:line="240" w:lineRule="exact"/>
      <w:jc w:val="left"/>
    </w:pPr>
    <w:rPr>
      <w:rFonts w:ascii="Verdana" w:eastAsia="仿宋_GB2312" w:hAnsi="Verdana"/>
      <w:kern w:val="0"/>
      <w:sz w:val="24"/>
      <w:lang w:eastAsia="en-US"/>
    </w:rPr>
  </w:style>
  <w:style w:type="paragraph" w:customStyle="1" w:styleId="xl40">
    <w:name w:val="xl40"/>
    <w:basedOn w:val="a"/>
    <w:autoRedefine/>
    <w:qFormat/>
    <w:pPr>
      <w:widowControl/>
      <w:pBdr>
        <w:left w:val="single" w:sz="4" w:space="0" w:color="auto"/>
        <w:right w:val="single" w:sz="4" w:space="0" w:color="auto"/>
      </w:pBdr>
      <w:spacing w:before="100" w:beforeAutospacing="1" w:after="100" w:afterAutospacing="1"/>
      <w:jc w:val="center"/>
    </w:pPr>
    <w:rPr>
      <w:rFonts w:ascii="宋体" w:hAnsi="宋体"/>
      <w:kern w:val="0"/>
      <w:sz w:val="24"/>
    </w:rPr>
  </w:style>
  <w:style w:type="paragraph" w:customStyle="1" w:styleId="Char6">
    <w:name w:val="Char"/>
    <w:basedOn w:val="a"/>
    <w:autoRedefine/>
    <w:qFormat/>
    <w:pPr>
      <w:spacing w:line="240" w:lineRule="atLeast"/>
      <w:ind w:left="420" w:firstLine="420"/>
    </w:pPr>
    <w:rPr>
      <w:kern w:val="0"/>
      <w:sz w:val="21"/>
    </w:rPr>
  </w:style>
  <w:style w:type="paragraph" w:customStyle="1" w:styleId="CharCharCharCharChar0">
    <w:name w:val="Char Char Char Char Char"/>
    <w:basedOn w:val="a"/>
    <w:autoRedefine/>
    <w:qFormat/>
    <w:pPr>
      <w:tabs>
        <w:tab w:val="left" w:pos="425"/>
      </w:tabs>
      <w:ind w:left="1620" w:hanging="360"/>
    </w:pPr>
    <w:rPr>
      <w:rFonts w:ascii="Tahoma" w:hAnsi="Tahoma"/>
      <w:sz w:val="24"/>
    </w:rPr>
  </w:style>
  <w:style w:type="paragraph" w:customStyle="1" w:styleId="Char1CharCharChar">
    <w:name w:val="Char1 Char Char Char"/>
    <w:basedOn w:val="a"/>
    <w:rPr>
      <w:rFonts w:ascii="Tahoma" w:hAnsi="Tahoma"/>
      <w:sz w:val="30"/>
    </w:rPr>
  </w:style>
  <w:style w:type="paragraph" w:customStyle="1" w:styleId="affff5">
    <w:name w:val="一级条标题"/>
    <w:basedOn w:val="afffb"/>
    <w:next w:val="afff0"/>
    <w:autoRedefine/>
    <w:qFormat/>
    <w:pPr>
      <w:numPr>
        <w:ilvl w:val="1"/>
      </w:numPr>
      <w:ind w:left="525"/>
      <w:outlineLvl w:val="2"/>
    </w:pPr>
    <w:rPr>
      <w:sz w:val="21"/>
    </w:rPr>
  </w:style>
  <w:style w:type="paragraph" w:customStyle="1" w:styleId="1Heading0SectionHeadPIM1H1h11stlevell11H1">
    <w:name w:val="样式 标题 1章标题Heading 0Section HeadPIM 1H1h11st levell11H1..."/>
    <w:basedOn w:val="1"/>
    <w:autoRedefine/>
    <w:qFormat/>
    <w:pPr>
      <w:keepLines/>
      <w:pageBreakBefore/>
      <w:tabs>
        <w:tab w:val="left" w:pos="432"/>
      </w:tabs>
      <w:autoSpaceDE w:val="0"/>
      <w:autoSpaceDN w:val="0"/>
      <w:adjustRightInd w:val="0"/>
      <w:spacing w:before="340" w:after="330" w:line="578" w:lineRule="atLeast"/>
      <w:textAlignment w:val="bottom"/>
    </w:pPr>
    <w:rPr>
      <w:rFonts w:eastAsia="黑体" w:hAnsi="宋体"/>
      <w:b/>
      <w:kern w:val="44"/>
      <w:sz w:val="36"/>
    </w:rPr>
  </w:style>
  <w:style w:type="paragraph" w:customStyle="1" w:styleId="affff6">
    <w:name w:val="正文 + 三号"/>
    <w:basedOn w:val="a"/>
    <w:autoRedefine/>
    <w:qFormat/>
    <w:rPr>
      <w:sz w:val="21"/>
    </w:rPr>
  </w:style>
  <w:style w:type="paragraph" w:customStyle="1" w:styleId="Default">
    <w:name w:val="Default"/>
    <w:autoRedefine/>
    <w:qFormat/>
    <w:pPr>
      <w:widowControl w:val="0"/>
      <w:autoSpaceDE w:val="0"/>
      <w:autoSpaceDN w:val="0"/>
      <w:adjustRightInd w:val="0"/>
    </w:pPr>
    <w:rPr>
      <w:rFonts w:ascii="宋体"/>
      <w:color w:val="000000"/>
      <w:sz w:val="24"/>
    </w:rPr>
  </w:style>
  <w:style w:type="paragraph" w:customStyle="1" w:styleId="221">
    <w:name w:val="样式 正文首行缩进 2 + 首行缩进:  2 字符"/>
    <w:basedOn w:val="a"/>
    <w:autoRedefine/>
    <w:qFormat/>
    <w:pPr>
      <w:tabs>
        <w:tab w:val="left" w:pos="987"/>
      </w:tabs>
      <w:adjustRightInd w:val="0"/>
      <w:snapToGrid w:val="0"/>
      <w:spacing w:line="360" w:lineRule="auto"/>
      <w:ind w:left="987" w:hanging="420"/>
    </w:pPr>
    <w:rPr>
      <w:rFonts w:ascii="Arial" w:hAnsi="Arial"/>
      <w:b/>
      <w:sz w:val="24"/>
    </w:rPr>
  </w:style>
  <w:style w:type="paragraph" w:customStyle="1" w:styleId="Note">
    <w:name w:val="Note"/>
    <w:basedOn w:val="a"/>
    <w:autoRedefine/>
    <w:qFormat/>
    <w:pPr>
      <w:pBdr>
        <w:top w:val="single" w:sz="12" w:space="3" w:color="auto"/>
        <w:bottom w:val="single" w:sz="12" w:space="3" w:color="auto"/>
      </w:pBdr>
      <w:spacing w:line="360" w:lineRule="auto"/>
    </w:pPr>
    <w:rPr>
      <w:sz w:val="24"/>
    </w:rPr>
  </w:style>
  <w:style w:type="paragraph" w:customStyle="1" w:styleId="18">
    <w:name w:val="1.正文"/>
    <w:basedOn w:val="a"/>
    <w:autoRedefine/>
    <w:qFormat/>
    <w:pPr>
      <w:spacing w:line="360" w:lineRule="auto"/>
      <w:ind w:leftChars="225" w:left="540" w:firstLineChars="225" w:firstLine="540"/>
    </w:pPr>
    <w:rPr>
      <w:sz w:val="24"/>
    </w:rPr>
  </w:style>
  <w:style w:type="paragraph" w:customStyle="1" w:styleId="16615">
    <w:name w:val="样式 标题 1 + 居中 段前: 6 磅 段后: 6 磅 行距: 1.5 倍行距"/>
    <w:basedOn w:val="1"/>
    <w:autoRedefine/>
    <w:qFormat/>
    <w:pPr>
      <w:keepLines/>
      <w:adjustRightInd w:val="0"/>
      <w:spacing w:before="120" w:after="120" w:line="360" w:lineRule="auto"/>
      <w:jc w:val="center"/>
    </w:pPr>
    <w:rPr>
      <w:rFonts w:ascii="Times New Roman"/>
      <w:b/>
      <w:kern w:val="44"/>
      <w:sz w:val="32"/>
    </w:rPr>
  </w:style>
  <w:style w:type="paragraph" w:customStyle="1" w:styleId="affff7">
    <w:name w:val="简单回函地址"/>
    <w:basedOn w:val="a"/>
    <w:autoRedefine/>
    <w:qFormat/>
    <w:pPr>
      <w:adjustRightInd w:val="0"/>
      <w:snapToGrid w:val="0"/>
      <w:spacing w:line="360" w:lineRule="auto"/>
    </w:pPr>
    <w:rPr>
      <w:sz w:val="24"/>
    </w:rPr>
  </w:style>
  <w:style w:type="paragraph" w:customStyle="1" w:styleId="affff8">
    <w:name w:val="表头文本"/>
    <w:autoRedefine/>
    <w:qFormat/>
    <w:pPr>
      <w:jc w:val="center"/>
    </w:pPr>
    <w:rPr>
      <w:rFonts w:ascii="Arial" w:hAnsi="Arial"/>
      <w:b/>
      <w:sz w:val="21"/>
    </w:rPr>
  </w:style>
  <w:style w:type="paragraph" w:customStyle="1" w:styleId="2d">
    <w:name w:val="标题2"/>
    <w:basedOn w:val="2"/>
    <w:autoRedefine/>
    <w:qFormat/>
    <w:pPr>
      <w:keepNext w:val="0"/>
      <w:keepLines w:val="0"/>
      <w:adjustRightInd w:val="0"/>
      <w:snapToGrid w:val="0"/>
      <w:spacing w:before="0" w:after="0" w:line="360" w:lineRule="auto"/>
      <w:ind w:firstLineChars="196" w:firstLine="574"/>
      <w:outlineLvl w:val="9"/>
    </w:pPr>
    <w:rPr>
      <w:rFonts w:ascii="宋体" w:eastAsia="宋体" w:hAnsi="宋体"/>
      <w:spacing w:val="6"/>
      <w:sz w:val="28"/>
      <w:u w:val="single"/>
    </w:rPr>
  </w:style>
  <w:style w:type="paragraph" w:customStyle="1" w:styleId="affff9">
    <w:name w:val="内容标题"/>
    <w:basedOn w:val="a5"/>
    <w:autoRedefine/>
    <w:qFormat/>
    <w:rPr>
      <w:rFonts w:ascii="Tahoma" w:hAnsi="Tahoma"/>
      <w:sz w:val="24"/>
    </w:rPr>
  </w:style>
  <w:style w:type="paragraph" w:customStyle="1" w:styleId="19">
    <w:name w:val="正文1"/>
    <w:basedOn w:val="a"/>
    <w:autoRedefine/>
    <w:qFormat/>
    <w:pPr>
      <w:spacing w:line="300" w:lineRule="auto"/>
      <w:ind w:firstLineChars="200" w:firstLine="200"/>
    </w:pPr>
    <w:rPr>
      <w:sz w:val="24"/>
    </w:rPr>
  </w:style>
  <w:style w:type="paragraph" w:customStyle="1" w:styleId="PullQuote">
    <w:name w:val="Pull Quote"/>
    <w:basedOn w:val="a"/>
    <w:autoRedefine/>
    <w:qFormat/>
    <w:pPr>
      <w:pBdr>
        <w:top w:val="single" w:sz="18" w:space="12" w:color="auto"/>
        <w:left w:val="single" w:sz="6" w:space="12" w:color="FFFFFF"/>
        <w:bottom w:val="single" w:sz="6" w:space="12" w:color="auto"/>
        <w:right w:val="single" w:sz="6" w:space="12" w:color="FFFFFF"/>
      </w:pBdr>
      <w:shd w:val="pct10" w:color="auto" w:fill="auto"/>
      <w:spacing w:before="120" w:after="240" w:line="288" w:lineRule="auto"/>
      <w:ind w:left="144" w:right="144"/>
      <w:jc w:val="center"/>
    </w:pPr>
    <w:rPr>
      <w:b/>
      <w:i/>
      <w:sz w:val="24"/>
    </w:rPr>
  </w:style>
  <w:style w:type="paragraph" w:customStyle="1" w:styleId="45">
    <w:name w:val="样式4"/>
    <w:basedOn w:val="4"/>
    <w:autoRedefine/>
    <w:qFormat/>
    <w:pPr>
      <w:adjustRightInd w:val="0"/>
      <w:snapToGrid w:val="0"/>
    </w:pPr>
  </w:style>
  <w:style w:type="paragraph" w:customStyle="1" w:styleId="ItemStep">
    <w:name w:val="Item Step"/>
    <w:autoRedefine/>
    <w:qFormat/>
    <w:pPr>
      <w:tabs>
        <w:tab w:val="left" w:pos="1644"/>
      </w:tabs>
      <w:ind w:left="1644" w:hanging="510"/>
      <w:outlineLvl w:val="4"/>
    </w:pPr>
    <w:rPr>
      <w:rFonts w:ascii="Arial" w:hAnsi="Arial"/>
      <w:sz w:val="21"/>
    </w:rPr>
  </w:style>
  <w:style w:type="paragraph" w:customStyle="1" w:styleId="605">
    <w:name w:val="样式 标题 6第五层条 + 三号 段前: 0.5 行"/>
    <w:basedOn w:val="6"/>
    <w:autoRedefine/>
    <w:qFormat/>
    <w:pPr>
      <w:widowControl/>
      <w:adjustRightInd/>
      <w:snapToGrid/>
      <w:spacing w:beforeLines="50"/>
      <w:jc w:val="left"/>
    </w:pPr>
    <w:rPr>
      <w:snapToGrid w:val="0"/>
      <w:kern w:val="24"/>
      <w:sz w:val="28"/>
    </w:rPr>
  </w:style>
  <w:style w:type="paragraph" w:customStyle="1" w:styleId="affffa">
    <w:name w:val="二级条标题"/>
    <w:basedOn w:val="affff5"/>
    <w:next w:val="afff0"/>
    <w:autoRedefine/>
    <w:qFormat/>
    <w:pPr>
      <w:ind w:left="840"/>
      <w:outlineLvl w:val="3"/>
    </w:pPr>
  </w:style>
  <w:style w:type="paragraph" w:customStyle="1" w:styleId="TableTextChar1">
    <w:name w:val="Table Text Char1"/>
    <w:autoRedefine/>
    <w:qFormat/>
    <w:pPr>
      <w:snapToGrid w:val="0"/>
      <w:spacing w:before="80" w:after="80"/>
    </w:pPr>
    <w:rPr>
      <w:rFonts w:ascii="Arial" w:hAnsi="Arial"/>
      <w:kern w:val="2"/>
      <w:sz w:val="18"/>
    </w:rPr>
  </w:style>
  <w:style w:type="paragraph" w:customStyle="1" w:styleId="ItemStepinTable">
    <w:name w:val="Item Step in Table"/>
    <w:autoRedefine/>
    <w:qFormat/>
    <w:pPr>
      <w:tabs>
        <w:tab w:val="left" w:pos="397"/>
      </w:tabs>
      <w:spacing w:before="40" w:after="40"/>
      <w:jc w:val="both"/>
    </w:pPr>
    <w:rPr>
      <w:rFonts w:ascii="Arial" w:hAnsi="Arial"/>
      <w:sz w:val="18"/>
    </w:rPr>
  </w:style>
  <w:style w:type="paragraph" w:customStyle="1" w:styleId="affffb">
    <w:name w:val="操作步骤"/>
    <w:basedOn w:val="a"/>
    <w:autoRedefine/>
    <w:qFormat/>
    <w:pPr>
      <w:tabs>
        <w:tab w:val="left" w:pos="425"/>
      </w:tabs>
      <w:autoSpaceDE w:val="0"/>
      <w:autoSpaceDN w:val="0"/>
      <w:adjustRightInd w:val="0"/>
      <w:snapToGrid w:val="0"/>
      <w:spacing w:line="40" w:lineRule="atLeast"/>
      <w:ind w:left="425" w:hanging="425"/>
      <w:textAlignment w:val="bottom"/>
    </w:pPr>
    <w:rPr>
      <w:rFonts w:ascii="昆仑楷体" w:eastAsia="楷体_GB2312"/>
      <w:kern w:val="0"/>
      <w:sz w:val="21"/>
    </w:rPr>
  </w:style>
  <w:style w:type="paragraph" w:customStyle="1" w:styleId="CharCharCharCharCharChar1Char">
    <w:name w:val="Char Char Char Char Char Char1 Char"/>
    <w:basedOn w:val="a"/>
    <w:autoRedefine/>
    <w:qFormat/>
    <w:pPr>
      <w:widowControl/>
      <w:spacing w:after="160" w:line="240" w:lineRule="exact"/>
      <w:jc w:val="left"/>
    </w:pPr>
    <w:rPr>
      <w:rFonts w:ascii="Verdana" w:hAnsi="Verdana"/>
      <w:kern w:val="0"/>
      <w:sz w:val="21"/>
      <w:lang w:eastAsia="en-US"/>
    </w:rPr>
  </w:style>
  <w:style w:type="paragraph" w:customStyle="1" w:styleId="1a">
    <w:name w:val="文本1"/>
    <w:basedOn w:val="a"/>
    <w:autoRedefine/>
    <w:qFormat/>
    <w:pPr>
      <w:adjustRightInd w:val="0"/>
      <w:spacing w:line="312" w:lineRule="atLeast"/>
      <w:jc w:val="center"/>
      <w:textAlignment w:val="baseline"/>
    </w:pPr>
    <w:rPr>
      <w:kern w:val="0"/>
      <w:sz w:val="18"/>
    </w:rPr>
  </w:style>
  <w:style w:type="paragraph" w:customStyle="1" w:styleId="affffc">
    <w:name w:val="正文格式"/>
    <w:basedOn w:val="a"/>
    <w:autoRedefine/>
    <w:qFormat/>
    <w:pPr>
      <w:widowControl/>
      <w:adjustRightInd w:val="0"/>
      <w:snapToGrid w:val="0"/>
      <w:spacing w:before="60" w:line="360" w:lineRule="auto"/>
      <w:ind w:firstLineChars="200" w:firstLine="480"/>
      <w:jc w:val="left"/>
      <w:textAlignment w:val="baseline"/>
    </w:pPr>
    <w:rPr>
      <w:rFonts w:ascii="宋体" w:hAnsi="宋体"/>
      <w:color w:val="000000"/>
      <w:kern w:val="0"/>
      <w:sz w:val="24"/>
    </w:rPr>
  </w:style>
  <w:style w:type="paragraph" w:customStyle="1" w:styleId="affffd">
    <w:name w:val="图标"/>
    <w:basedOn w:val="a"/>
    <w:next w:val="a"/>
    <w:autoRedefine/>
    <w:qFormat/>
    <w:pPr>
      <w:tabs>
        <w:tab w:val="left" w:pos="420"/>
        <w:tab w:val="left" w:pos="567"/>
        <w:tab w:val="left" w:pos="720"/>
      </w:tabs>
      <w:autoSpaceDE w:val="0"/>
      <w:autoSpaceDN w:val="0"/>
      <w:adjustRightInd w:val="0"/>
      <w:snapToGrid w:val="0"/>
      <w:spacing w:before="120" w:after="120" w:line="320" w:lineRule="atLeast"/>
      <w:ind w:left="420" w:hanging="420"/>
      <w:jc w:val="center"/>
      <w:textAlignment w:val="baseline"/>
    </w:pPr>
    <w:rPr>
      <w:rFonts w:eastAsia="仿宋_GB2312"/>
      <w:kern w:val="0"/>
      <w:sz w:val="24"/>
    </w:rPr>
  </w:style>
  <w:style w:type="paragraph" w:customStyle="1" w:styleId="Char1CharCharChar0">
    <w:name w:val="Char1 Char Char Char"/>
    <w:basedOn w:val="a"/>
    <w:autoRedefine/>
    <w:qFormat/>
    <w:rPr>
      <w:rFonts w:ascii="Tahoma" w:hAnsi="Tahoma"/>
      <w:sz w:val="24"/>
    </w:rPr>
  </w:style>
  <w:style w:type="paragraph" w:customStyle="1" w:styleId="affffe">
    <w:name w:val="标准正文"/>
    <w:basedOn w:val="aa"/>
    <w:autoRedefine/>
    <w:qFormat/>
    <w:pPr>
      <w:spacing w:before="60" w:after="60" w:line="360" w:lineRule="auto"/>
      <w:ind w:left="0" w:firstLine="482"/>
    </w:pPr>
    <w:rPr>
      <w:rFonts w:ascii="Arial" w:hAnsi="Arial"/>
      <w:sz w:val="24"/>
    </w:rPr>
  </w:style>
  <w:style w:type="paragraph" w:customStyle="1" w:styleId="CSS1Char">
    <w:name w:val="CSS1级正文 Char"/>
    <w:basedOn w:val="a9"/>
    <w:autoRedefine/>
    <w:qFormat/>
    <w:pPr>
      <w:adjustRightInd w:val="0"/>
      <w:snapToGrid w:val="0"/>
      <w:spacing w:line="360" w:lineRule="auto"/>
      <w:ind w:firstLine="480"/>
    </w:pPr>
    <w:rPr>
      <w:rFonts w:ascii="Times New Roman" w:eastAsia="宋体"/>
      <w:sz w:val="24"/>
    </w:rPr>
  </w:style>
  <w:style w:type="paragraph" w:customStyle="1" w:styleId="Char10">
    <w:name w:val="Char1"/>
    <w:basedOn w:val="a"/>
    <w:autoRedefine/>
    <w:qFormat/>
    <w:rPr>
      <w:sz w:val="21"/>
    </w:rPr>
  </w:style>
  <w:style w:type="paragraph" w:customStyle="1" w:styleId="ParaCharCharCharCharCharCharChar">
    <w:name w:val="默认段落字体 Para Char Char Char Char Char Char Char"/>
    <w:basedOn w:val="a"/>
    <w:autoRedefine/>
    <w:qFormat/>
    <w:rPr>
      <w:rFonts w:ascii="Tahoma" w:hAnsi="Tahoma"/>
      <w:sz w:val="24"/>
    </w:rPr>
  </w:style>
  <w:style w:type="paragraph" w:customStyle="1" w:styleId="1b">
    <w:name w:val="1"/>
    <w:basedOn w:val="a"/>
    <w:next w:val="ad"/>
    <w:autoRedefine/>
    <w:qFormat/>
    <w:rPr>
      <w:rFonts w:ascii="宋体" w:hAnsi="Courier New"/>
      <w:sz w:val="21"/>
    </w:rPr>
  </w:style>
  <w:style w:type="table" w:customStyle="1" w:styleId="1c">
    <w:name w:val="网格型1"/>
    <w:basedOn w:val="a1"/>
    <w:autoRedefine/>
    <w:uiPriority w:val="59"/>
    <w:qFormat/>
    <w:rPr>
      <w:rFonts w:ascii="Calibri" w:hAnsi="Calibri"/>
      <w:kern w:val="2"/>
      <w:sz w:val="21"/>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footer" Target="footer5.xml"/><Relationship Id="rId18" Type="http://schemas.openxmlformats.org/officeDocument/2006/relationships/image" Target="media/image1.png"/><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4.xml"/><Relationship Id="rId17" Type="http://schemas.openxmlformats.org/officeDocument/2006/relationships/footer" Target="footer9.xml"/><Relationship Id="rId2" Type="http://schemas.openxmlformats.org/officeDocument/2006/relationships/styles" Target="styles.xml"/><Relationship Id="rId16" Type="http://schemas.openxmlformats.org/officeDocument/2006/relationships/footer" Target="footer8.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footer" Target="footer3.xml"/><Relationship Id="rId5" Type="http://schemas.openxmlformats.org/officeDocument/2006/relationships/footnotes" Target="footnotes.xml"/><Relationship Id="rId15" Type="http://schemas.openxmlformats.org/officeDocument/2006/relationships/footer" Target="footer7.xml"/><Relationship Id="rId10" Type="http://schemas.openxmlformats.org/officeDocument/2006/relationships/header" Target="header2.xml"/><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 Id="rId14" Type="http://schemas.openxmlformats.org/officeDocument/2006/relationships/footer" Target="footer6.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36</Pages>
  <Words>2620</Words>
  <Characters>14940</Characters>
  <Application>Microsoft Office Word</Application>
  <DocSecurity>0</DocSecurity>
  <Lines>124</Lines>
  <Paragraphs>35</Paragraphs>
  <ScaleCrop>false</ScaleCrop>
  <Company>P R C</Company>
  <LinksUpToDate>false</LinksUpToDate>
  <CharactersWithSpaces>17525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竞争性谈判文件</dc:title>
  <dc:creator>周媛媛</dc:creator>
  <cp:lastModifiedBy>1Q H</cp:lastModifiedBy>
  <cp:revision>9</cp:revision>
  <cp:lastPrinted>2023-02-21T02:08:00Z</cp:lastPrinted>
  <dcterms:created xsi:type="dcterms:W3CDTF">2024-03-15T09:34:00Z</dcterms:created>
  <dcterms:modified xsi:type="dcterms:W3CDTF">2024-05-14T03:06:00Z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2052-12.1.0.16417</vt:lpwstr>
  </property>
  <property fmtid="{D5CDD505-2E9C-101B-9397-08002B2CF9AE}" pid="3" name="ICV">
    <vt:lpwstr>93FFE72724F04A2E9BD165E9A8C0DFB8_13</vt:lpwstr>
  </property>
</Properties>
</file>