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年跨境电子商务发展项目拟支持名单</w:t>
      </w:r>
      <w:bookmarkStart w:id="0" w:name="_GoBack"/>
      <w:bookmarkEnd w:id="0"/>
    </w:p>
    <w:tbl>
      <w:tblPr>
        <w:tblStyle w:val="9"/>
        <w:tblW w:w="8326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重庆帝勒金驰通用机械股份有限公司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重庆波比鹿汽车销售服务有限公司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重庆山和集文化传播有限公司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重庆坤承农业科技有限公司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重庆伊昰咨贸易有限公司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重庆梓银数字科技有限公司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重庆渝隆服饰有限公司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重庆市溪闻乐荐电子商务有限责任公司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重庆道同动力机械设备有限公司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重庆佳颖玻璃制品有限公司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重庆合创服装有限公司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茂茂（重庆）汽车驱动系统有限公司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重庆华旗线缆有限公司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重庆德信企服科技有限公司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重庆市大足区澳林工具制造有限公司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重庆伊奥斯进出口贸易有限公司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重庆市盛鹏五金制品有限公司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重庆市环洋创新工具制造有限公司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重庆茗械科技有限公司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重庆驰马机械制造有限公司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重庆市大足区永利刀具有限公司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重庆邓氏厨具制造有限公司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财艺智能家居（重庆）有限公司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重庆市功华车业有限公司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重庆市玉叶厨具有限公司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重庆飞天厨具制造有限公司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重庆艾铭玛机械制造有限公司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重庆琦皓进出口有限公司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重庆大足龙水五金刀具（集团）有限公司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重庆文厨五金制品有限公司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 w:firstLineChars="200"/>
      </w:pPr>
    </w:p>
    <w:sectPr>
      <w:pgSz w:w="11906" w:h="16838"/>
      <w:pgMar w:top="1814" w:right="1474" w:bottom="170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00A732E0"/>
    <w:rsid w:val="00A732E0"/>
    <w:rsid w:val="699F585A"/>
    <w:rsid w:val="6FD6C410"/>
    <w:rsid w:val="72A7EC0C"/>
    <w:rsid w:val="75FBBA82"/>
    <w:rsid w:val="DCBDA285"/>
    <w:rsid w:val="DFF6F27F"/>
    <w:rsid w:val="E3EF04E6"/>
    <w:rsid w:val="EEBA7442"/>
    <w:rsid w:val="F3FB7B47"/>
    <w:rsid w:val="FEEA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4"/>
    <w:unhideWhenUsed/>
    <w:qFormat/>
    <w:uiPriority w:val="0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5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styleId="4">
    <w:name w:val="Body Text"/>
    <w:basedOn w:val="1"/>
    <w:qFormat/>
    <w:uiPriority w:val="0"/>
    <w:pPr>
      <w:ind w:left="100" w:leftChars="100" w:right="100" w:rightChars="100"/>
    </w:pPr>
  </w:style>
  <w:style w:type="paragraph" w:customStyle="1" w:styleId="5">
    <w:name w:val="D正文"/>
    <w:basedOn w:val="6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styleId="6">
    <w:name w:val="Body Text First Indent 2"/>
    <w:basedOn w:val="7"/>
    <w:qFormat/>
    <w:uiPriority w:val="0"/>
    <w:pPr>
      <w:spacing w:after="120"/>
      <w:ind w:left="420" w:leftChars="200" w:firstLine="420" w:firstLineChars="200"/>
    </w:pPr>
    <w:rPr>
      <w:rFonts w:ascii="Arial" w:hAnsi="Arial"/>
    </w:rPr>
  </w:style>
  <w:style w:type="paragraph" w:styleId="7">
    <w:name w:val="Body Text Indent"/>
    <w:basedOn w:val="1"/>
    <w:qFormat/>
    <w:uiPriority w:val="0"/>
    <w:pPr>
      <w:ind w:firstLine="720"/>
    </w:pPr>
    <w:rPr>
      <w:rFonts w:ascii="仿宋_GB2312" w:eastAsia="仿宋_GB2312"/>
      <w:sz w:val="3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2023-06-22T08:29:00Z</dcterms:created>
  <dc:creator>山水水木</dc:creator>
  <cp:lastModifiedBy>sww</cp:lastModifiedBy>
  <dcterms:modified xsi:type="dcterms:W3CDTF">2024-11-18T09:34:58Z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20CDFCD4A6874134A0A524B8993D56CE_11</vt:lpwstr>
  </property>
</Properties>
</file>