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0" w:leftChars="0" w:hanging="960" w:hangingChars="300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lang w:eastAsia="zh-CN"/>
        </w:rPr>
        <w:t>：</w:t>
      </w:r>
    </w:p>
    <w:p w14:paraId="18531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aps w:val="0"/>
          <w:smallCap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aps w:val="0"/>
          <w:smallCaps/>
          <w:sz w:val="44"/>
          <w:szCs w:val="44"/>
          <w:lang w:val="en-US" w:eastAsia="zh-CN"/>
        </w:rPr>
        <w:t>2025年电动车摩托车以旧换新惠民促销、重点二手车经销企业培育壮大、绿色智能家电以旧换新惠民促销、千企万店惠民促销活动拟奖补对象名单</w:t>
      </w:r>
    </w:p>
    <w:p w14:paraId="12294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80" w:leftChars="0" w:hanging="1080" w:hangingChars="30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aps w:val="0"/>
          <w:smallCaps/>
          <w:sz w:val="36"/>
          <w:szCs w:val="36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aps w:val="0"/>
          <w:smallCaps/>
          <w:sz w:val="36"/>
          <w:szCs w:val="36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aps w:val="0"/>
          <w:smallCaps/>
          <w:sz w:val="36"/>
          <w:szCs w:val="36"/>
          <w:lang w:val="en-US" w:eastAsia="zh-CN"/>
        </w:rPr>
        <w:t>181家、排名不分先后</w:t>
      </w:r>
      <w:r>
        <w:rPr>
          <w:rFonts w:hint="eastAsia" w:ascii="方正楷体_GBK" w:hAnsi="方正楷体_GBK" w:eastAsia="方正楷体_GBK" w:cs="方正楷体_GBK"/>
          <w:b w:val="0"/>
          <w:bCs w:val="0"/>
          <w:caps w:val="0"/>
          <w:smallCaps/>
          <w:sz w:val="36"/>
          <w:szCs w:val="36"/>
          <w:lang w:eastAsia="zh-CN"/>
        </w:rPr>
        <w:t>）</w:t>
      </w:r>
    </w:p>
    <w:p w14:paraId="3205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20" w:leftChars="0" w:hanging="1320" w:hangingChars="30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aps w:val="0"/>
          <w:smallCaps/>
          <w:sz w:val="44"/>
          <w:szCs w:val="44"/>
        </w:rPr>
      </w:pPr>
    </w:p>
    <w:p w14:paraId="787CB7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电动车摩托车（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  <w:t>9家）</w:t>
      </w:r>
    </w:p>
    <w:p w14:paraId="4832DE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重庆多弘新能源汽车销售有限公司</w:t>
      </w:r>
    </w:p>
    <w:p w14:paraId="59B5EA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重庆旺卓商贸有限公司</w:t>
      </w:r>
    </w:p>
    <w:p w14:paraId="51FFB3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重庆智晟通汽车科技有限公司</w:t>
      </w:r>
    </w:p>
    <w:p w14:paraId="0112E1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重庆雅迪电动车销售有限公司</w:t>
      </w:r>
    </w:p>
    <w:p w14:paraId="669494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重庆市江津区华伟摩托车销售有限责任公司</w:t>
      </w:r>
    </w:p>
    <w:p w14:paraId="37DB75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重庆源厚商贸有限公司</w:t>
      </w:r>
    </w:p>
    <w:p w14:paraId="645109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秀山金宏汽车销售有限公司</w:t>
      </w:r>
    </w:p>
    <w:p w14:paraId="3F13CF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重庆圣禾摩托车销售有限公司</w:t>
      </w:r>
    </w:p>
    <w:p w14:paraId="283412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重庆圣田摩托车销售有限公司</w:t>
      </w:r>
    </w:p>
    <w:p w14:paraId="34ED8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</w:p>
    <w:p w14:paraId="602F17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二手车经销企业（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  <w:t>26家）</w:t>
      </w:r>
    </w:p>
    <w:p w14:paraId="11838B1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重庆市优车家汽车销售有限公司</w:t>
      </w:r>
    </w:p>
    <w:p w14:paraId="783E57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重庆骏吉汽车服务有限公司</w:t>
      </w:r>
    </w:p>
    <w:p w14:paraId="0B12CD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重庆兴众合汽车销售服务有限公司</w:t>
      </w:r>
    </w:p>
    <w:p w14:paraId="382D676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重庆兴众合汽车服务有限公司</w:t>
      </w:r>
    </w:p>
    <w:p w14:paraId="713328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重庆易豪达汽车销售有限公司</w:t>
      </w:r>
    </w:p>
    <w:p w14:paraId="6546A34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重庆好车首汽车经纪有限公司</w:t>
      </w:r>
    </w:p>
    <w:p w14:paraId="5A5B41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重庆天翔汽车销售有限公司</w:t>
      </w:r>
    </w:p>
    <w:p w14:paraId="5AE68E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重庆市环宇汽车销售有限责任公司</w:t>
      </w:r>
    </w:p>
    <w:p w14:paraId="5F06FE5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重庆博旭汽车销售有限公司</w:t>
      </w:r>
    </w:p>
    <w:p w14:paraId="76BDEF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重庆市伟瑞汽车销售服务有限公司</w:t>
      </w:r>
    </w:p>
    <w:p w14:paraId="0E4A6A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重庆莽哥汽车销售有限公司</w:t>
      </w:r>
    </w:p>
    <w:p w14:paraId="5C13C1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重庆琴琴汽车销售有限公司</w:t>
      </w:r>
    </w:p>
    <w:p w14:paraId="1384C6C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重庆渝星领途汽车销售有限公司</w:t>
      </w:r>
    </w:p>
    <w:p w14:paraId="40259E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重庆酷马汽车销售有限公司</w:t>
      </w:r>
    </w:p>
    <w:p w14:paraId="33AB3A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重庆峰加毅汽车销售有限公司</w:t>
      </w:r>
    </w:p>
    <w:p w14:paraId="090E81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重庆达沃汽车销售有限公司</w:t>
      </w:r>
    </w:p>
    <w:p w14:paraId="571116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重庆福沃汽车销售有限公司</w:t>
      </w:r>
    </w:p>
    <w:p w14:paraId="0DFA73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重庆尚信良驹汽车经纪服务有限公司</w:t>
      </w:r>
    </w:p>
    <w:p w14:paraId="4C80F68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重庆昌之乐汽车经纪有限公司</w:t>
      </w:r>
    </w:p>
    <w:p w14:paraId="29DD2E5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重庆商社领途汽车销售服务有限公司</w:t>
      </w:r>
    </w:p>
    <w:p w14:paraId="6A80643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重庆诚豪汽车经纪有限公司</w:t>
      </w:r>
    </w:p>
    <w:p w14:paraId="06AE321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重庆都成出行汽车租赁有限公司</w:t>
      </w:r>
    </w:p>
    <w:p w14:paraId="10032A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重庆市壹减贰汽车销售有限责任公司</w:t>
      </w:r>
    </w:p>
    <w:p w14:paraId="21FF28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重庆市车之宝汽车经纪有限责任公司</w:t>
      </w:r>
    </w:p>
    <w:p w14:paraId="416AE9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重庆众远汽车销售服务有限责任公司</w:t>
      </w:r>
    </w:p>
    <w:p w14:paraId="100995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重庆翁翔云惠淘二手车销售有限公司</w:t>
      </w:r>
    </w:p>
    <w:p w14:paraId="5A889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</w:pPr>
    </w:p>
    <w:p w14:paraId="24F0B4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绿色智能家电（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  <w:t>6家）</w:t>
      </w:r>
    </w:p>
    <w:p w14:paraId="0B1E9FB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重庆市黔江区黔逸巨通商贸有限公司</w:t>
      </w:r>
    </w:p>
    <w:p w14:paraId="134532C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重庆京禹商贸有限责任公司</w:t>
      </w:r>
    </w:p>
    <w:p w14:paraId="52B9BB2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重庆仁和致远实业有限公司</w:t>
      </w:r>
    </w:p>
    <w:p w14:paraId="7CF3AE8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重庆美力天商贸有限公司</w:t>
      </w:r>
    </w:p>
    <w:p w14:paraId="6D7EB9A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京冠（重庆）机电设备有限公司</w:t>
      </w:r>
    </w:p>
    <w:p w14:paraId="2B1D4C9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秀山县新兴家电有限公司</w:t>
      </w:r>
    </w:p>
    <w:p w14:paraId="5F936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</w:p>
    <w:p w14:paraId="12FDA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</w:p>
    <w:p w14:paraId="5B698D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“爱尚重庆·渝悦消费”千企万店（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  <w:t>140家）</w:t>
      </w:r>
    </w:p>
    <w:p w14:paraId="111207E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  <w:t>石油类（11家）</w:t>
      </w:r>
    </w:p>
    <w:p w14:paraId="07520BF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重庆高速中油富渝能源发展有限公司</w:t>
      </w:r>
    </w:p>
    <w:p w14:paraId="6478EDA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重庆仁义石油有限公司</w:t>
      </w:r>
    </w:p>
    <w:p w14:paraId="37C31C2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重庆市南川区赵家嘴加油站</w:t>
      </w:r>
    </w:p>
    <w:p w14:paraId="22B81FD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重庆市南川区大燕加油站</w:t>
      </w:r>
    </w:p>
    <w:p w14:paraId="7058D6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重庆雅熙石油销售有限公司</w:t>
      </w:r>
    </w:p>
    <w:p w14:paraId="5EA3375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中国石油天然气股份有限公司重庆永川销售分公司</w:t>
      </w:r>
    </w:p>
    <w:p w14:paraId="1AC6875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重庆黛山能源有限责任公司</w:t>
      </w:r>
    </w:p>
    <w:p w14:paraId="154B67C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中国石油天然气股份有限公司重庆璧山销售分公司</w:t>
      </w:r>
    </w:p>
    <w:p w14:paraId="4F5F4A8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中国石油天然气股份有限公司重庆大足销售分公司</w:t>
      </w:r>
    </w:p>
    <w:p w14:paraId="28B1780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重庆盘龙能源有限公司</w:t>
      </w:r>
    </w:p>
    <w:p w14:paraId="19E5658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重庆市迎宾石油化工有限公司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0B2AD8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汽车类（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  <w:t>74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家）</w:t>
      </w:r>
    </w:p>
    <w:p w14:paraId="2C74D7B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重庆金都汽车销售有限公司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9B3821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重庆商社北兴汽车销售服务有限公司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830AA1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重庆百事达新时利汽车销售服务有限公司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FB7440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重庆万友诚行汽车销售服务有限公司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EB8105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重庆百事达红萌汽车销售服务有限公司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829E69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重庆长嘉卓越汽车销售服务有限公司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28DA4F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重庆名创汽车销售有限公司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5325CF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重庆骏博行汽车销售服务有限公司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40DDF7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重庆骏德汽车有限公司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35B325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重庆骏德艾普汽车科技集团有限公司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49FF1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重庆梦之迪汽车销售有限公司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22D6C4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重庆港丰汽车销售有限责任公司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9DB56C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重庆嗨乐喵新零售有限公司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1E6E63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重庆瑞原昌大汽车销售有限公司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C11931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重庆迅菱汽车销售服务有限公司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4CDC61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重庆车之星汽车销售有限公司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F806AA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重庆骏桦汽车销售有限公司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4382EA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重庆渝正汽车销售有限公司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7F82E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重庆百事达西掖汽车销售服务有限公司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811562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重庆利升行汽车销售服务有限公司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26B6B6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重庆骏九芯汽车科技有限公司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B5777F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重庆吉创汽车销售有限公司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A18CFA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重庆中远博锦银和汽车销售有限公司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E45C53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重庆中远银泰汽车销售有限公司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93529B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重庆商社长永汽车销售服务有限公司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8D79E8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重庆中远渝鑫汽车销售有限公司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C5CBBE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重庆恒菱汽车销售服务有限公司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6CD588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重庆永致汽车销售有限公司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63AB90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重庆万家丰田汽车销售服务有限公司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30BD94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重庆东风南方汽车销售服务有限公司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C1A17E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重庆诚锐汽车有限公司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E17B9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重庆车图汽车销售有限公司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79D1FC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重庆东冠汽车销售有限公司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7FC4D8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重庆卓庆汽车销售服务有限公司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5B3381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重庆车辉汽车服务有限公司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2D908F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重庆商社云翔汽车销售服务有限公司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6A6E24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重庆百事达艾拓汽车销售服务有限公司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C88C44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重庆利升行盛达汽车销售服务有限公司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664320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重庆源渝塔汽车销售有限公司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38437C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重庆中升雷克萨斯汽车销售服务有限公司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7A1DA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重庆骏福汽车销售有限公司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2A8FC0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重庆万家众迪汽车销售服务有限公司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C80A3E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重庆商社长恒汽车销售服务有限公司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2259EC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重庆驰零汽车销售有限公司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ACBC2E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重庆润众汽车销售服务有限公司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B8F16D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重庆新骏茂汽车有限公司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6B3289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重庆骏辉汽车科技有限公司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12DD2D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重庆皓诗维汽车销售服务有限公司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CD9CDA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重庆渝卡迪汽车销售服务有限公司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8853F9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重庆格邦汽车销售服务有限公司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59D934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重庆百事达华驰汽车销售服务有限公司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97AE28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重庆百事达星河汽车销售服务有限公司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BFCE37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重庆百事达渝东南汽车销售服务有限公司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B71AF9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重庆东创建国汽车销售服务有限公司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D94D51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重庆升能汽车销售有限公司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F872EA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重庆顺凯汽车销售服务有限公司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C1D83D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重庆嘉博行汽车销售服务有限公司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280113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重庆骏荣汽车销售有限公司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88B34C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重庆升瑞汽车销售有限公司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B8847F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重庆盛星源汽车销售服务有限公司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C63681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重庆德煜佳汽车销售服务有限公司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21E981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重庆小鹏商贸有限公司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46DF61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重庆海旭风行汽车销售服务有限公司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3180F5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重庆百事达顺势汽车销售服务有限公司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FF2C0B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重庆丰易福迪汽车销售服务有限公司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672B9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重庆升冠汽车销售服务有限公司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1BB6B5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重庆长鑫汽车销售服务有限公司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D7C176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重庆百事达礼嘉丰田汽车销售服务有限公司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302AEE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重庆利盛行汽车销售服务有限公司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DBB4A4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深蓝汽车销售(重庆)有限公司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190E9F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重庆骏宏汽车科技有限公司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17DBBD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重庆申翔汽车销售服务有限公司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2CDA62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重庆悦之宝汽车销售服务有限公司</w:t>
      </w:r>
    </w:p>
    <w:p w14:paraId="55F0905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重庆骐兴汽车销售有限公司</w:t>
      </w:r>
    </w:p>
    <w:p w14:paraId="22AB0E0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超市、百货类（2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家）</w:t>
      </w:r>
    </w:p>
    <w:p w14:paraId="725B844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重庆砂之船苏格服饰股份有限公司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265A02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渝心(重庆)实业有限公司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4E7B25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重庆市永立百货超市连锁有限公司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57D381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重庆润和农业发展有限公司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F9B4FF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重庆市江津区佳惠惠食品超市有限责任公司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A8D9E5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重庆凤梧商贸有限公司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8C9E4D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重庆市南川区联华百货有限责任公司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67504A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新发地耕鸿供应链管理(重庆)集团有限公司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EF037A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重庆圣朗商业零售有限公司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93B68B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千叶眼镜连锁股份公司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85D628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重庆众合联美电器有限公司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664802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重庆西西弗文化传播有限公司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9E9016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重庆庆长风商贸有限公司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13D11F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石柱土家族自治县望途溪商贸有限责任公司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802D84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石柱土家族自治县华美商贸有限公司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0068DC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云阳县柒伍电器有限责任公司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6C416B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重庆北碚骏武汽车科技有限公司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761F58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重庆万友经济发展有限责任公司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1EF546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砂之船(重庆)商业有限公司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E27588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彭水县春沁农业开发有限公司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11DC2C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重庆京之星电器有限公司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81506E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重庆月天亿商贸有限责任公司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3B4C50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重庆市友邻优鲜商贸有限公司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D600B0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重庆市涪陵梅林实业有限公司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D80B1D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重庆彦孜科技有限公司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D1C343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重庆市盟效商贸有限公司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F8335D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重庆市南川区协和家电有限公司</w:t>
      </w:r>
    </w:p>
    <w:p w14:paraId="781FA3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石柱土家族自治县美乐电器有限公司</w:t>
      </w:r>
    </w:p>
    <w:p w14:paraId="089D3AD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餐饮、住宿类（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黑体_GBK" w:cs="方正黑体_GBK"/>
          <w:b w:val="0"/>
          <w:bCs w:val="0"/>
          <w:caps w:val="0"/>
          <w:smallCaps/>
          <w:sz w:val="32"/>
          <w:szCs w:val="32"/>
          <w:lang w:eastAsia="zh-CN"/>
        </w:rPr>
        <w:t>家）</w:t>
      </w:r>
    </w:p>
    <w:p w14:paraId="238C3A1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重庆秦妈餐饮管理有限公司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6D88A8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重庆一手麻辣餐饮管理有限公司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E10BF8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三峡盛宴(重庆)餐饮有限公司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80905F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重庆宴万舟餐饮有限公司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19A58B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重庆恒众酒店管理有限公司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7B0AA3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重庆曼雨如初餐饮有限公司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BC8B84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重庆山水都市酒店管理有限公司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F094DD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瑞幸咖啡(重庆)有限公司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4A5586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达美乐比萨(重庆)餐饮管理有限公司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7677B2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重庆肯德基有限公司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5E686A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重庆虹毅酒店管理有限公司雨虹景瑞酒店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BAE0FD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江津区容涵食品经营部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CE8979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江津区毛泽先蛋糕店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0687A8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重庆石砫宴餐饮文化有限公司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AD8BA2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重庆石柱人宾酒店管理有限公司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22DEF42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石柱土家族自治县陈田螺餐饮文化有限公司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235A9F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重庆天尧酒店有限公司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15D2225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重庆吉浩渝餐饮有限公司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9E2EAD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重庆忆香庭酒店管理有限公司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7FA871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重庆民森味餐饮管理有限公司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3CB5601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重庆嘉发投资管理有限公司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A68465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重庆万德汇餐饮管理有限公司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5D1BD67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重庆江北国投商业管理有限公司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71B319A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重庆观海盛宴餐饮有限公司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41B0DE8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重庆里格酒店管理有限责任公司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A168CE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重庆鱼有为餐饮管理有限公司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6FD4AF3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>重庆星豆餐饮管理有限公司</w:t>
      </w:r>
      <w:r>
        <w:rPr>
          <w:rFonts w:hint="eastAsia" w:ascii="Times New Roman" w:hAnsi="Times New Roman" w:eastAsia="方正仿宋_GBK" w:cs="方正仿宋_GBK"/>
          <w:b w:val="0"/>
          <w:bCs w:val="0"/>
          <w:caps w:val="0"/>
          <w:smallCaps/>
          <w:sz w:val="32"/>
          <w:szCs w:val="32"/>
          <w:lang w:val="en-US" w:eastAsia="zh-CN"/>
        </w:rPr>
        <w:tab/>
      </w:r>
    </w:p>
    <w:p w14:paraId="0B13AE93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B6A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D67FD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5D67FD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2BF63"/>
    <w:multiLevelType w:val="singleLevel"/>
    <w:tmpl w:val="86A2BF6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B88F0E"/>
    <w:multiLevelType w:val="singleLevel"/>
    <w:tmpl w:val="A6B88F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B415163"/>
    <w:multiLevelType w:val="singleLevel"/>
    <w:tmpl w:val="AB41516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DC88665"/>
    <w:multiLevelType w:val="singleLevel"/>
    <w:tmpl w:val="DDC886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EBED0CA"/>
    <w:multiLevelType w:val="singleLevel"/>
    <w:tmpl w:val="FEBED0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16D25E5"/>
    <w:multiLevelType w:val="singleLevel"/>
    <w:tmpl w:val="016D25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2CFEEED1"/>
    <w:multiLevelType w:val="singleLevel"/>
    <w:tmpl w:val="2CFEE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A4398AE"/>
    <w:multiLevelType w:val="singleLevel"/>
    <w:tmpl w:val="4A4398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622C2D6"/>
    <w:multiLevelType w:val="singleLevel"/>
    <w:tmpl w:val="5622C2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1216"/>
    <w:rsid w:val="7BCA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方正仿宋_GBK"/>
      <w:b/>
      <w:bCs/>
      <w:smallCap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2026-06-17T04:35:00Z</dcterms:created>
  <dc:creator>山水水木</dc:creator>
  <cp:lastModifiedBy>山水水木</cp:lastModifiedBy>
  <dcterms:modified xsi:type="dcterms:W3CDTF">2026-06-17T04:35:52Z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F5165D3B1D4B401EB432CC17CE846EEE_11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